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7C41A" w14:textId="37F4A31A" w:rsidR="00E54D28" w:rsidRPr="00946743" w:rsidRDefault="00E54D28" w:rsidP="00E54D28">
      <w:pPr>
        <w:tabs>
          <w:tab w:val="left" w:pos="1080"/>
        </w:tabs>
        <w:jc w:val="center"/>
        <w:rPr>
          <w:rFonts w:hAnsi="DFKai-SB" w:cs="Arial"/>
          <w:color w:val="000000" w:themeColor="text1"/>
          <w:sz w:val="28"/>
          <w:szCs w:val="28"/>
        </w:rPr>
      </w:pPr>
      <w:r>
        <w:rPr>
          <w:rFonts w:hAnsi="DFKai-SB"/>
          <w:noProof/>
          <w:color w:val="000000" w:themeColor="text1"/>
          <w:sz w:val="64"/>
        </w:rPr>
        <w:drawing>
          <wp:inline distT="0" distB="0" distL="0" distR="0" wp14:anchorId="09BD63DD" wp14:editId="346750FD">
            <wp:extent cx="5137150" cy="927100"/>
            <wp:effectExtent l="0" t="0" r="6350" b="6350"/>
            <wp:docPr id="863019804" name="圖片 5" descr="一張含有 文字, 字型, 圖形, 符號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019804" name="圖片 5" descr="一張含有 文字, 字型, 圖形, 符號 的圖片&#10;&#10;自動產生的描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7150" cy="927100"/>
                    </a:xfrm>
                    <a:prstGeom prst="rect">
                      <a:avLst/>
                    </a:prstGeom>
                    <a:noFill/>
                    <a:ln>
                      <a:noFill/>
                    </a:ln>
                  </pic:spPr>
                </pic:pic>
              </a:graphicData>
            </a:graphic>
          </wp:inline>
        </w:drawing>
      </w:r>
    </w:p>
    <w:p w14:paraId="79CAE3D9" w14:textId="05F6FC6E" w:rsidR="00E54D28" w:rsidRPr="00946743" w:rsidRDefault="00E54D28" w:rsidP="00E54D28">
      <w:pPr>
        <w:tabs>
          <w:tab w:val="left" w:pos="1080"/>
        </w:tabs>
        <w:jc w:val="center"/>
        <w:rPr>
          <w:rFonts w:hAnsi="DFKai-SB"/>
          <w:color w:val="000000" w:themeColor="text1"/>
        </w:rPr>
      </w:pPr>
      <w:r>
        <w:rPr>
          <w:rFonts w:hAnsi="DFKai-SB"/>
          <w:noProof/>
          <w:color w:val="000000" w:themeColor="text1"/>
        </w:rPr>
        <w:drawing>
          <wp:inline distT="0" distB="0" distL="0" distR="0" wp14:anchorId="41ACBE92" wp14:editId="7DBE3B54">
            <wp:extent cx="5384800" cy="3035300"/>
            <wp:effectExtent l="0" t="0" r="6350" b="0"/>
            <wp:docPr id="819222619" name="圖片 4" descr="一張含有 天空, 戶外, 建築, 天際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22619" name="圖片 4" descr="一張含有 天空, 戶外, 建築, 天際線 的圖片&#10;&#10;自動產生的描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4800" cy="3035300"/>
                    </a:xfrm>
                    <a:prstGeom prst="rect">
                      <a:avLst/>
                    </a:prstGeom>
                    <a:noFill/>
                    <a:ln>
                      <a:noFill/>
                    </a:ln>
                  </pic:spPr>
                </pic:pic>
              </a:graphicData>
            </a:graphic>
          </wp:inline>
        </w:drawing>
      </w:r>
    </w:p>
    <w:p w14:paraId="7793E3D4" w14:textId="6842831D" w:rsidR="00E54D28" w:rsidRPr="00946743" w:rsidRDefault="00E54D28" w:rsidP="00E54D28">
      <w:pPr>
        <w:tabs>
          <w:tab w:val="left" w:pos="1080"/>
        </w:tabs>
        <w:jc w:val="center"/>
        <w:rPr>
          <w:rFonts w:hAnsi="DFKai-SB" w:cs="Arial"/>
          <w:color w:val="000000" w:themeColor="text1"/>
          <w:sz w:val="48"/>
          <w:szCs w:val="48"/>
        </w:rPr>
      </w:pPr>
      <w:r>
        <w:rPr>
          <w:rFonts w:hAnsi="DFKai-SB" w:cs="Arial"/>
          <w:noProof/>
          <w:color w:val="000000" w:themeColor="text1"/>
          <w:sz w:val="40"/>
          <w:szCs w:val="40"/>
        </w:rPr>
        <mc:AlternateContent>
          <mc:Choice Requires="wps">
            <w:drawing>
              <wp:anchor distT="0" distB="0" distL="114300" distR="114300" simplePos="0" relativeHeight="251659264" behindDoc="0" locked="0" layoutInCell="0" allowOverlap="1" wp14:anchorId="6AE90DA5" wp14:editId="3289B71C">
                <wp:simplePos x="0" y="0"/>
                <wp:positionH relativeFrom="column">
                  <wp:posOffset>671195</wp:posOffset>
                </wp:positionH>
                <wp:positionV relativeFrom="paragraph">
                  <wp:posOffset>127000</wp:posOffset>
                </wp:positionV>
                <wp:extent cx="4948555" cy="1695450"/>
                <wp:effectExtent l="42545" t="41275" r="38100" b="44450"/>
                <wp:wrapNone/>
                <wp:docPr id="501556468"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8555" cy="169545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29993DD" id="矩形 6" o:spid="_x0000_s1026" style="position:absolute;margin-left:52.85pt;margin-top:10pt;width:389.6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" o:allowincell="f" filled="f" strokeweight="6pt">
                <v:stroke linestyle="thickBetweenThin"/>
              </v:rect>
            </w:pict>
          </mc:Fallback>
        </mc:AlternateContent>
      </w:r>
    </w:p>
    <w:p w14:paraId="7F9840B6" w14:textId="77777777" w:rsidR="00E54D28" w:rsidRPr="00946743" w:rsidRDefault="00E54D28" w:rsidP="00E54D28">
      <w:pPr>
        <w:tabs>
          <w:tab w:val="left" w:pos="1080"/>
        </w:tabs>
        <w:jc w:val="center"/>
        <w:rPr>
          <w:rFonts w:hAnsi="DFKai-SB" w:cs="Arial"/>
          <w:color w:val="000000" w:themeColor="text1"/>
          <w:sz w:val="48"/>
          <w:szCs w:val="48"/>
        </w:rPr>
      </w:pPr>
      <w:r w:rsidRPr="00946743">
        <w:rPr>
          <w:rFonts w:hAnsi="DFKai-SB" w:cs="Arial"/>
          <w:color w:val="000000" w:themeColor="text1"/>
          <w:sz w:val="48"/>
          <w:szCs w:val="48"/>
        </w:rPr>
        <w:t>心</w:t>
      </w:r>
      <w:r w:rsidRPr="00946743">
        <w:rPr>
          <w:rFonts w:hAnsi="DFKai-SB" w:cs="Arial" w:hint="eastAsia"/>
          <w:color w:val="000000" w:themeColor="text1"/>
          <w:sz w:val="48"/>
          <w:szCs w:val="48"/>
        </w:rPr>
        <w:t xml:space="preserve"> </w:t>
      </w:r>
      <w:r w:rsidRPr="00946743">
        <w:rPr>
          <w:rFonts w:hAnsi="DFKai-SB" w:cs="Arial"/>
          <w:color w:val="000000" w:themeColor="text1"/>
          <w:sz w:val="48"/>
          <w:szCs w:val="48"/>
        </w:rPr>
        <w:t>臟</w:t>
      </w:r>
      <w:r w:rsidRPr="00946743">
        <w:rPr>
          <w:rFonts w:hAnsi="DFKai-SB" w:cs="Arial" w:hint="eastAsia"/>
          <w:color w:val="000000" w:themeColor="text1"/>
          <w:sz w:val="48"/>
          <w:szCs w:val="48"/>
        </w:rPr>
        <w:t xml:space="preserve"> </w:t>
      </w:r>
      <w:r w:rsidRPr="00946743">
        <w:rPr>
          <w:rFonts w:hAnsi="DFKai-SB" w:cs="Arial"/>
          <w:color w:val="000000" w:themeColor="text1"/>
          <w:sz w:val="48"/>
          <w:szCs w:val="48"/>
        </w:rPr>
        <w:t>血</w:t>
      </w:r>
      <w:r w:rsidRPr="00946743">
        <w:rPr>
          <w:rFonts w:hAnsi="DFKai-SB" w:cs="Arial" w:hint="eastAsia"/>
          <w:color w:val="000000" w:themeColor="text1"/>
          <w:sz w:val="48"/>
          <w:szCs w:val="48"/>
        </w:rPr>
        <w:t xml:space="preserve"> </w:t>
      </w:r>
      <w:r w:rsidRPr="00946743">
        <w:rPr>
          <w:rFonts w:hAnsi="DFKai-SB" w:cs="Arial"/>
          <w:color w:val="000000" w:themeColor="text1"/>
          <w:sz w:val="48"/>
          <w:szCs w:val="48"/>
        </w:rPr>
        <w:t>管</w:t>
      </w:r>
      <w:r w:rsidRPr="00946743">
        <w:rPr>
          <w:rFonts w:hAnsi="DFKai-SB" w:cs="Arial"/>
          <w:color w:val="000000" w:themeColor="text1"/>
          <w:sz w:val="48"/>
          <w:szCs w:val="48"/>
        </w:rPr>
        <w:t xml:space="preserve"> </w:t>
      </w:r>
      <w:r w:rsidRPr="00946743">
        <w:rPr>
          <w:rFonts w:hAnsi="DFKai-SB" w:cs="Arial"/>
          <w:color w:val="000000" w:themeColor="text1"/>
          <w:sz w:val="48"/>
          <w:szCs w:val="48"/>
        </w:rPr>
        <w:t>內</w:t>
      </w:r>
      <w:r w:rsidRPr="00946743">
        <w:rPr>
          <w:rFonts w:hAnsi="DFKai-SB" w:cs="Arial"/>
          <w:color w:val="000000" w:themeColor="text1"/>
          <w:sz w:val="48"/>
          <w:szCs w:val="48"/>
        </w:rPr>
        <w:t xml:space="preserve"> </w:t>
      </w:r>
      <w:r w:rsidRPr="00946743">
        <w:rPr>
          <w:rFonts w:hAnsi="DFKai-SB" w:cs="Arial"/>
          <w:color w:val="000000" w:themeColor="text1"/>
          <w:sz w:val="48"/>
          <w:szCs w:val="48"/>
        </w:rPr>
        <w:t>科</w:t>
      </w:r>
    </w:p>
    <w:p w14:paraId="0EF77A56" w14:textId="77777777" w:rsidR="00E54D28" w:rsidRPr="00946743" w:rsidRDefault="00E54D28" w:rsidP="00E54D28">
      <w:pPr>
        <w:tabs>
          <w:tab w:val="left" w:pos="1080"/>
        </w:tabs>
        <w:jc w:val="center"/>
        <w:rPr>
          <w:rFonts w:hAnsi="DFKai-SB" w:cs="Arial"/>
          <w:color w:val="000000" w:themeColor="text1"/>
          <w:sz w:val="48"/>
          <w:szCs w:val="48"/>
        </w:rPr>
      </w:pPr>
      <w:r w:rsidRPr="00946743">
        <w:rPr>
          <w:rFonts w:hAnsi="DFKai-SB" w:cs="Arial" w:hint="eastAsia"/>
          <w:color w:val="000000" w:themeColor="text1"/>
          <w:sz w:val="48"/>
          <w:szCs w:val="48"/>
        </w:rPr>
        <w:t>住院醫師</w:t>
      </w:r>
      <w:r w:rsidRPr="00946743">
        <w:rPr>
          <w:rFonts w:hAnsi="DFKai-SB" w:cs="Arial"/>
          <w:color w:val="000000" w:themeColor="text1"/>
          <w:sz w:val="48"/>
          <w:szCs w:val="48"/>
        </w:rPr>
        <w:t>訓練計畫</w:t>
      </w:r>
    </w:p>
    <w:p w14:paraId="471CDE3A" w14:textId="77777777" w:rsidR="00E54D28" w:rsidRPr="00946743" w:rsidRDefault="00E54D28" w:rsidP="00E54D28">
      <w:pPr>
        <w:tabs>
          <w:tab w:val="left" w:pos="1080"/>
        </w:tabs>
        <w:jc w:val="center"/>
        <w:rPr>
          <w:rFonts w:hAnsi="DFKai-SB" w:cs="Arial"/>
          <w:color w:val="000000" w:themeColor="text1"/>
          <w:sz w:val="40"/>
          <w:szCs w:val="40"/>
        </w:rPr>
      </w:pPr>
    </w:p>
    <w:p w14:paraId="7179AACE" w14:textId="77777777" w:rsidR="00E54D28" w:rsidRPr="00946743" w:rsidRDefault="00E54D28" w:rsidP="00E54D28">
      <w:pPr>
        <w:tabs>
          <w:tab w:val="left" w:pos="1080"/>
        </w:tabs>
        <w:jc w:val="center"/>
        <w:rPr>
          <w:rFonts w:hAnsi="DFKai-SB" w:cs="Arial"/>
          <w:color w:val="000000" w:themeColor="text1"/>
          <w:sz w:val="40"/>
          <w:szCs w:val="40"/>
        </w:rPr>
      </w:pPr>
    </w:p>
    <w:p w14:paraId="639A8D41" w14:textId="77777777" w:rsidR="00E54D28" w:rsidRPr="00946743" w:rsidRDefault="00E54D28" w:rsidP="00E54D28">
      <w:pPr>
        <w:pStyle w:val="Date"/>
        <w:adjustRightInd w:val="0"/>
        <w:jc w:val="center"/>
        <w:textAlignment w:val="baseline"/>
        <w:rPr>
          <w:rFonts w:hAnsi="DFKai-SB" w:cs="Arial"/>
          <w:color w:val="000000" w:themeColor="text1"/>
          <w:sz w:val="40"/>
          <w:szCs w:val="40"/>
        </w:rPr>
      </w:pPr>
      <w:proofErr w:type="spellStart"/>
      <w:r w:rsidRPr="00946743">
        <w:rPr>
          <w:rFonts w:hAnsi="DFKai-SB" w:cs="Arial" w:hint="eastAsia"/>
          <w:color w:val="000000" w:themeColor="text1"/>
          <w:sz w:val="40"/>
          <w:szCs w:val="40"/>
        </w:rPr>
        <w:t>制定部門：心臟血管內科</w:t>
      </w:r>
      <w:proofErr w:type="spellEnd"/>
    </w:p>
    <w:p w14:paraId="3B29F086" w14:textId="532D8796" w:rsidR="00E54D28" w:rsidRPr="00946743" w:rsidRDefault="00E54D28" w:rsidP="00E54D28">
      <w:pPr>
        <w:pStyle w:val="Date"/>
        <w:jc w:val="center"/>
        <w:rPr>
          <w:rFonts w:hAnsi="DFKai-SB" w:cs="Arial"/>
          <w:color w:val="000000" w:themeColor="text1"/>
          <w:sz w:val="40"/>
          <w:szCs w:val="40"/>
          <w:lang w:eastAsia="zh-TW"/>
        </w:rPr>
      </w:pPr>
      <w:r w:rsidRPr="00946743">
        <w:rPr>
          <w:rFonts w:hAnsi="DFKai-SB" w:cs="Arial" w:hint="eastAsia"/>
          <w:color w:val="000000" w:themeColor="text1"/>
          <w:sz w:val="40"/>
          <w:szCs w:val="40"/>
        </w:rPr>
        <w:t>新修訂時間：11</w:t>
      </w:r>
      <w:r>
        <w:rPr>
          <w:rFonts w:hAnsi="DFKai-SB" w:cs="Arial" w:hint="eastAsia"/>
          <w:color w:val="000000" w:themeColor="text1"/>
          <w:sz w:val="40"/>
          <w:szCs w:val="40"/>
          <w:lang w:eastAsia="zh-TW"/>
        </w:rPr>
        <w:t>3</w:t>
      </w:r>
      <w:r w:rsidRPr="00946743">
        <w:rPr>
          <w:rFonts w:hAnsi="DFKai-SB" w:cs="Arial" w:hint="eastAsia"/>
          <w:color w:val="000000" w:themeColor="text1"/>
          <w:sz w:val="40"/>
          <w:szCs w:val="40"/>
        </w:rPr>
        <w:t>年</w:t>
      </w:r>
      <w:r>
        <w:rPr>
          <w:rFonts w:hAnsi="DFKai-SB" w:cs="Arial" w:hint="eastAsia"/>
          <w:color w:val="000000" w:themeColor="text1"/>
          <w:sz w:val="40"/>
          <w:szCs w:val="40"/>
          <w:lang w:eastAsia="zh-TW"/>
        </w:rPr>
        <w:t>0</w:t>
      </w:r>
      <w:r w:rsidR="0095668D">
        <w:rPr>
          <w:rFonts w:hAnsi="DFKai-SB" w:cs="Arial" w:hint="eastAsia"/>
          <w:color w:val="000000" w:themeColor="text1"/>
          <w:sz w:val="40"/>
          <w:szCs w:val="40"/>
          <w:lang w:eastAsia="zh-TW"/>
        </w:rPr>
        <w:t>6</w:t>
      </w:r>
      <w:r w:rsidRPr="00946743">
        <w:rPr>
          <w:rFonts w:hAnsi="DFKai-SB" w:cs="Arial" w:hint="eastAsia"/>
          <w:color w:val="000000" w:themeColor="text1"/>
          <w:sz w:val="40"/>
          <w:szCs w:val="40"/>
        </w:rPr>
        <w:t>月</w:t>
      </w:r>
      <w:r w:rsidR="00666AEB">
        <w:rPr>
          <w:rFonts w:hAnsi="DFKai-SB" w:cs="Arial" w:hint="eastAsia"/>
          <w:color w:val="000000" w:themeColor="text1"/>
          <w:sz w:val="40"/>
          <w:szCs w:val="40"/>
          <w:lang w:eastAsia="zh-TW"/>
        </w:rPr>
        <w:t>27日</w:t>
      </w:r>
    </w:p>
    <w:p w14:paraId="7CABEE7C" w14:textId="77777777" w:rsidR="00E54D28" w:rsidRDefault="00E54D28">
      <w:pPr>
        <w:widowControl/>
      </w:pPr>
    </w:p>
    <w:p w14:paraId="271AEF35" w14:textId="74E7D38E" w:rsidR="00E54D28" w:rsidRDefault="00E54D28">
      <w:pPr>
        <w:widowControl/>
      </w:pPr>
      <w:r>
        <w:br w:type="page"/>
      </w:r>
    </w:p>
    <w:sdt>
      <w:sdtPr>
        <w:rPr>
          <w:rFonts w:asciiTheme="minorHAnsi" w:eastAsiaTheme="minorEastAsia" w:hAnsiTheme="minorHAnsi" w:cstheme="minorBidi"/>
          <w:b w:val="0"/>
          <w:bCs w:val="0"/>
          <w:color w:val="auto"/>
          <w:kern w:val="2"/>
          <w:sz w:val="24"/>
          <w:szCs w:val="24"/>
          <w:lang w:val="zh-TW"/>
          <w14:ligatures w14:val="standardContextual"/>
        </w:rPr>
        <w:id w:val="178161549"/>
        <w:docPartObj>
          <w:docPartGallery w:val="Table of Contents"/>
          <w:docPartUnique/>
        </w:docPartObj>
      </w:sdtPr>
      <w:sdtContent>
        <w:p w14:paraId="02E488CE" w14:textId="65659697" w:rsidR="00AC712A" w:rsidRPr="00C15697" w:rsidRDefault="00AC712A" w:rsidP="00685B49">
          <w:pPr>
            <w:pStyle w:val="TOCHeading"/>
            <w:rPr>
              <w:color w:val="000000" w:themeColor="text1"/>
            </w:rPr>
          </w:pPr>
          <w:r w:rsidRPr="00C15697">
            <w:rPr>
              <w:color w:val="000000" w:themeColor="text1"/>
              <w:lang w:val="zh-TW"/>
            </w:rPr>
            <w:t>目錄</w:t>
          </w:r>
        </w:p>
        <w:p w14:paraId="23F0F2AD" w14:textId="73A73A80" w:rsidR="000666B0" w:rsidRDefault="00AC712A">
          <w:pPr>
            <w:pStyle w:val="TOC1"/>
            <w:tabs>
              <w:tab w:val="left" w:pos="720"/>
              <w:tab w:val="right" w:leader="dot" w:pos="9736"/>
            </w:tabs>
            <w:rPr>
              <w:rFonts w:cstheme="minorBidi"/>
              <w:noProof/>
              <w:kern w:val="2"/>
              <w:sz w:val="24"/>
              <w:szCs w:val="21"/>
              <w:lang w:bidi="hi-IN"/>
              <w14:ligatures w14:val="standardContextual"/>
            </w:rPr>
          </w:pPr>
          <w:r>
            <w:fldChar w:fldCharType="begin"/>
          </w:r>
          <w:r>
            <w:instrText xml:space="preserve"> TOC \o "1-3" \h \z \u </w:instrText>
          </w:r>
          <w:r>
            <w:fldChar w:fldCharType="separate"/>
          </w:r>
          <w:hyperlink w:anchor="_Toc165304342" w:history="1">
            <w:r w:rsidR="000666B0" w:rsidRPr="0008408B">
              <w:rPr>
                <w:rStyle w:val="Hyperlink"/>
                <w:rFonts w:hint="eastAsia"/>
                <w:noProof/>
              </w:rPr>
              <w:t>壹、</w:t>
            </w:r>
            <w:r w:rsidR="000666B0">
              <w:rPr>
                <w:rFonts w:cstheme="minorBidi"/>
                <w:noProof/>
                <w:kern w:val="2"/>
                <w:sz w:val="24"/>
                <w:szCs w:val="21"/>
                <w:lang w:bidi="hi-IN"/>
                <w14:ligatures w14:val="standardContextual"/>
              </w:rPr>
              <w:tab/>
            </w:r>
            <w:r w:rsidR="000666B0" w:rsidRPr="0008408B">
              <w:rPr>
                <w:rStyle w:val="Hyperlink"/>
                <w:rFonts w:hint="eastAsia"/>
                <w:noProof/>
              </w:rPr>
              <w:t>簡介</w:t>
            </w:r>
            <w:r w:rsidR="000666B0">
              <w:rPr>
                <w:noProof/>
                <w:webHidden/>
              </w:rPr>
              <w:tab/>
            </w:r>
            <w:r w:rsidR="000666B0">
              <w:rPr>
                <w:noProof/>
                <w:webHidden/>
              </w:rPr>
              <w:fldChar w:fldCharType="begin"/>
            </w:r>
            <w:r w:rsidR="000666B0">
              <w:rPr>
                <w:noProof/>
                <w:webHidden/>
              </w:rPr>
              <w:instrText xml:space="preserve"> PAGEREF _Toc165304342 \h </w:instrText>
            </w:r>
            <w:r w:rsidR="000666B0">
              <w:rPr>
                <w:noProof/>
                <w:webHidden/>
              </w:rPr>
            </w:r>
            <w:r w:rsidR="000666B0">
              <w:rPr>
                <w:noProof/>
                <w:webHidden/>
              </w:rPr>
              <w:fldChar w:fldCharType="separate"/>
            </w:r>
            <w:r w:rsidR="000666B0">
              <w:rPr>
                <w:noProof/>
                <w:webHidden/>
              </w:rPr>
              <w:t>3</w:t>
            </w:r>
            <w:r w:rsidR="000666B0">
              <w:rPr>
                <w:noProof/>
                <w:webHidden/>
              </w:rPr>
              <w:fldChar w:fldCharType="end"/>
            </w:r>
          </w:hyperlink>
        </w:p>
        <w:p w14:paraId="6D9A8E84" w14:textId="6EDB8DE4" w:rsidR="000666B0" w:rsidRDefault="00000000">
          <w:pPr>
            <w:pStyle w:val="TOC1"/>
            <w:tabs>
              <w:tab w:val="left" w:pos="720"/>
              <w:tab w:val="right" w:leader="dot" w:pos="9736"/>
            </w:tabs>
            <w:rPr>
              <w:rFonts w:cstheme="minorBidi"/>
              <w:noProof/>
              <w:kern w:val="2"/>
              <w:sz w:val="24"/>
              <w:szCs w:val="21"/>
              <w:lang w:bidi="hi-IN"/>
              <w14:ligatures w14:val="standardContextual"/>
            </w:rPr>
          </w:pPr>
          <w:hyperlink w:anchor="_Toc165304343" w:history="1">
            <w:r w:rsidR="000666B0" w:rsidRPr="0008408B">
              <w:rPr>
                <w:rStyle w:val="Hyperlink"/>
                <w:rFonts w:hint="eastAsia"/>
                <w:noProof/>
              </w:rPr>
              <w:t>貳、</w:t>
            </w:r>
            <w:r w:rsidR="000666B0">
              <w:rPr>
                <w:rFonts w:cstheme="minorBidi"/>
                <w:noProof/>
                <w:kern w:val="2"/>
                <w:sz w:val="24"/>
                <w:szCs w:val="21"/>
                <w:lang w:bidi="hi-IN"/>
                <w14:ligatures w14:val="standardContextual"/>
              </w:rPr>
              <w:tab/>
            </w:r>
            <w:r w:rsidR="000666B0" w:rsidRPr="0008408B">
              <w:rPr>
                <w:rStyle w:val="Hyperlink"/>
                <w:rFonts w:hint="eastAsia"/>
                <w:noProof/>
              </w:rPr>
              <w:t>訓練目標與架構</w:t>
            </w:r>
            <w:r w:rsidR="000666B0">
              <w:rPr>
                <w:noProof/>
                <w:webHidden/>
              </w:rPr>
              <w:tab/>
            </w:r>
            <w:r w:rsidR="000666B0">
              <w:rPr>
                <w:noProof/>
                <w:webHidden/>
              </w:rPr>
              <w:fldChar w:fldCharType="begin"/>
            </w:r>
            <w:r w:rsidR="000666B0">
              <w:rPr>
                <w:noProof/>
                <w:webHidden/>
              </w:rPr>
              <w:instrText xml:space="preserve"> PAGEREF _Toc165304343 \h </w:instrText>
            </w:r>
            <w:r w:rsidR="000666B0">
              <w:rPr>
                <w:noProof/>
                <w:webHidden/>
              </w:rPr>
            </w:r>
            <w:r w:rsidR="000666B0">
              <w:rPr>
                <w:noProof/>
                <w:webHidden/>
              </w:rPr>
              <w:fldChar w:fldCharType="separate"/>
            </w:r>
            <w:r w:rsidR="000666B0">
              <w:rPr>
                <w:noProof/>
                <w:webHidden/>
              </w:rPr>
              <w:t>5</w:t>
            </w:r>
            <w:r w:rsidR="000666B0">
              <w:rPr>
                <w:noProof/>
                <w:webHidden/>
              </w:rPr>
              <w:fldChar w:fldCharType="end"/>
            </w:r>
          </w:hyperlink>
        </w:p>
        <w:p w14:paraId="5D5A5C95" w14:textId="2BAD5082"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44" w:history="1">
            <w:r w:rsidR="000666B0" w:rsidRPr="0008408B">
              <w:rPr>
                <w:rStyle w:val="Hyperlink"/>
                <w:rFonts w:hint="eastAsia"/>
                <w:noProof/>
              </w:rPr>
              <w:t>一、</w:t>
            </w:r>
            <w:r w:rsidR="000666B0">
              <w:rPr>
                <w:rFonts w:cstheme="minorBidi"/>
                <w:noProof/>
                <w:kern w:val="2"/>
                <w:sz w:val="24"/>
                <w:szCs w:val="21"/>
                <w:lang w:bidi="hi-IN"/>
                <w14:ligatures w14:val="standardContextual"/>
              </w:rPr>
              <w:tab/>
            </w:r>
            <w:r w:rsidR="000666B0" w:rsidRPr="0008408B">
              <w:rPr>
                <w:rStyle w:val="Hyperlink"/>
                <w:rFonts w:hint="eastAsia"/>
                <w:noProof/>
              </w:rPr>
              <w:t>訓練宗旨及具體目標</w:t>
            </w:r>
            <w:r w:rsidR="000666B0">
              <w:rPr>
                <w:noProof/>
                <w:webHidden/>
              </w:rPr>
              <w:tab/>
            </w:r>
            <w:r w:rsidR="000666B0">
              <w:rPr>
                <w:noProof/>
                <w:webHidden/>
              </w:rPr>
              <w:fldChar w:fldCharType="begin"/>
            </w:r>
            <w:r w:rsidR="000666B0">
              <w:rPr>
                <w:noProof/>
                <w:webHidden/>
              </w:rPr>
              <w:instrText xml:space="preserve"> PAGEREF _Toc165304344 \h </w:instrText>
            </w:r>
            <w:r w:rsidR="000666B0">
              <w:rPr>
                <w:noProof/>
                <w:webHidden/>
              </w:rPr>
            </w:r>
            <w:r w:rsidR="000666B0">
              <w:rPr>
                <w:noProof/>
                <w:webHidden/>
              </w:rPr>
              <w:fldChar w:fldCharType="separate"/>
            </w:r>
            <w:r w:rsidR="000666B0">
              <w:rPr>
                <w:noProof/>
                <w:webHidden/>
              </w:rPr>
              <w:t>5</w:t>
            </w:r>
            <w:r w:rsidR="000666B0">
              <w:rPr>
                <w:noProof/>
                <w:webHidden/>
              </w:rPr>
              <w:fldChar w:fldCharType="end"/>
            </w:r>
          </w:hyperlink>
        </w:p>
        <w:p w14:paraId="6E9E9911" w14:textId="10CC7EC3"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45" w:history="1">
            <w:r w:rsidR="000666B0" w:rsidRPr="0008408B">
              <w:rPr>
                <w:rStyle w:val="Hyperlink"/>
                <w:rFonts w:hint="eastAsia"/>
                <w:noProof/>
              </w:rPr>
              <w:t>二、</w:t>
            </w:r>
            <w:r w:rsidR="000666B0">
              <w:rPr>
                <w:rFonts w:cstheme="minorBidi"/>
                <w:noProof/>
                <w:kern w:val="2"/>
                <w:sz w:val="24"/>
                <w:szCs w:val="21"/>
                <w:lang w:bidi="hi-IN"/>
                <w14:ligatures w14:val="standardContextual"/>
              </w:rPr>
              <w:tab/>
            </w:r>
            <w:r w:rsidR="000666B0" w:rsidRPr="0008408B">
              <w:rPr>
                <w:rStyle w:val="Hyperlink"/>
                <w:rFonts w:hint="eastAsia"/>
                <w:noProof/>
              </w:rPr>
              <w:t>核心能力理論架構</w:t>
            </w:r>
            <w:r w:rsidR="000666B0">
              <w:rPr>
                <w:noProof/>
                <w:webHidden/>
              </w:rPr>
              <w:tab/>
            </w:r>
            <w:r w:rsidR="000666B0">
              <w:rPr>
                <w:noProof/>
                <w:webHidden/>
              </w:rPr>
              <w:fldChar w:fldCharType="begin"/>
            </w:r>
            <w:r w:rsidR="000666B0">
              <w:rPr>
                <w:noProof/>
                <w:webHidden/>
              </w:rPr>
              <w:instrText xml:space="preserve"> PAGEREF _Toc165304345 \h </w:instrText>
            </w:r>
            <w:r w:rsidR="000666B0">
              <w:rPr>
                <w:noProof/>
                <w:webHidden/>
              </w:rPr>
            </w:r>
            <w:r w:rsidR="000666B0">
              <w:rPr>
                <w:noProof/>
                <w:webHidden/>
              </w:rPr>
              <w:fldChar w:fldCharType="separate"/>
            </w:r>
            <w:r w:rsidR="000666B0">
              <w:rPr>
                <w:noProof/>
                <w:webHidden/>
              </w:rPr>
              <w:t>5</w:t>
            </w:r>
            <w:r w:rsidR="000666B0">
              <w:rPr>
                <w:noProof/>
                <w:webHidden/>
              </w:rPr>
              <w:fldChar w:fldCharType="end"/>
            </w:r>
          </w:hyperlink>
        </w:p>
        <w:p w14:paraId="55631251" w14:textId="2FFBCB2A"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46" w:history="1">
            <w:r w:rsidR="000666B0" w:rsidRPr="0008408B">
              <w:rPr>
                <w:rStyle w:val="Hyperlink"/>
                <w:rFonts w:hint="eastAsia"/>
                <w:noProof/>
              </w:rPr>
              <w:t>三、</w:t>
            </w:r>
            <w:r w:rsidR="000666B0">
              <w:rPr>
                <w:rFonts w:cstheme="minorBidi"/>
                <w:noProof/>
                <w:kern w:val="2"/>
                <w:sz w:val="24"/>
                <w:szCs w:val="21"/>
                <w:lang w:bidi="hi-IN"/>
                <w14:ligatures w14:val="standardContextual"/>
              </w:rPr>
              <w:tab/>
            </w:r>
            <w:r w:rsidR="000666B0" w:rsidRPr="0008408B">
              <w:rPr>
                <w:rStyle w:val="Hyperlink"/>
                <w:rFonts w:hint="eastAsia"/>
                <w:noProof/>
              </w:rPr>
              <w:t>訓練計畫執行架構</w:t>
            </w:r>
            <w:r w:rsidR="000666B0">
              <w:rPr>
                <w:noProof/>
                <w:webHidden/>
              </w:rPr>
              <w:tab/>
            </w:r>
            <w:r w:rsidR="000666B0">
              <w:rPr>
                <w:noProof/>
                <w:webHidden/>
              </w:rPr>
              <w:fldChar w:fldCharType="begin"/>
            </w:r>
            <w:r w:rsidR="000666B0">
              <w:rPr>
                <w:noProof/>
                <w:webHidden/>
              </w:rPr>
              <w:instrText xml:space="preserve"> PAGEREF _Toc165304346 \h </w:instrText>
            </w:r>
            <w:r w:rsidR="000666B0">
              <w:rPr>
                <w:noProof/>
                <w:webHidden/>
              </w:rPr>
            </w:r>
            <w:r w:rsidR="000666B0">
              <w:rPr>
                <w:noProof/>
                <w:webHidden/>
              </w:rPr>
              <w:fldChar w:fldCharType="separate"/>
            </w:r>
            <w:r w:rsidR="000666B0">
              <w:rPr>
                <w:noProof/>
                <w:webHidden/>
              </w:rPr>
              <w:t>7</w:t>
            </w:r>
            <w:r w:rsidR="000666B0">
              <w:rPr>
                <w:noProof/>
                <w:webHidden/>
              </w:rPr>
              <w:fldChar w:fldCharType="end"/>
            </w:r>
          </w:hyperlink>
        </w:p>
        <w:p w14:paraId="54C2920E" w14:textId="3B7962E2" w:rsidR="000666B0" w:rsidRDefault="00000000">
          <w:pPr>
            <w:pStyle w:val="TOC1"/>
            <w:tabs>
              <w:tab w:val="left" w:pos="720"/>
              <w:tab w:val="right" w:leader="dot" w:pos="9736"/>
            </w:tabs>
            <w:rPr>
              <w:rFonts w:cstheme="minorBidi"/>
              <w:noProof/>
              <w:kern w:val="2"/>
              <w:sz w:val="24"/>
              <w:szCs w:val="21"/>
              <w:lang w:bidi="hi-IN"/>
              <w14:ligatures w14:val="standardContextual"/>
            </w:rPr>
          </w:pPr>
          <w:hyperlink w:anchor="_Toc165304347" w:history="1">
            <w:r w:rsidR="000666B0" w:rsidRPr="0008408B">
              <w:rPr>
                <w:rStyle w:val="Hyperlink"/>
                <w:rFonts w:hint="eastAsia"/>
                <w:noProof/>
              </w:rPr>
              <w:t>參、</w:t>
            </w:r>
            <w:r w:rsidR="000666B0">
              <w:rPr>
                <w:rFonts w:cstheme="minorBidi"/>
                <w:noProof/>
                <w:kern w:val="2"/>
                <w:sz w:val="24"/>
                <w:szCs w:val="21"/>
                <w:lang w:bidi="hi-IN"/>
                <w14:ligatures w14:val="standardContextual"/>
              </w:rPr>
              <w:tab/>
            </w:r>
            <w:r w:rsidR="000666B0" w:rsidRPr="0008408B">
              <w:rPr>
                <w:rStyle w:val="Hyperlink"/>
                <w:rFonts w:hint="eastAsia"/>
                <w:noProof/>
              </w:rPr>
              <w:t>教學師資</w:t>
            </w:r>
            <w:r w:rsidR="000666B0">
              <w:rPr>
                <w:noProof/>
                <w:webHidden/>
              </w:rPr>
              <w:tab/>
            </w:r>
            <w:r w:rsidR="000666B0">
              <w:rPr>
                <w:noProof/>
                <w:webHidden/>
              </w:rPr>
              <w:fldChar w:fldCharType="begin"/>
            </w:r>
            <w:r w:rsidR="000666B0">
              <w:rPr>
                <w:noProof/>
                <w:webHidden/>
              </w:rPr>
              <w:instrText xml:space="preserve"> PAGEREF _Toc165304347 \h </w:instrText>
            </w:r>
            <w:r w:rsidR="000666B0">
              <w:rPr>
                <w:noProof/>
                <w:webHidden/>
              </w:rPr>
            </w:r>
            <w:r w:rsidR="000666B0">
              <w:rPr>
                <w:noProof/>
                <w:webHidden/>
              </w:rPr>
              <w:fldChar w:fldCharType="separate"/>
            </w:r>
            <w:r w:rsidR="000666B0">
              <w:rPr>
                <w:noProof/>
                <w:webHidden/>
              </w:rPr>
              <w:t>10</w:t>
            </w:r>
            <w:r w:rsidR="000666B0">
              <w:rPr>
                <w:noProof/>
                <w:webHidden/>
              </w:rPr>
              <w:fldChar w:fldCharType="end"/>
            </w:r>
          </w:hyperlink>
        </w:p>
        <w:p w14:paraId="4769FAC0" w14:textId="1E337A01"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48" w:history="1">
            <w:r w:rsidR="000666B0" w:rsidRPr="0008408B">
              <w:rPr>
                <w:rStyle w:val="Hyperlink"/>
                <w:rFonts w:hint="eastAsia"/>
                <w:noProof/>
              </w:rPr>
              <w:t>一、</w:t>
            </w:r>
            <w:r w:rsidR="000666B0">
              <w:rPr>
                <w:rFonts w:cstheme="minorBidi"/>
                <w:noProof/>
                <w:kern w:val="2"/>
                <w:sz w:val="24"/>
                <w:szCs w:val="21"/>
                <w:lang w:bidi="hi-IN"/>
                <w14:ligatures w14:val="standardContextual"/>
              </w:rPr>
              <w:tab/>
            </w:r>
            <w:r w:rsidR="000666B0" w:rsidRPr="0008408B">
              <w:rPr>
                <w:rStyle w:val="Hyperlink"/>
                <w:rFonts w:hint="eastAsia"/>
                <w:noProof/>
              </w:rPr>
              <w:t>計畫主持人</w:t>
            </w:r>
            <w:r w:rsidR="000666B0">
              <w:rPr>
                <w:noProof/>
                <w:webHidden/>
              </w:rPr>
              <w:tab/>
            </w:r>
            <w:r w:rsidR="000666B0">
              <w:rPr>
                <w:noProof/>
                <w:webHidden/>
              </w:rPr>
              <w:fldChar w:fldCharType="begin"/>
            </w:r>
            <w:r w:rsidR="000666B0">
              <w:rPr>
                <w:noProof/>
                <w:webHidden/>
              </w:rPr>
              <w:instrText xml:space="preserve"> PAGEREF _Toc165304348 \h </w:instrText>
            </w:r>
            <w:r w:rsidR="000666B0">
              <w:rPr>
                <w:noProof/>
                <w:webHidden/>
              </w:rPr>
            </w:r>
            <w:r w:rsidR="000666B0">
              <w:rPr>
                <w:noProof/>
                <w:webHidden/>
              </w:rPr>
              <w:fldChar w:fldCharType="separate"/>
            </w:r>
            <w:r w:rsidR="000666B0">
              <w:rPr>
                <w:noProof/>
                <w:webHidden/>
              </w:rPr>
              <w:t>10</w:t>
            </w:r>
            <w:r w:rsidR="000666B0">
              <w:rPr>
                <w:noProof/>
                <w:webHidden/>
              </w:rPr>
              <w:fldChar w:fldCharType="end"/>
            </w:r>
          </w:hyperlink>
        </w:p>
        <w:p w14:paraId="47C58585" w14:textId="2067B02C"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49" w:history="1">
            <w:r w:rsidR="000666B0" w:rsidRPr="0008408B">
              <w:rPr>
                <w:rStyle w:val="Hyperlink"/>
                <w:rFonts w:hint="eastAsia"/>
                <w:noProof/>
              </w:rPr>
              <w:t>二、</w:t>
            </w:r>
            <w:r w:rsidR="000666B0">
              <w:rPr>
                <w:rFonts w:cstheme="minorBidi"/>
                <w:noProof/>
                <w:kern w:val="2"/>
                <w:sz w:val="24"/>
                <w:szCs w:val="21"/>
                <w:lang w:bidi="hi-IN"/>
                <w14:ligatures w14:val="standardContextual"/>
              </w:rPr>
              <w:tab/>
            </w:r>
            <w:r w:rsidR="000666B0" w:rsidRPr="0008408B">
              <w:rPr>
                <w:rStyle w:val="Hyperlink"/>
                <w:rFonts w:hint="eastAsia"/>
                <w:noProof/>
              </w:rPr>
              <w:t>教學負責人</w:t>
            </w:r>
            <w:r w:rsidR="000666B0">
              <w:rPr>
                <w:noProof/>
                <w:webHidden/>
              </w:rPr>
              <w:tab/>
            </w:r>
            <w:r w:rsidR="000666B0">
              <w:rPr>
                <w:noProof/>
                <w:webHidden/>
              </w:rPr>
              <w:fldChar w:fldCharType="begin"/>
            </w:r>
            <w:r w:rsidR="000666B0">
              <w:rPr>
                <w:noProof/>
                <w:webHidden/>
              </w:rPr>
              <w:instrText xml:space="preserve"> PAGEREF _Toc165304349 \h </w:instrText>
            </w:r>
            <w:r w:rsidR="000666B0">
              <w:rPr>
                <w:noProof/>
                <w:webHidden/>
              </w:rPr>
            </w:r>
            <w:r w:rsidR="000666B0">
              <w:rPr>
                <w:noProof/>
                <w:webHidden/>
              </w:rPr>
              <w:fldChar w:fldCharType="separate"/>
            </w:r>
            <w:r w:rsidR="000666B0">
              <w:rPr>
                <w:noProof/>
                <w:webHidden/>
              </w:rPr>
              <w:t>10</w:t>
            </w:r>
            <w:r w:rsidR="000666B0">
              <w:rPr>
                <w:noProof/>
                <w:webHidden/>
              </w:rPr>
              <w:fldChar w:fldCharType="end"/>
            </w:r>
          </w:hyperlink>
        </w:p>
        <w:p w14:paraId="7FA01D20" w14:textId="42452BE8"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50" w:history="1">
            <w:r w:rsidR="000666B0" w:rsidRPr="0008408B">
              <w:rPr>
                <w:rStyle w:val="Hyperlink"/>
                <w:rFonts w:hint="eastAsia"/>
                <w:noProof/>
              </w:rPr>
              <w:t>三、</w:t>
            </w:r>
            <w:r w:rsidR="000666B0">
              <w:rPr>
                <w:rFonts w:cstheme="minorBidi"/>
                <w:noProof/>
                <w:kern w:val="2"/>
                <w:sz w:val="24"/>
                <w:szCs w:val="21"/>
                <w:lang w:bidi="hi-IN"/>
                <w14:ligatures w14:val="standardContextual"/>
              </w:rPr>
              <w:tab/>
            </w:r>
            <w:r w:rsidR="000666B0" w:rsidRPr="0008408B">
              <w:rPr>
                <w:rStyle w:val="Hyperlink"/>
                <w:rFonts w:hint="eastAsia"/>
                <w:noProof/>
              </w:rPr>
              <w:t>教師名單</w:t>
            </w:r>
            <w:r w:rsidR="000666B0">
              <w:rPr>
                <w:noProof/>
                <w:webHidden/>
              </w:rPr>
              <w:tab/>
            </w:r>
            <w:r w:rsidR="000666B0">
              <w:rPr>
                <w:noProof/>
                <w:webHidden/>
              </w:rPr>
              <w:fldChar w:fldCharType="begin"/>
            </w:r>
            <w:r w:rsidR="000666B0">
              <w:rPr>
                <w:noProof/>
                <w:webHidden/>
              </w:rPr>
              <w:instrText xml:space="preserve"> PAGEREF _Toc165304350 \h </w:instrText>
            </w:r>
            <w:r w:rsidR="000666B0">
              <w:rPr>
                <w:noProof/>
                <w:webHidden/>
              </w:rPr>
            </w:r>
            <w:r w:rsidR="000666B0">
              <w:rPr>
                <w:noProof/>
                <w:webHidden/>
              </w:rPr>
              <w:fldChar w:fldCharType="separate"/>
            </w:r>
            <w:r w:rsidR="000666B0">
              <w:rPr>
                <w:noProof/>
                <w:webHidden/>
              </w:rPr>
              <w:t>10</w:t>
            </w:r>
            <w:r w:rsidR="000666B0">
              <w:rPr>
                <w:noProof/>
                <w:webHidden/>
              </w:rPr>
              <w:fldChar w:fldCharType="end"/>
            </w:r>
          </w:hyperlink>
        </w:p>
        <w:p w14:paraId="3C8A3E59" w14:textId="62D0D720" w:rsidR="000666B0" w:rsidRDefault="00000000">
          <w:pPr>
            <w:pStyle w:val="TOC1"/>
            <w:tabs>
              <w:tab w:val="left" w:pos="720"/>
              <w:tab w:val="right" w:leader="dot" w:pos="9736"/>
            </w:tabs>
            <w:rPr>
              <w:rFonts w:cstheme="minorBidi"/>
              <w:noProof/>
              <w:kern w:val="2"/>
              <w:sz w:val="24"/>
              <w:szCs w:val="21"/>
              <w:lang w:bidi="hi-IN"/>
              <w14:ligatures w14:val="standardContextual"/>
            </w:rPr>
          </w:pPr>
          <w:hyperlink w:anchor="_Toc165304351" w:history="1">
            <w:r w:rsidR="000666B0" w:rsidRPr="0008408B">
              <w:rPr>
                <w:rStyle w:val="Hyperlink"/>
                <w:rFonts w:hint="eastAsia"/>
                <w:noProof/>
              </w:rPr>
              <w:t>肆、</w:t>
            </w:r>
            <w:r w:rsidR="000666B0">
              <w:rPr>
                <w:rFonts w:cstheme="minorBidi"/>
                <w:noProof/>
                <w:kern w:val="2"/>
                <w:sz w:val="24"/>
                <w:szCs w:val="21"/>
                <w:lang w:bidi="hi-IN"/>
                <w14:ligatures w14:val="standardContextual"/>
              </w:rPr>
              <w:tab/>
            </w:r>
            <w:r w:rsidR="000666B0" w:rsidRPr="0008408B">
              <w:rPr>
                <w:rStyle w:val="Hyperlink"/>
                <w:rFonts w:hint="eastAsia"/>
                <w:noProof/>
              </w:rPr>
              <w:t>教學資源</w:t>
            </w:r>
            <w:r w:rsidR="000666B0">
              <w:rPr>
                <w:noProof/>
                <w:webHidden/>
              </w:rPr>
              <w:tab/>
            </w:r>
            <w:r w:rsidR="000666B0">
              <w:rPr>
                <w:noProof/>
                <w:webHidden/>
              </w:rPr>
              <w:fldChar w:fldCharType="begin"/>
            </w:r>
            <w:r w:rsidR="000666B0">
              <w:rPr>
                <w:noProof/>
                <w:webHidden/>
              </w:rPr>
              <w:instrText xml:space="preserve"> PAGEREF _Toc165304351 \h </w:instrText>
            </w:r>
            <w:r w:rsidR="000666B0">
              <w:rPr>
                <w:noProof/>
                <w:webHidden/>
              </w:rPr>
            </w:r>
            <w:r w:rsidR="000666B0">
              <w:rPr>
                <w:noProof/>
                <w:webHidden/>
              </w:rPr>
              <w:fldChar w:fldCharType="separate"/>
            </w:r>
            <w:r w:rsidR="000666B0">
              <w:rPr>
                <w:noProof/>
                <w:webHidden/>
              </w:rPr>
              <w:t>12</w:t>
            </w:r>
            <w:r w:rsidR="000666B0">
              <w:rPr>
                <w:noProof/>
                <w:webHidden/>
              </w:rPr>
              <w:fldChar w:fldCharType="end"/>
            </w:r>
          </w:hyperlink>
        </w:p>
        <w:p w14:paraId="1E86C190" w14:textId="5EE7613B"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52" w:history="1">
            <w:r w:rsidR="000666B0" w:rsidRPr="0008408B">
              <w:rPr>
                <w:rStyle w:val="Hyperlink"/>
                <w:rFonts w:hint="eastAsia"/>
                <w:noProof/>
              </w:rPr>
              <w:t>一、</w:t>
            </w:r>
            <w:r w:rsidR="000666B0">
              <w:rPr>
                <w:rFonts w:cstheme="minorBidi"/>
                <w:noProof/>
                <w:kern w:val="2"/>
                <w:sz w:val="24"/>
                <w:szCs w:val="21"/>
                <w:lang w:bidi="hi-IN"/>
                <w14:ligatures w14:val="standardContextual"/>
              </w:rPr>
              <w:tab/>
            </w:r>
            <w:r w:rsidR="000666B0" w:rsidRPr="0008408B">
              <w:rPr>
                <w:rStyle w:val="Hyperlink"/>
                <w:rFonts w:hint="eastAsia"/>
                <w:noProof/>
              </w:rPr>
              <w:t>硬體設備</w:t>
            </w:r>
            <w:r w:rsidR="000666B0">
              <w:rPr>
                <w:noProof/>
                <w:webHidden/>
              </w:rPr>
              <w:tab/>
            </w:r>
            <w:r w:rsidR="000666B0">
              <w:rPr>
                <w:noProof/>
                <w:webHidden/>
              </w:rPr>
              <w:fldChar w:fldCharType="begin"/>
            </w:r>
            <w:r w:rsidR="000666B0">
              <w:rPr>
                <w:noProof/>
                <w:webHidden/>
              </w:rPr>
              <w:instrText xml:space="preserve"> PAGEREF _Toc165304352 \h </w:instrText>
            </w:r>
            <w:r w:rsidR="000666B0">
              <w:rPr>
                <w:noProof/>
                <w:webHidden/>
              </w:rPr>
            </w:r>
            <w:r w:rsidR="000666B0">
              <w:rPr>
                <w:noProof/>
                <w:webHidden/>
              </w:rPr>
              <w:fldChar w:fldCharType="separate"/>
            </w:r>
            <w:r w:rsidR="000666B0">
              <w:rPr>
                <w:noProof/>
                <w:webHidden/>
              </w:rPr>
              <w:t>12</w:t>
            </w:r>
            <w:r w:rsidR="000666B0">
              <w:rPr>
                <w:noProof/>
                <w:webHidden/>
              </w:rPr>
              <w:fldChar w:fldCharType="end"/>
            </w:r>
          </w:hyperlink>
        </w:p>
        <w:p w14:paraId="32BC7400" w14:textId="5FD8C7BD" w:rsidR="000666B0" w:rsidRDefault="00000000">
          <w:pPr>
            <w:pStyle w:val="TOC3"/>
            <w:tabs>
              <w:tab w:val="left" w:pos="960"/>
              <w:tab w:val="right" w:leader="dot" w:pos="9736"/>
            </w:tabs>
            <w:rPr>
              <w:rFonts w:cstheme="minorBidi"/>
              <w:noProof/>
              <w:kern w:val="2"/>
              <w:sz w:val="24"/>
              <w:szCs w:val="21"/>
              <w:lang w:bidi="hi-IN"/>
              <w14:ligatures w14:val="standardContextual"/>
            </w:rPr>
          </w:pPr>
          <w:hyperlink w:anchor="_Toc165304353" w:history="1">
            <w:r w:rsidR="000666B0" w:rsidRPr="0008408B">
              <w:rPr>
                <w:rStyle w:val="Hyperlink"/>
                <w:noProof/>
              </w:rPr>
              <w:t>1.</w:t>
            </w:r>
            <w:r w:rsidR="000666B0">
              <w:rPr>
                <w:rFonts w:cstheme="minorBidi"/>
                <w:noProof/>
                <w:kern w:val="2"/>
                <w:sz w:val="24"/>
                <w:szCs w:val="21"/>
                <w:lang w:bidi="hi-IN"/>
                <w14:ligatures w14:val="standardContextual"/>
              </w:rPr>
              <w:tab/>
            </w:r>
            <w:r w:rsidR="000666B0" w:rsidRPr="0008408B">
              <w:rPr>
                <w:rStyle w:val="Hyperlink"/>
                <w:rFonts w:hint="eastAsia"/>
                <w:noProof/>
              </w:rPr>
              <w:t>機構內硬體設備</w:t>
            </w:r>
            <w:r w:rsidR="000666B0">
              <w:rPr>
                <w:noProof/>
                <w:webHidden/>
              </w:rPr>
              <w:tab/>
            </w:r>
            <w:r w:rsidR="000666B0">
              <w:rPr>
                <w:noProof/>
                <w:webHidden/>
              </w:rPr>
              <w:fldChar w:fldCharType="begin"/>
            </w:r>
            <w:r w:rsidR="000666B0">
              <w:rPr>
                <w:noProof/>
                <w:webHidden/>
              </w:rPr>
              <w:instrText xml:space="preserve"> PAGEREF _Toc165304353 \h </w:instrText>
            </w:r>
            <w:r w:rsidR="000666B0">
              <w:rPr>
                <w:noProof/>
                <w:webHidden/>
              </w:rPr>
            </w:r>
            <w:r w:rsidR="000666B0">
              <w:rPr>
                <w:noProof/>
                <w:webHidden/>
              </w:rPr>
              <w:fldChar w:fldCharType="separate"/>
            </w:r>
            <w:r w:rsidR="000666B0">
              <w:rPr>
                <w:noProof/>
                <w:webHidden/>
              </w:rPr>
              <w:t>12</w:t>
            </w:r>
            <w:r w:rsidR="000666B0">
              <w:rPr>
                <w:noProof/>
                <w:webHidden/>
              </w:rPr>
              <w:fldChar w:fldCharType="end"/>
            </w:r>
          </w:hyperlink>
        </w:p>
        <w:p w14:paraId="02BAF0CE" w14:textId="1B0F9250" w:rsidR="000666B0" w:rsidRDefault="00000000">
          <w:pPr>
            <w:pStyle w:val="TOC3"/>
            <w:tabs>
              <w:tab w:val="left" w:pos="960"/>
              <w:tab w:val="right" w:leader="dot" w:pos="9736"/>
            </w:tabs>
            <w:rPr>
              <w:rFonts w:cstheme="minorBidi"/>
              <w:noProof/>
              <w:kern w:val="2"/>
              <w:sz w:val="24"/>
              <w:szCs w:val="21"/>
              <w:lang w:bidi="hi-IN"/>
              <w14:ligatures w14:val="standardContextual"/>
            </w:rPr>
          </w:pPr>
          <w:hyperlink w:anchor="_Toc165304354" w:history="1">
            <w:r w:rsidR="000666B0" w:rsidRPr="0008408B">
              <w:rPr>
                <w:rStyle w:val="Hyperlink"/>
                <w:noProof/>
              </w:rPr>
              <w:t>2.</w:t>
            </w:r>
            <w:r w:rsidR="000666B0">
              <w:rPr>
                <w:rFonts w:cstheme="minorBidi"/>
                <w:noProof/>
                <w:kern w:val="2"/>
                <w:sz w:val="24"/>
                <w:szCs w:val="21"/>
                <w:lang w:bidi="hi-IN"/>
                <w14:ligatures w14:val="standardContextual"/>
              </w:rPr>
              <w:tab/>
            </w:r>
            <w:r w:rsidR="000666B0" w:rsidRPr="0008408B">
              <w:rPr>
                <w:rStyle w:val="Hyperlink"/>
                <w:rFonts w:hint="eastAsia"/>
                <w:noProof/>
              </w:rPr>
              <w:t>科內專屬硬體設備</w:t>
            </w:r>
            <w:r w:rsidR="000666B0">
              <w:rPr>
                <w:noProof/>
                <w:webHidden/>
              </w:rPr>
              <w:tab/>
            </w:r>
            <w:r w:rsidR="000666B0">
              <w:rPr>
                <w:noProof/>
                <w:webHidden/>
              </w:rPr>
              <w:fldChar w:fldCharType="begin"/>
            </w:r>
            <w:r w:rsidR="000666B0">
              <w:rPr>
                <w:noProof/>
                <w:webHidden/>
              </w:rPr>
              <w:instrText xml:space="preserve"> PAGEREF _Toc165304354 \h </w:instrText>
            </w:r>
            <w:r w:rsidR="000666B0">
              <w:rPr>
                <w:noProof/>
                <w:webHidden/>
              </w:rPr>
            </w:r>
            <w:r w:rsidR="000666B0">
              <w:rPr>
                <w:noProof/>
                <w:webHidden/>
              </w:rPr>
              <w:fldChar w:fldCharType="separate"/>
            </w:r>
            <w:r w:rsidR="000666B0">
              <w:rPr>
                <w:noProof/>
                <w:webHidden/>
              </w:rPr>
              <w:t>12</w:t>
            </w:r>
            <w:r w:rsidR="000666B0">
              <w:rPr>
                <w:noProof/>
                <w:webHidden/>
              </w:rPr>
              <w:fldChar w:fldCharType="end"/>
            </w:r>
          </w:hyperlink>
        </w:p>
        <w:p w14:paraId="58B4C947" w14:textId="57FEE9CD"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55" w:history="1">
            <w:r w:rsidR="000666B0" w:rsidRPr="0008408B">
              <w:rPr>
                <w:rStyle w:val="Hyperlink"/>
                <w:rFonts w:hint="eastAsia"/>
                <w:noProof/>
              </w:rPr>
              <w:t>二、</w:t>
            </w:r>
            <w:r w:rsidR="000666B0">
              <w:rPr>
                <w:rFonts w:cstheme="minorBidi"/>
                <w:noProof/>
                <w:kern w:val="2"/>
                <w:sz w:val="24"/>
                <w:szCs w:val="21"/>
                <w:lang w:bidi="hi-IN"/>
                <w14:ligatures w14:val="standardContextual"/>
              </w:rPr>
              <w:tab/>
            </w:r>
            <w:r w:rsidR="000666B0" w:rsidRPr="0008408B">
              <w:rPr>
                <w:rStyle w:val="Hyperlink"/>
                <w:rFonts w:hint="eastAsia"/>
                <w:noProof/>
              </w:rPr>
              <w:t>學習教材</w:t>
            </w:r>
            <w:r w:rsidR="000666B0">
              <w:rPr>
                <w:noProof/>
                <w:webHidden/>
              </w:rPr>
              <w:tab/>
            </w:r>
            <w:r w:rsidR="000666B0">
              <w:rPr>
                <w:noProof/>
                <w:webHidden/>
              </w:rPr>
              <w:fldChar w:fldCharType="begin"/>
            </w:r>
            <w:r w:rsidR="000666B0">
              <w:rPr>
                <w:noProof/>
                <w:webHidden/>
              </w:rPr>
              <w:instrText xml:space="preserve"> PAGEREF _Toc165304355 \h </w:instrText>
            </w:r>
            <w:r w:rsidR="000666B0">
              <w:rPr>
                <w:noProof/>
                <w:webHidden/>
              </w:rPr>
            </w:r>
            <w:r w:rsidR="000666B0">
              <w:rPr>
                <w:noProof/>
                <w:webHidden/>
              </w:rPr>
              <w:fldChar w:fldCharType="separate"/>
            </w:r>
            <w:r w:rsidR="000666B0">
              <w:rPr>
                <w:noProof/>
                <w:webHidden/>
              </w:rPr>
              <w:t>13</w:t>
            </w:r>
            <w:r w:rsidR="000666B0">
              <w:rPr>
                <w:noProof/>
                <w:webHidden/>
              </w:rPr>
              <w:fldChar w:fldCharType="end"/>
            </w:r>
          </w:hyperlink>
        </w:p>
        <w:p w14:paraId="2A9A9CB6" w14:textId="633AAC73" w:rsidR="000666B0" w:rsidRDefault="00000000">
          <w:pPr>
            <w:pStyle w:val="TOC3"/>
            <w:tabs>
              <w:tab w:val="left" w:pos="960"/>
              <w:tab w:val="right" w:leader="dot" w:pos="9736"/>
            </w:tabs>
            <w:rPr>
              <w:rFonts w:cstheme="minorBidi"/>
              <w:noProof/>
              <w:kern w:val="2"/>
              <w:sz w:val="24"/>
              <w:szCs w:val="21"/>
              <w:lang w:bidi="hi-IN"/>
              <w14:ligatures w14:val="standardContextual"/>
            </w:rPr>
          </w:pPr>
          <w:hyperlink w:anchor="_Toc165304356" w:history="1">
            <w:r w:rsidR="000666B0" w:rsidRPr="0008408B">
              <w:rPr>
                <w:rStyle w:val="Hyperlink"/>
                <w:noProof/>
              </w:rPr>
              <w:t>1.</w:t>
            </w:r>
            <w:r w:rsidR="000666B0">
              <w:rPr>
                <w:rFonts w:cstheme="minorBidi"/>
                <w:noProof/>
                <w:kern w:val="2"/>
                <w:sz w:val="24"/>
                <w:szCs w:val="21"/>
                <w:lang w:bidi="hi-IN"/>
                <w14:ligatures w14:val="standardContextual"/>
              </w:rPr>
              <w:tab/>
            </w:r>
            <w:r w:rsidR="000666B0" w:rsidRPr="0008408B">
              <w:rPr>
                <w:rStyle w:val="Hyperlink"/>
                <w:rFonts w:hint="eastAsia"/>
                <w:noProof/>
              </w:rPr>
              <w:t>機構共享學習教材</w:t>
            </w:r>
            <w:r w:rsidR="000666B0">
              <w:rPr>
                <w:noProof/>
                <w:webHidden/>
              </w:rPr>
              <w:tab/>
            </w:r>
            <w:r w:rsidR="000666B0">
              <w:rPr>
                <w:noProof/>
                <w:webHidden/>
              </w:rPr>
              <w:fldChar w:fldCharType="begin"/>
            </w:r>
            <w:r w:rsidR="000666B0">
              <w:rPr>
                <w:noProof/>
                <w:webHidden/>
              </w:rPr>
              <w:instrText xml:space="preserve"> PAGEREF _Toc165304356 \h </w:instrText>
            </w:r>
            <w:r w:rsidR="000666B0">
              <w:rPr>
                <w:noProof/>
                <w:webHidden/>
              </w:rPr>
            </w:r>
            <w:r w:rsidR="000666B0">
              <w:rPr>
                <w:noProof/>
                <w:webHidden/>
              </w:rPr>
              <w:fldChar w:fldCharType="separate"/>
            </w:r>
            <w:r w:rsidR="000666B0">
              <w:rPr>
                <w:noProof/>
                <w:webHidden/>
              </w:rPr>
              <w:t>13</w:t>
            </w:r>
            <w:r w:rsidR="000666B0">
              <w:rPr>
                <w:noProof/>
                <w:webHidden/>
              </w:rPr>
              <w:fldChar w:fldCharType="end"/>
            </w:r>
          </w:hyperlink>
        </w:p>
        <w:p w14:paraId="087ABC86" w14:textId="745D5BB5" w:rsidR="000666B0" w:rsidRDefault="00000000">
          <w:pPr>
            <w:pStyle w:val="TOC3"/>
            <w:tabs>
              <w:tab w:val="left" w:pos="960"/>
              <w:tab w:val="right" w:leader="dot" w:pos="9736"/>
            </w:tabs>
            <w:rPr>
              <w:rFonts w:cstheme="minorBidi"/>
              <w:noProof/>
              <w:kern w:val="2"/>
              <w:sz w:val="24"/>
              <w:szCs w:val="21"/>
              <w:lang w:bidi="hi-IN"/>
              <w14:ligatures w14:val="standardContextual"/>
            </w:rPr>
          </w:pPr>
          <w:hyperlink w:anchor="_Toc165304357" w:history="1">
            <w:r w:rsidR="000666B0" w:rsidRPr="0008408B">
              <w:rPr>
                <w:rStyle w:val="Hyperlink"/>
                <w:noProof/>
              </w:rPr>
              <w:t>2.</w:t>
            </w:r>
            <w:r w:rsidR="000666B0">
              <w:rPr>
                <w:rFonts w:cstheme="minorBidi"/>
                <w:noProof/>
                <w:kern w:val="2"/>
                <w:sz w:val="24"/>
                <w:szCs w:val="21"/>
                <w:lang w:bidi="hi-IN"/>
                <w14:ligatures w14:val="standardContextual"/>
              </w:rPr>
              <w:tab/>
            </w:r>
            <w:r w:rsidR="000666B0" w:rsidRPr="0008408B">
              <w:rPr>
                <w:rStyle w:val="Hyperlink"/>
                <w:rFonts w:hint="eastAsia"/>
                <w:noProof/>
              </w:rPr>
              <w:t>科內專屬學習教材</w:t>
            </w:r>
            <w:r w:rsidR="000666B0">
              <w:rPr>
                <w:noProof/>
                <w:webHidden/>
              </w:rPr>
              <w:tab/>
            </w:r>
            <w:r w:rsidR="000666B0">
              <w:rPr>
                <w:noProof/>
                <w:webHidden/>
              </w:rPr>
              <w:fldChar w:fldCharType="begin"/>
            </w:r>
            <w:r w:rsidR="000666B0">
              <w:rPr>
                <w:noProof/>
                <w:webHidden/>
              </w:rPr>
              <w:instrText xml:space="preserve"> PAGEREF _Toc165304357 \h </w:instrText>
            </w:r>
            <w:r w:rsidR="000666B0">
              <w:rPr>
                <w:noProof/>
                <w:webHidden/>
              </w:rPr>
            </w:r>
            <w:r w:rsidR="000666B0">
              <w:rPr>
                <w:noProof/>
                <w:webHidden/>
              </w:rPr>
              <w:fldChar w:fldCharType="separate"/>
            </w:r>
            <w:r w:rsidR="000666B0">
              <w:rPr>
                <w:noProof/>
                <w:webHidden/>
              </w:rPr>
              <w:t>13</w:t>
            </w:r>
            <w:r w:rsidR="000666B0">
              <w:rPr>
                <w:noProof/>
                <w:webHidden/>
              </w:rPr>
              <w:fldChar w:fldCharType="end"/>
            </w:r>
          </w:hyperlink>
        </w:p>
        <w:p w14:paraId="679F2251" w14:textId="170A9BDB" w:rsidR="000666B0" w:rsidRDefault="00000000">
          <w:pPr>
            <w:pStyle w:val="TOC1"/>
            <w:tabs>
              <w:tab w:val="left" w:pos="720"/>
              <w:tab w:val="right" w:leader="dot" w:pos="9736"/>
            </w:tabs>
            <w:rPr>
              <w:rFonts w:cstheme="minorBidi"/>
              <w:noProof/>
              <w:kern w:val="2"/>
              <w:sz w:val="24"/>
              <w:szCs w:val="21"/>
              <w:lang w:bidi="hi-IN"/>
              <w14:ligatures w14:val="standardContextual"/>
            </w:rPr>
          </w:pPr>
          <w:hyperlink w:anchor="_Toc165304358" w:history="1">
            <w:r w:rsidR="000666B0" w:rsidRPr="0008408B">
              <w:rPr>
                <w:rStyle w:val="Hyperlink"/>
                <w:rFonts w:hint="eastAsia"/>
                <w:noProof/>
              </w:rPr>
              <w:t>伍、</w:t>
            </w:r>
            <w:r w:rsidR="000666B0">
              <w:rPr>
                <w:rFonts w:cstheme="minorBidi"/>
                <w:noProof/>
                <w:kern w:val="2"/>
                <w:sz w:val="24"/>
                <w:szCs w:val="21"/>
                <w:lang w:bidi="hi-IN"/>
                <w14:ligatures w14:val="standardContextual"/>
              </w:rPr>
              <w:tab/>
            </w:r>
            <w:r w:rsidR="000666B0" w:rsidRPr="0008408B">
              <w:rPr>
                <w:rStyle w:val="Hyperlink"/>
                <w:rFonts w:hint="eastAsia"/>
                <w:noProof/>
              </w:rPr>
              <w:t>臨床學習環境</w:t>
            </w:r>
            <w:r w:rsidR="000666B0">
              <w:rPr>
                <w:noProof/>
                <w:webHidden/>
              </w:rPr>
              <w:tab/>
            </w:r>
            <w:r w:rsidR="000666B0">
              <w:rPr>
                <w:noProof/>
                <w:webHidden/>
              </w:rPr>
              <w:fldChar w:fldCharType="begin"/>
            </w:r>
            <w:r w:rsidR="000666B0">
              <w:rPr>
                <w:noProof/>
                <w:webHidden/>
              </w:rPr>
              <w:instrText xml:space="preserve"> PAGEREF _Toc165304358 \h </w:instrText>
            </w:r>
            <w:r w:rsidR="000666B0">
              <w:rPr>
                <w:noProof/>
                <w:webHidden/>
              </w:rPr>
            </w:r>
            <w:r w:rsidR="000666B0">
              <w:rPr>
                <w:noProof/>
                <w:webHidden/>
              </w:rPr>
              <w:fldChar w:fldCharType="separate"/>
            </w:r>
            <w:r w:rsidR="000666B0">
              <w:rPr>
                <w:noProof/>
                <w:webHidden/>
              </w:rPr>
              <w:t>14</w:t>
            </w:r>
            <w:r w:rsidR="000666B0">
              <w:rPr>
                <w:noProof/>
                <w:webHidden/>
              </w:rPr>
              <w:fldChar w:fldCharType="end"/>
            </w:r>
          </w:hyperlink>
        </w:p>
        <w:p w14:paraId="5EF45BC2" w14:textId="31A88EAA"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59" w:history="1">
            <w:r w:rsidR="000666B0" w:rsidRPr="0008408B">
              <w:rPr>
                <w:rStyle w:val="Hyperlink"/>
                <w:rFonts w:hint="eastAsia"/>
                <w:noProof/>
              </w:rPr>
              <w:t>一、</w:t>
            </w:r>
            <w:r w:rsidR="000666B0">
              <w:rPr>
                <w:rFonts w:cstheme="minorBidi"/>
                <w:noProof/>
                <w:kern w:val="2"/>
                <w:sz w:val="24"/>
                <w:szCs w:val="21"/>
                <w:lang w:bidi="hi-IN"/>
                <w14:ligatures w14:val="standardContextual"/>
              </w:rPr>
              <w:tab/>
            </w:r>
            <w:r w:rsidR="000666B0" w:rsidRPr="0008408B">
              <w:rPr>
                <w:rStyle w:val="Hyperlink"/>
                <w:rFonts w:hint="eastAsia"/>
                <w:noProof/>
              </w:rPr>
              <w:t>督導機制</w:t>
            </w:r>
            <w:r w:rsidR="000666B0">
              <w:rPr>
                <w:noProof/>
                <w:webHidden/>
              </w:rPr>
              <w:tab/>
            </w:r>
            <w:r w:rsidR="000666B0">
              <w:rPr>
                <w:noProof/>
                <w:webHidden/>
              </w:rPr>
              <w:fldChar w:fldCharType="begin"/>
            </w:r>
            <w:r w:rsidR="000666B0">
              <w:rPr>
                <w:noProof/>
                <w:webHidden/>
              </w:rPr>
              <w:instrText xml:space="preserve"> PAGEREF _Toc165304359 \h </w:instrText>
            </w:r>
            <w:r w:rsidR="000666B0">
              <w:rPr>
                <w:noProof/>
                <w:webHidden/>
              </w:rPr>
            </w:r>
            <w:r w:rsidR="000666B0">
              <w:rPr>
                <w:noProof/>
                <w:webHidden/>
              </w:rPr>
              <w:fldChar w:fldCharType="separate"/>
            </w:r>
            <w:r w:rsidR="000666B0">
              <w:rPr>
                <w:noProof/>
                <w:webHidden/>
              </w:rPr>
              <w:t>14</w:t>
            </w:r>
            <w:r w:rsidR="000666B0">
              <w:rPr>
                <w:noProof/>
                <w:webHidden/>
              </w:rPr>
              <w:fldChar w:fldCharType="end"/>
            </w:r>
          </w:hyperlink>
        </w:p>
        <w:p w14:paraId="5F71159D" w14:textId="23D66E8B"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60" w:history="1">
            <w:r w:rsidR="000666B0" w:rsidRPr="0008408B">
              <w:rPr>
                <w:rStyle w:val="Hyperlink"/>
                <w:rFonts w:hint="eastAsia"/>
                <w:noProof/>
              </w:rPr>
              <w:t>二、</w:t>
            </w:r>
            <w:r w:rsidR="000666B0">
              <w:rPr>
                <w:rFonts w:cstheme="minorBidi"/>
                <w:noProof/>
                <w:kern w:val="2"/>
                <w:sz w:val="24"/>
                <w:szCs w:val="21"/>
                <w:lang w:bidi="hi-IN"/>
                <w14:ligatures w14:val="standardContextual"/>
              </w:rPr>
              <w:tab/>
            </w:r>
            <w:r w:rsidR="000666B0" w:rsidRPr="0008408B">
              <w:rPr>
                <w:rStyle w:val="Hyperlink"/>
                <w:rFonts w:hint="eastAsia"/>
                <w:noProof/>
              </w:rPr>
              <w:t>工作環境安全</w:t>
            </w:r>
            <w:r w:rsidR="000666B0">
              <w:rPr>
                <w:noProof/>
                <w:webHidden/>
              </w:rPr>
              <w:tab/>
            </w:r>
            <w:r w:rsidR="000666B0">
              <w:rPr>
                <w:noProof/>
                <w:webHidden/>
              </w:rPr>
              <w:fldChar w:fldCharType="begin"/>
            </w:r>
            <w:r w:rsidR="000666B0">
              <w:rPr>
                <w:noProof/>
                <w:webHidden/>
              </w:rPr>
              <w:instrText xml:space="preserve"> PAGEREF _Toc165304360 \h </w:instrText>
            </w:r>
            <w:r w:rsidR="000666B0">
              <w:rPr>
                <w:noProof/>
                <w:webHidden/>
              </w:rPr>
            </w:r>
            <w:r w:rsidR="000666B0">
              <w:rPr>
                <w:noProof/>
                <w:webHidden/>
              </w:rPr>
              <w:fldChar w:fldCharType="separate"/>
            </w:r>
            <w:r w:rsidR="000666B0">
              <w:rPr>
                <w:noProof/>
                <w:webHidden/>
              </w:rPr>
              <w:t>14</w:t>
            </w:r>
            <w:r w:rsidR="000666B0">
              <w:rPr>
                <w:noProof/>
                <w:webHidden/>
              </w:rPr>
              <w:fldChar w:fldCharType="end"/>
            </w:r>
          </w:hyperlink>
        </w:p>
        <w:p w14:paraId="105716B5" w14:textId="2C5E173B"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61" w:history="1">
            <w:r w:rsidR="000666B0" w:rsidRPr="0008408B">
              <w:rPr>
                <w:rStyle w:val="Hyperlink"/>
                <w:rFonts w:hint="eastAsia"/>
                <w:noProof/>
              </w:rPr>
              <w:t>三、</w:t>
            </w:r>
            <w:r w:rsidR="000666B0">
              <w:rPr>
                <w:rFonts w:cstheme="minorBidi"/>
                <w:noProof/>
                <w:kern w:val="2"/>
                <w:sz w:val="24"/>
                <w:szCs w:val="21"/>
                <w:lang w:bidi="hi-IN"/>
                <w14:ligatures w14:val="standardContextual"/>
              </w:rPr>
              <w:tab/>
            </w:r>
            <w:r w:rsidR="000666B0" w:rsidRPr="0008408B">
              <w:rPr>
                <w:rStyle w:val="Hyperlink"/>
                <w:rFonts w:hint="eastAsia"/>
                <w:noProof/>
              </w:rPr>
              <w:t>臨床任務分配</w:t>
            </w:r>
            <w:r w:rsidR="000666B0">
              <w:rPr>
                <w:noProof/>
                <w:webHidden/>
              </w:rPr>
              <w:tab/>
            </w:r>
            <w:r w:rsidR="000666B0">
              <w:rPr>
                <w:noProof/>
                <w:webHidden/>
              </w:rPr>
              <w:fldChar w:fldCharType="begin"/>
            </w:r>
            <w:r w:rsidR="000666B0">
              <w:rPr>
                <w:noProof/>
                <w:webHidden/>
              </w:rPr>
              <w:instrText xml:space="preserve"> PAGEREF _Toc165304361 \h </w:instrText>
            </w:r>
            <w:r w:rsidR="000666B0">
              <w:rPr>
                <w:noProof/>
                <w:webHidden/>
              </w:rPr>
            </w:r>
            <w:r w:rsidR="000666B0">
              <w:rPr>
                <w:noProof/>
                <w:webHidden/>
              </w:rPr>
              <w:fldChar w:fldCharType="separate"/>
            </w:r>
            <w:r w:rsidR="000666B0">
              <w:rPr>
                <w:noProof/>
                <w:webHidden/>
              </w:rPr>
              <w:t>16</w:t>
            </w:r>
            <w:r w:rsidR="000666B0">
              <w:rPr>
                <w:noProof/>
                <w:webHidden/>
              </w:rPr>
              <w:fldChar w:fldCharType="end"/>
            </w:r>
          </w:hyperlink>
        </w:p>
        <w:p w14:paraId="780EDC17" w14:textId="11DEF9C6"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62" w:history="1">
            <w:r w:rsidR="000666B0" w:rsidRPr="0008408B">
              <w:rPr>
                <w:rStyle w:val="Hyperlink"/>
                <w:rFonts w:hint="eastAsia"/>
                <w:noProof/>
              </w:rPr>
              <w:t>四、</w:t>
            </w:r>
            <w:r w:rsidR="000666B0">
              <w:rPr>
                <w:rFonts w:cstheme="minorBidi"/>
                <w:noProof/>
                <w:kern w:val="2"/>
                <w:sz w:val="24"/>
                <w:szCs w:val="21"/>
                <w:lang w:bidi="hi-IN"/>
                <w14:ligatures w14:val="standardContextual"/>
              </w:rPr>
              <w:tab/>
            </w:r>
            <w:r w:rsidR="000666B0" w:rsidRPr="0008408B">
              <w:rPr>
                <w:rStyle w:val="Hyperlink"/>
                <w:rFonts w:hint="eastAsia"/>
                <w:noProof/>
              </w:rPr>
              <w:t>學員福祉促進</w:t>
            </w:r>
            <w:r w:rsidR="000666B0">
              <w:rPr>
                <w:noProof/>
                <w:webHidden/>
              </w:rPr>
              <w:tab/>
            </w:r>
            <w:r w:rsidR="000666B0">
              <w:rPr>
                <w:noProof/>
                <w:webHidden/>
              </w:rPr>
              <w:fldChar w:fldCharType="begin"/>
            </w:r>
            <w:r w:rsidR="000666B0">
              <w:rPr>
                <w:noProof/>
                <w:webHidden/>
              </w:rPr>
              <w:instrText xml:space="preserve"> PAGEREF _Toc165304362 \h </w:instrText>
            </w:r>
            <w:r w:rsidR="000666B0">
              <w:rPr>
                <w:noProof/>
                <w:webHidden/>
              </w:rPr>
            </w:r>
            <w:r w:rsidR="000666B0">
              <w:rPr>
                <w:noProof/>
                <w:webHidden/>
              </w:rPr>
              <w:fldChar w:fldCharType="separate"/>
            </w:r>
            <w:r w:rsidR="000666B0">
              <w:rPr>
                <w:noProof/>
                <w:webHidden/>
              </w:rPr>
              <w:t>17</w:t>
            </w:r>
            <w:r w:rsidR="000666B0">
              <w:rPr>
                <w:noProof/>
                <w:webHidden/>
              </w:rPr>
              <w:fldChar w:fldCharType="end"/>
            </w:r>
          </w:hyperlink>
        </w:p>
        <w:p w14:paraId="6D1E635A" w14:textId="2EB3512E"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63" w:history="1">
            <w:r w:rsidR="000666B0" w:rsidRPr="0008408B">
              <w:rPr>
                <w:rStyle w:val="Hyperlink"/>
                <w:rFonts w:hint="eastAsia"/>
                <w:noProof/>
              </w:rPr>
              <w:t>五、</w:t>
            </w:r>
            <w:r w:rsidR="000666B0">
              <w:rPr>
                <w:rFonts w:cstheme="minorBidi"/>
                <w:noProof/>
                <w:kern w:val="2"/>
                <w:sz w:val="24"/>
                <w:szCs w:val="21"/>
                <w:lang w:bidi="hi-IN"/>
                <w14:ligatures w14:val="standardContextual"/>
              </w:rPr>
              <w:tab/>
            </w:r>
            <w:r w:rsidR="000666B0" w:rsidRPr="0008408B">
              <w:rPr>
                <w:rStyle w:val="Hyperlink"/>
                <w:rFonts w:hint="eastAsia"/>
                <w:noProof/>
              </w:rPr>
              <w:t>專業行為規範</w:t>
            </w:r>
            <w:r w:rsidR="000666B0">
              <w:rPr>
                <w:noProof/>
                <w:webHidden/>
              </w:rPr>
              <w:tab/>
            </w:r>
            <w:r w:rsidR="000666B0">
              <w:rPr>
                <w:noProof/>
                <w:webHidden/>
              </w:rPr>
              <w:fldChar w:fldCharType="begin"/>
            </w:r>
            <w:r w:rsidR="000666B0">
              <w:rPr>
                <w:noProof/>
                <w:webHidden/>
              </w:rPr>
              <w:instrText xml:space="preserve"> PAGEREF _Toc165304363 \h </w:instrText>
            </w:r>
            <w:r w:rsidR="000666B0">
              <w:rPr>
                <w:noProof/>
                <w:webHidden/>
              </w:rPr>
            </w:r>
            <w:r w:rsidR="000666B0">
              <w:rPr>
                <w:noProof/>
                <w:webHidden/>
              </w:rPr>
              <w:fldChar w:fldCharType="separate"/>
            </w:r>
            <w:r w:rsidR="000666B0">
              <w:rPr>
                <w:noProof/>
                <w:webHidden/>
              </w:rPr>
              <w:t>17</w:t>
            </w:r>
            <w:r w:rsidR="000666B0">
              <w:rPr>
                <w:noProof/>
                <w:webHidden/>
              </w:rPr>
              <w:fldChar w:fldCharType="end"/>
            </w:r>
          </w:hyperlink>
        </w:p>
        <w:p w14:paraId="41D65D6B" w14:textId="37213BBA" w:rsidR="000666B0" w:rsidRDefault="00000000">
          <w:pPr>
            <w:pStyle w:val="TOC1"/>
            <w:tabs>
              <w:tab w:val="left" w:pos="720"/>
              <w:tab w:val="right" w:leader="dot" w:pos="9736"/>
            </w:tabs>
            <w:rPr>
              <w:rFonts w:cstheme="minorBidi"/>
              <w:noProof/>
              <w:kern w:val="2"/>
              <w:sz w:val="24"/>
              <w:szCs w:val="21"/>
              <w:lang w:bidi="hi-IN"/>
              <w14:ligatures w14:val="standardContextual"/>
            </w:rPr>
          </w:pPr>
          <w:hyperlink w:anchor="_Toc165304364" w:history="1">
            <w:r w:rsidR="000666B0" w:rsidRPr="0008408B">
              <w:rPr>
                <w:rStyle w:val="Hyperlink"/>
                <w:rFonts w:hint="eastAsia"/>
                <w:noProof/>
              </w:rPr>
              <w:t>陸、</w:t>
            </w:r>
            <w:r w:rsidR="000666B0">
              <w:rPr>
                <w:rFonts w:cstheme="minorBidi"/>
                <w:noProof/>
                <w:kern w:val="2"/>
                <w:sz w:val="24"/>
                <w:szCs w:val="21"/>
                <w:lang w:bidi="hi-IN"/>
                <w14:ligatures w14:val="standardContextual"/>
              </w:rPr>
              <w:tab/>
            </w:r>
            <w:r w:rsidR="000666B0" w:rsidRPr="0008408B">
              <w:rPr>
                <w:rStyle w:val="Hyperlink"/>
                <w:rFonts w:hint="eastAsia"/>
                <w:noProof/>
              </w:rPr>
              <w:t>醫學與專業能力訓練方式</w:t>
            </w:r>
            <w:r w:rsidR="000666B0">
              <w:rPr>
                <w:noProof/>
                <w:webHidden/>
              </w:rPr>
              <w:tab/>
            </w:r>
            <w:r w:rsidR="000666B0">
              <w:rPr>
                <w:noProof/>
                <w:webHidden/>
              </w:rPr>
              <w:fldChar w:fldCharType="begin"/>
            </w:r>
            <w:r w:rsidR="000666B0">
              <w:rPr>
                <w:noProof/>
                <w:webHidden/>
              </w:rPr>
              <w:instrText xml:space="preserve"> PAGEREF _Toc165304364 \h </w:instrText>
            </w:r>
            <w:r w:rsidR="000666B0">
              <w:rPr>
                <w:noProof/>
                <w:webHidden/>
              </w:rPr>
            </w:r>
            <w:r w:rsidR="000666B0">
              <w:rPr>
                <w:noProof/>
                <w:webHidden/>
              </w:rPr>
              <w:fldChar w:fldCharType="separate"/>
            </w:r>
            <w:r w:rsidR="000666B0">
              <w:rPr>
                <w:noProof/>
                <w:webHidden/>
              </w:rPr>
              <w:t>19</w:t>
            </w:r>
            <w:r w:rsidR="000666B0">
              <w:rPr>
                <w:noProof/>
                <w:webHidden/>
              </w:rPr>
              <w:fldChar w:fldCharType="end"/>
            </w:r>
          </w:hyperlink>
        </w:p>
        <w:p w14:paraId="57CAB719" w14:textId="704AFC0B"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65" w:history="1">
            <w:r w:rsidR="000666B0" w:rsidRPr="0008408B">
              <w:rPr>
                <w:rStyle w:val="Hyperlink"/>
                <w:rFonts w:hint="eastAsia"/>
                <w:noProof/>
              </w:rPr>
              <w:t>一、</w:t>
            </w:r>
            <w:r w:rsidR="000666B0">
              <w:rPr>
                <w:rFonts w:cstheme="minorBidi"/>
                <w:noProof/>
                <w:kern w:val="2"/>
                <w:sz w:val="24"/>
                <w:szCs w:val="21"/>
                <w:lang w:bidi="hi-IN"/>
                <w14:ligatures w14:val="standardContextual"/>
              </w:rPr>
              <w:tab/>
            </w:r>
            <w:r w:rsidR="000666B0" w:rsidRPr="0008408B">
              <w:rPr>
                <w:rStyle w:val="Hyperlink"/>
                <w:rFonts w:hint="eastAsia"/>
                <w:noProof/>
              </w:rPr>
              <w:t>專業領域核心課程及活動</w:t>
            </w:r>
            <w:r w:rsidR="000666B0">
              <w:rPr>
                <w:noProof/>
                <w:webHidden/>
              </w:rPr>
              <w:tab/>
            </w:r>
            <w:r w:rsidR="000666B0">
              <w:rPr>
                <w:noProof/>
                <w:webHidden/>
              </w:rPr>
              <w:fldChar w:fldCharType="begin"/>
            </w:r>
            <w:r w:rsidR="000666B0">
              <w:rPr>
                <w:noProof/>
                <w:webHidden/>
              </w:rPr>
              <w:instrText xml:space="preserve"> PAGEREF _Toc165304365 \h </w:instrText>
            </w:r>
            <w:r w:rsidR="000666B0">
              <w:rPr>
                <w:noProof/>
                <w:webHidden/>
              </w:rPr>
            </w:r>
            <w:r w:rsidR="000666B0">
              <w:rPr>
                <w:noProof/>
                <w:webHidden/>
              </w:rPr>
              <w:fldChar w:fldCharType="separate"/>
            </w:r>
            <w:r w:rsidR="000666B0">
              <w:rPr>
                <w:noProof/>
                <w:webHidden/>
              </w:rPr>
              <w:t>19</w:t>
            </w:r>
            <w:r w:rsidR="000666B0">
              <w:rPr>
                <w:noProof/>
                <w:webHidden/>
              </w:rPr>
              <w:fldChar w:fldCharType="end"/>
            </w:r>
          </w:hyperlink>
        </w:p>
        <w:p w14:paraId="16DF2322" w14:textId="763B1768"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66" w:history="1">
            <w:r w:rsidR="000666B0" w:rsidRPr="0008408B">
              <w:rPr>
                <w:rStyle w:val="Hyperlink"/>
                <w:rFonts w:hint="eastAsia"/>
                <w:noProof/>
              </w:rPr>
              <w:t>二、</w:t>
            </w:r>
            <w:r w:rsidR="000666B0">
              <w:rPr>
                <w:rFonts w:cstheme="minorBidi"/>
                <w:noProof/>
                <w:kern w:val="2"/>
                <w:sz w:val="24"/>
                <w:szCs w:val="21"/>
                <w:lang w:bidi="hi-IN"/>
                <w14:ligatures w14:val="standardContextual"/>
              </w:rPr>
              <w:tab/>
            </w:r>
            <w:r w:rsidR="000666B0" w:rsidRPr="0008408B">
              <w:rPr>
                <w:rStyle w:val="Hyperlink"/>
                <w:rFonts w:hint="eastAsia"/>
                <w:noProof/>
              </w:rPr>
              <w:t>專業領域臨床實作與輪訓</w:t>
            </w:r>
            <w:r w:rsidR="000666B0">
              <w:rPr>
                <w:noProof/>
                <w:webHidden/>
              </w:rPr>
              <w:tab/>
            </w:r>
            <w:r w:rsidR="000666B0">
              <w:rPr>
                <w:noProof/>
                <w:webHidden/>
              </w:rPr>
              <w:fldChar w:fldCharType="begin"/>
            </w:r>
            <w:r w:rsidR="000666B0">
              <w:rPr>
                <w:noProof/>
                <w:webHidden/>
              </w:rPr>
              <w:instrText xml:space="preserve"> PAGEREF _Toc165304366 \h </w:instrText>
            </w:r>
            <w:r w:rsidR="000666B0">
              <w:rPr>
                <w:noProof/>
                <w:webHidden/>
              </w:rPr>
            </w:r>
            <w:r w:rsidR="000666B0">
              <w:rPr>
                <w:noProof/>
                <w:webHidden/>
              </w:rPr>
              <w:fldChar w:fldCharType="separate"/>
            </w:r>
            <w:r w:rsidR="000666B0">
              <w:rPr>
                <w:noProof/>
                <w:webHidden/>
              </w:rPr>
              <w:t>24</w:t>
            </w:r>
            <w:r w:rsidR="000666B0">
              <w:rPr>
                <w:noProof/>
                <w:webHidden/>
              </w:rPr>
              <w:fldChar w:fldCharType="end"/>
            </w:r>
          </w:hyperlink>
        </w:p>
        <w:p w14:paraId="09539C28" w14:textId="093299B2" w:rsidR="000666B0" w:rsidRDefault="00000000">
          <w:pPr>
            <w:pStyle w:val="TOC1"/>
            <w:tabs>
              <w:tab w:val="left" w:pos="720"/>
              <w:tab w:val="right" w:leader="dot" w:pos="9736"/>
            </w:tabs>
            <w:rPr>
              <w:rFonts w:cstheme="minorBidi"/>
              <w:noProof/>
              <w:kern w:val="2"/>
              <w:sz w:val="24"/>
              <w:szCs w:val="21"/>
              <w:lang w:bidi="hi-IN"/>
              <w14:ligatures w14:val="standardContextual"/>
            </w:rPr>
          </w:pPr>
          <w:hyperlink w:anchor="_Toc165304367" w:history="1">
            <w:r w:rsidR="000666B0" w:rsidRPr="0008408B">
              <w:rPr>
                <w:rStyle w:val="Hyperlink"/>
                <w:rFonts w:hint="eastAsia"/>
                <w:noProof/>
              </w:rPr>
              <w:t>柒、</w:t>
            </w:r>
            <w:r w:rsidR="000666B0">
              <w:rPr>
                <w:rFonts w:cstheme="minorBidi"/>
                <w:noProof/>
                <w:kern w:val="2"/>
                <w:sz w:val="24"/>
                <w:szCs w:val="21"/>
                <w:lang w:bidi="hi-IN"/>
                <w14:ligatures w14:val="standardContextual"/>
              </w:rPr>
              <w:tab/>
            </w:r>
            <w:r w:rsidR="000666B0" w:rsidRPr="0008408B">
              <w:rPr>
                <w:rStyle w:val="Hyperlink"/>
                <w:rFonts w:hint="eastAsia"/>
                <w:noProof/>
              </w:rPr>
              <w:t>全人照顧能力訓練方式</w:t>
            </w:r>
            <w:r w:rsidR="000666B0">
              <w:rPr>
                <w:noProof/>
                <w:webHidden/>
              </w:rPr>
              <w:tab/>
            </w:r>
            <w:r w:rsidR="000666B0">
              <w:rPr>
                <w:noProof/>
                <w:webHidden/>
              </w:rPr>
              <w:fldChar w:fldCharType="begin"/>
            </w:r>
            <w:r w:rsidR="000666B0">
              <w:rPr>
                <w:noProof/>
                <w:webHidden/>
              </w:rPr>
              <w:instrText xml:space="preserve"> PAGEREF _Toc165304367 \h </w:instrText>
            </w:r>
            <w:r w:rsidR="000666B0">
              <w:rPr>
                <w:noProof/>
                <w:webHidden/>
              </w:rPr>
            </w:r>
            <w:r w:rsidR="000666B0">
              <w:rPr>
                <w:noProof/>
                <w:webHidden/>
              </w:rPr>
              <w:fldChar w:fldCharType="separate"/>
            </w:r>
            <w:r w:rsidR="000666B0">
              <w:rPr>
                <w:noProof/>
                <w:webHidden/>
              </w:rPr>
              <w:t>30</w:t>
            </w:r>
            <w:r w:rsidR="000666B0">
              <w:rPr>
                <w:noProof/>
                <w:webHidden/>
              </w:rPr>
              <w:fldChar w:fldCharType="end"/>
            </w:r>
          </w:hyperlink>
        </w:p>
        <w:p w14:paraId="679A64F9" w14:textId="6335E4BB"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68" w:history="1">
            <w:r w:rsidR="000666B0" w:rsidRPr="0008408B">
              <w:rPr>
                <w:rStyle w:val="Hyperlink"/>
                <w:rFonts w:hint="eastAsia"/>
                <w:noProof/>
              </w:rPr>
              <w:t>一、</w:t>
            </w:r>
            <w:r w:rsidR="000666B0">
              <w:rPr>
                <w:rFonts w:cstheme="minorBidi"/>
                <w:noProof/>
                <w:kern w:val="2"/>
                <w:sz w:val="24"/>
                <w:szCs w:val="21"/>
                <w:lang w:bidi="hi-IN"/>
                <w14:ligatures w14:val="standardContextual"/>
              </w:rPr>
              <w:tab/>
            </w:r>
            <w:r w:rsidR="000666B0" w:rsidRPr="0008408B">
              <w:rPr>
                <w:rStyle w:val="Hyperlink"/>
                <w:rFonts w:hint="eastAsia"/>
                <w:noProof/>
              </w:rPr>
              <w:t>全人照護訓練</w:t>
            </w:r>
            <w:r w:rsidR="000666B0">
              <w:rPr>
                <w:noProof/>
                <w:webHidden/>
              </w:rPr>
              <w:tab/>
            </w:r>
            <w:r w:rsidR="000666B0">
              <w:rPr>
                <w:noProof/>
                <w:webHidden/>
              </w:rPr>
              <w:fldChar w:fldCharType="begin"/>
            </w:r>
            <w:r w:rsidR="000666B0">
              <w:rPr>
                <w:noProof/>
                <w:webHidden/>
              </w:rPr>
              <w:instrText xml:space="preserve"> PAGEREF _Toc165304368 \h </w:instrText>
            </w:r>
            <w:r w:rsidR="000666B0">
              <w:rPr>
                <w:noProof/>
                <w:webHidden/>
              </w:rPr>
            </w:r>
            <w:r w:rsidR="000666B0">
              <w:rPr>
                <w:noProof/>
                <w:webHidden/>
              </w:rPr>
              <w:fldChar w:fldCharType="separate"/>
            </w:r>
            <w:r w:rsidR="000666B0">
              <w:rPr>
                <w:noProof/>
                <w:webHidden/>
              </w:rPr>
              <w:t>30</w:t>
            </w:r>
            <w:r w:rsidR="000666B0">
              <w:rPr>
                <w:noProof/>
                <w:webHidden/>
              </w:rPr>
              <w:fldChar w:fldCharType="end"/>
            </w:r>
          </w:hyperlink>
        </w:p>
        <w:p w14:paraId="2920985F" w14:textId="7F446022"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69" w:history="1">
            <w:r w:rsidR="000666B0" w:rsidRPr="0008408B">
              <w:rPr>
                <w:rStyle w:val="Hyperlink"/>
                <w:rFonts w:hint="eastAsia"/>
                <w:noProof/>
              </w:rPr>
              <w:t>二、</w:t>
            </w:r>
            <w:r w:rsidR="000666B0">
              <w:rPr>
                <w:rFonts w:cstheme="minorBidi"/>
                <w:noProof/>
                <w:kern w:val="2"/>
                <w:sz w:val="24"/>
                <w:szCs w:val="21"/>
                <w:lang w:bidi="hi-IN"/>
                <w14:ligatures w14:val="standardContextual"/>
              </w:rPr>
              <w:tab/>
            </w:r>
            <w:r w:rsidR="000666B0" w:rsidRPr="0008408B">
              <w:rPr>
                <w:rStyle w:val="Hyperlink"/>
                <w:rFonts w:hint="eastAsia"/>
                <w:noProof/>
              </w:rPr>
              <w:t>跨領域團隊照護訓練</w:t>
            </w:r>
            <w:r w:rsidR="000666B0">
              <w:rPr>
                <w:noProof/>
                <w:webHidden/>
              </w:rPr>
              <w:tab/>
            </w:r>
            <w:r w:rsidR="000666B0">
              <w:rPr>
                <w:noProof/>
                <w:webHidden/>
              </w:rPr>
              <w:fldChar w:fldCharType="begin"/>
            </w:r>
            <w:r w:rsidR="000666B0">
              <w:rPr>
                <w:noProof/>
                <w:webHidden/>
              </w:rPr>
              <w:instrText xml:space="preserve"> PAGEREF _Toc165304369 \h </w:instrText>
            </w:r>
            <w:r w:rsidR="000666B0">
              <w:rPr>
                <w:noProof/>
                <w:webHidden/>
              </w:rPr>
            </w:r>
            <w:r w:rsidR="000666B0">
              <w:rPr>
                <w:noProof/>
                <w:webHidden/>
              </w:rPr>
              <w:fldChar w:fldCharType="separate"/>
            </w:r>
            <w:r w:rsidR="000666B0">
              <w:rPr>
                <w:noProof/>
                <w:webHidden/>
              </w:rPr>
              <w:t>30</w:t>
            </w:r>
            <w:r w:rsidR="000666B0">
              <w:rPr>
                <w:noProof/>
                <w:webHidden/>
              </w:rPr>
              <w:fldChar w:fldCharType="end"/>
            </w:r>
          </w:hyperlink>
        </w:p>
        <w:p w14:paraId="62824E46" w14:textId="2228FF41"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70" w:history="1">
            <w:r w:rsidR="000666B0" w:rsidRPr="0008408B">
              <w:rPr>
                <w:rStyle w:val="Hyperlink"/>
                <w:rFonts w:hint="eastAsia"/>
                <w:noProof/>
              </w:rPr>
              <w:t>三、</w:t>
            </w:r>
            <w:r w:rsidR="000666B0">
              <w:rPr>
                <w:rFonts w:cstheme="minorBidi"/>
                <w:noProof/>
                <w:kern w:val="2"/>
                <w:sz w:val="24"/>
                <w:szCs w:val="21"/>
                <w:lang w:bidi="hi-IN"/>
                <w14:ligatures w14:val="standardContextual"/>
              </w:rPr>
              <w:tab/>
            </w:r>
            <w:r w:rsidR="000666B0" w:rsidRPr="0008408B">
              <w:rPr>
                <w:rStyle w:val="Hyperlink"/>
                <w:rFonts w:hint="eastAsia"/>
                <w:noProof/>
              </w:rPr>
              <w:t>醫療品質與病人安全課程</w:t>
            </w:r>
            <w:r w:rsidR="000666B0">
              <w:rPr>
                <w:noProof/>
                <w:webHidden/>
              </w:rPr>
              <w:tab/>
            </w:r>
            <w:r w:rsidR="000666B0">
              <w:rPr>
                <w:noProof/>
                <w:webHidden/>
              </w:rPr>
              <w:fldChar w:fldCharType="begin"/>
            </w:r>
            <w:r w:rsidR="000666B0">
              <w:rPr>
                <w:noProof/>
                <w:webHidden/>
              </w:rPr>
              <w:instrText xml:space="preserve"> PAGEREF _Toc165304370 \h </w:instrText>
            </w:r>
            <w:r w:rsidR="000666B0">
              <w:rPr>
                <w:noProof/>
                <w:webHidden/>
              </w:rPr>
            </w:r>
            <w:r w:rsidR="000666B0">
              <w:rPr>
                <w:noProof/>
                <w:webHidden/>
              </w:rPr>
              <w:fldChar w:fldCharType="separate"/>
            </w:r>
            <w:r w:rsidR="000666B0">
              <w:rPr>
                <w:noProof/>
                <w:webHidden/>
              </w:rPr>
              <w:t>31</w:t>
            </w:r>
            <w:r w:rsidR="000666B0">
              <w:rPr>
                <w:noProof/>
                <w:webHidden/>
              </w:rPr>
              <w:fldChar w:fldCharType="end"/>
            </w:r>
          </w:hyperlink>
        </w:p>
        <w:p w14:paraId="3C01C47F" w14:textId="4672D16B"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71" w:history="1">
            <w:r w:rsidR="000666B0" w:rsidRPr="0008408B">
              <w:rPr>
                <w:rStyle w:val="Hyperlink"/>
                <w:rFonts w:hint="eastAsia"/>
                <w:noProof/>
              </w:rPr>
              <w:t>四、</w:t>
            </w:r>
            <w:r w:rsidR="000666B0">
              <w:rPr>
                <w:rFonts w:cstheme="minorBidi"/>
                <w:noProof/>
                <w:kern w:val="2"/>
                <w:sz w:val="24"/>
                <w:szCs w:val="21"/>
                <w:lang w:bidi="hi-IN"/>
                <w14:ligatures w14:val="standardContextual"/>
              </w:rPr>
              <w:tab/>
            </w:r>
            <w:r w:rsidR="000666B0" w:rsidRPr="0008408B">
              <w:rPr>
                <w:rStyle w:val="Hyperlink"/>
                <w:rFonts w:hint="eastAsia"/>
                <w:noProof/>
              </w:rPr>
              <w:t>醫學倫理與法律課程</w:t>
            </w:r>
            <w:r w:rsidR="000666B0">
              <w:rPr>
                <w:noProof/>
                <w:webHidden/>
              </w:rPr>
              <w:tab/>
            </w:r>
            <w:r w:rsidR="000666B0">
              <w:rPr>
                <w:noProof/>
                <w:webHidden/>
              </w:rPr>
              <w:fldChar w:fldCharType="begin"/>
            </w:r>
            <w:r w:rsidR="000666B0">
              <w:rPr>
                <w:noProof/>
                <w:webHidden/>
              </w:rPr>
              <w:instrText xml:space="preserve"> PAGEREF _Toc165304371 \h </w:instrText>
            </w:r>
            <w:r w:rsidR="000666B0">
              <w:rPr>
                <w:noProof/>
                <w:webHidden/>
              </w:rPr>
            </w:r>
            <w:r w:rsidR="000666B0">
              <w:rPr>
                <w:noProof/>
                <w:webHidden/>
              </w:rPr>
              <w:fldChar w:fldCharType="separate"/>
            </w:r>
            <w:r w:rsidR="000666B0">
              <w:rPr>
                <w:noProof/>
                <w:webHidden/>
              </w:rPr>
              <w:t>31</w:t>
            </w:r>
            <w:r w:rsidR="000666B0">
              <w:rPr>
                <w:noProof/>
                <w:webHidden/>
              </w:rPr>
              <w:fldChar w:fldCharType="end"/>
            </w:r>
          </w:hyperlink>
        </w:p>
        <w:p w14:paraId="2ADC19A6" w14:textId="42327525" w:rsidR="000666B0" w:rsidRDefault="00000000">
          <w:pPr>
            <w:pStyle w:val="TOC1"/>
            <w:tabs>
              <w:tab w:val="left" w:pos="720"/>
              <w:tab w:val="right" w:leader="dot" w:pos="9736"/>
            </w:tabs>
            <w:rPr>
              <w:rFonts w:cstheme="minorBidi"/>
              <w:noProof/>
              <w:kern w:val="2"/>
              <w:sz w:val="24"/>
              <w:szCs w:val="21"/>
              <w:lang w:bidi="hi-IN"/>
              <w14:ligatures w14:val="standardContextual"/>
            </w:rPr>
          </w:pPr>
          <w:hyperlink w:anchor="_Toc165304372" w:history="1">
            <w:r w:rsidR="000666B0" w:rsidRPr="0008408B">
              <w:rPr>
                <w:rStyle w:val="Hyperlink"/>
                <w:rFonts w:hint="eastAsia"/>
                <w:noProof/>
              </w:rPr>
              <w:t>捌、</w:t>
            </w:r>
            <w:r w:rsidR="000666B0">
              <w:rPr>
                <w:rFonts w:cstheme="minorBidi"/>
                <w:noProof/>
                <w:kern w:val="2"/>
                <w:sz w:val="24"/>
                <w:szCs w:val="21"/>
                <w:lang w:bidi="hi-IN"/>
                <w14:ligatures w14:val="standardContextual"/>
              </w:rPr>
              <w:tab/>
            </w:r>
            <w:r w:rsidR="000666B0" w:rsidRPr="0008408B">
              <w:rPr>
                <w:rStyle w:val="Hyperlink"/>
                <w:rFonts w:hint="eastAsia"/>
                <w:noProof/>
              </w:rPr>
              <w:t>考評機制與反映管道</w:t>
            </w:r>
            <w:r w:rsidR="000666B0">
              <w:rPr>
                <w:noProof/>
                <w:webHidden/>
              </w:rPr>
              <w:tab/>
            </w:r>
            <w:r w:rsidR="000666B0">
              <w:rPr>
                <w:noProof/>
                <w:webHidden/>
              </w:rPr>
              <w:fldChar w:fldCharType="begin"/>
            </w:r>
            <w:r w:rsidR="000666B0">
              <w:rPr>
                <w:noProof/>
                <w:webHidden/>
              </w:rPr>
              <w:instrText xml:space="preserve"> PAGEREF _Toc165304372 \h </w:instrText>
            </w:r>
            <w:r w:rsidR="000666B0">
              <w:rPr>
                <w:noProof/>
                <w:webHidden/>
              </w:rPr>
            </w:r>
            <w:r w:rsidR="000666B0">
              <w:rPr>
                <w:noProof/>
                <w:webHidden/>
              </w:rPr>
              <w:fldChar w:fldCharType="separate"/>
            </w:r>
            <w:r w:rsidR="000666B0">
              <w:rPr>
                <w:noProof/>
                <w:webHidden/>
              </w:rPr>
              <w:t>32</w:t>
            </w:r>
            <w:r w:rsidR="000666B0">
              <w:rPr>
                <w:noProof/>
                <w:webHidden/>
              </w:rPr>
              <w:fldChar w:fldCharType="end"/>
            </w:r>
          </w:hyperlink>
        </w:p>
        <w:p w14:paraId="58D0C327" w14:textId="6B57743D"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73" w:history="1">
            <w:r w:rsidR="000666B0" w:rsidRPr="0008408B">
              <w:rPr>
                <w:rStyle w:val="Hyperlink"/>
                <w:rFonts w:hint="eastAsia"/>
                <w:noProof/>
              </w:rPr>
              <w:t>一、</w:t>
            </w:r>
            <w:r w:rsidR="000666B0">
              <w:rPr>
                <w:rFonts w:cstheme="minorBidi"/>
                <w:noProof/>
                <w:kern w:val="2"/>
                <w:sz w:val="24"/>
                <w:szCs w:val="21"/>
                <w:lang w:bidi="hi-IN"/>
                <w14:ligatures w14:val="standardContextual"/>
              </w:rPr>
              <w:tab/>
            </w:r>
            <w:r w:rsidR="000666B0" w:rsidRPr="0008408B">
              <w:rPr>
                <w:rStyle w:val="Hyperlink"/>
                <w:rFonts w:hint="eastAsia"/>
                <w:noProof/>
              </w:rPr>
              <w:t>以能力為本的訓練計畫評量藍圖</w:t>
            </w:r>
            <w:r w:rsidR="000666B0">
              <w:rPr>
                <w:noProof/>
                <w:webHidden/>
              </w:rPr>
              <w:tab/>
            </w:r>
            <w:r w:rsidR="000666B0">
              <w:rPr>
                <w:noProof/>
                <w:webHidden/>
              </w:rPr>
              <w:fldChar w:fldCharType="begin"/>
            </w:r>
            <w:r w:rsidR="000666B0">
              <w:rPr>
                <w:noProof/>
                <w:webHidden/>
              </w:rPr>
              <w:instrText xml:space="preserve"> PAGEREF _Toc165304373 \h </w:instrText>
            </w:r>
            <w:r w:rsidR="000666B0">
              <w:rPr>
                <w:noProof/>
                <w:webHidden/>
              </w:rPr>
            </w:r>
            <w:r w:rsidR="000666B0">
              <w:rPr>
                <w:noProof/>
                <w:webHidden/>
              </w:rPr>
              <w:fldChar w:fldCharType="separate"/>
            </w:r>
            <w:r w:rsidR="000666B0">
              <w:rPr>
                <w:noProof/>
                <w:webHidden/>
              </w:rPr>
              <w:t>32</w:t>
            </w:r>
            <w:r w:rsidR="000666B0">
              <w:rPr>
                <w:noProof/>
                <w:webHidden/>
              </w:rPr>
              <w:fldChar w:fldCharType="end"/>
            </w:r>
          </w:hyperlink>
        </w:p>
        <w:p w14:paraId="5BDBA4CE" w14:textId="346BEDD8"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74" w:history="1">
            <w:r w:rsidR="000666B0" w:rsidRPr="0008408B">
              <w:rPr>
                <w:rStyle w:val="Hyperlink"/>
                <w:rFonts w:hint="eastAsia"/>
                <w:noProof/>
              </w:rPr>
              <w:t>二、</w:t>
            </w:r>
            <w:r w:rsidR="000666B0">
              <w:rPr>
                <w:rFonts w:cstheme="minorBidi"/>
                <w:noProof/>
                <w:kern w:val="2"/>
                <w:sz w:val="24"/>
                <w:szCs w:val="21"/>
                <w:lang w:bidi="hi-IN"/>
                <w14:ligatures w14:val="standardContextual"/>
              </w:rPr>
              <w:tab/>
            </w:r>
            <w:r w:rsidR="000666B0" w:rsidRPr="0008408B">
              <w:rPr>
                <w:rStyle w:val="Hyperlink"/>
                <w:rFonts w:hint="eastAsia"/>
                <w:noProof/>
              </w:rPr>
              <w:t>形成性評量</w:t>
            </w:r>
            <w:r w:rsidR="000666B0" w:rsidRPr="0008408B">
              <w:rPr>
                <w:rStyle w:val="Hyperlink"/>
                <w:noProof/>
              </w:rPr>
              <w:t>(</w:t>
            </w:r>
            <w:r w:rsidR="000666B0" w:rsidRPr="0008408B">
              <w:rPr>
                <w:rStyle w:val="Hyperlink"/>
                <w:rFonts w:hint="eastAsia"/>
                <w:noProof/>
              </w:rPr>
              <w:t>評量工具與頻率</w:t>
            </w:r>
            <w:r w:rsidR="000666B0" w:rsidRPr="0008408B">
              <w:rPr>
                <w:rStyle w:val="Hyperlink"/>
                <w:noProof/>
              </w:rPr>
              <w:t>)</w:t>
            </w:r>
            <w:r w:rsidR="000666B0">
              <w:rPr>
                <w:noProof/>
                <w:webHidden/>
              </w:rPr>
              <w:tab/>
            </w:r>
            <w:r w:rsidR="000666B0">
              <w:rPr>
                <w:noProof/>
                <w:webHidden/>
              </w:rPr>
              <w:fldChar w:fldCharType="begin"/>
            </w:r>
            <w:r w:rsidR="000666B0">
              <w:rPr>
                <w:noProof/>
                <w:webHidden/>
              </w:rPr>
              <w:instrText xml:space="preserve"> PAGEREF _Toc165304374 \h </w:instrText>
            </w:r>
            <w:r w:rsidR="000666B0">
              <w:rPr>
                <w:noProof/>
                <w:webHidden/>
              </w:rPr>
            </w:r>
            <w:r w:rsidR="000666B0">
              <w:rPr>
                <w:noProof/>
                <w:webHidden/>
              </w:rPr>
              <w:fldChar w:fldCharType="separate"/>
            </w:r>
            <w:r w:rsidR="000666B0">
              <w:rPr>
                <w:noProof/>
                <w:webHidden/>
              </w:rPr>
              <w:t>34</w:t>
            </w:r>
            <w:r w:rsidR="000666B0">
              <w:rPr>
                <w:noProof/>
                <w:webHidden/>
              </w:rPr>
              <w:fldChar w:fldCharType="end"/>
            </w:r>
          </w:hyperlink>
        </w:p>
        <w:p w14:paraId="144E536C" w14:textId="6ECE1D55"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75" w:history="1">
            <w:r w:rsidR="000666B0" w:rsidRPr="0008408B">
              <w:rPr>
                <w:rStyle w:val="Hyperlink"/>
                <w:rFonts w:hint="eastAsia"/>
                <w:noProof/>
              </w:rPr>
              <w:t>三、</w:t>
            </w:r>
            <w:r w:rsidR="000666B0">
              <w:rPr>
                <w:rFonts w:cstheme="minorBidi"/>
                <w:noProof/>
                <w:kern w:val="2"/>
                <w:sz w:val="24"/>
                <w:szCs w:val="21"/>
                <w:lang w:bidi="hi-IN"/>
                <w14:ligatures w14:val="standardContextual"/>
              </w:rPr>
              <w:tab/>
            </w:r>
            <w:r w:rsidR="000666B0" w:rsidRPr="0008408B">
              <w:rPr>
                <w:rStyle w:val="Hyperlink"/>
                <w:rFonts w:hint="eastAsia"/>
                <w:noProof/>
              </w:rPr>
              <w:t>總結性評量</w:t>
            </w:r>
            <w:r w:rsidR="000666B0" w:rsidRPr="0008408B">
              <w:rPr>
                <w:rStyle w:val="Hyperlink"/>
                <w:noProof/>
              </w:rPr>
              <w:t>(</w:t>
            </w:r>
            <w:r w:rsidR="000666B0" w:rsidRPr="0008408B">
              <w:rPr>
                <w:rStyle w:val="Hyperlink"/>
                <w:rFonts w:hint="eastAsia"/>
                <w:noProof/>
              </w:rPr>
              <w:t>評量工具與頻率</w:t>
            </w:r>
            <w:r w:rsidR="000666B0" w:rsidRPr="0008408B">
              <w:rPr>
                <w:rStyle w:val="Hyperlink"/>
                <w:noProof/>
              </w:rPr>
              <w:t>)</w:t>
            </w:r>
            <w:r w:rsidR="000666B0">
              <w:rPr>
                <w:noProof/>
                <w:webHidden/>
              </w:rPr>
              <w:tab/>
            </w:r>
            <w:r w:rsidR="000666B0">
              <w:rPr>
                <w:noProof/>
                <w:webHidden/>
              </w:rPr>
              <w:fldChar w:fldCharType="begin"/>
            </w:r>
            <w:r w:rsidR="000666B0">
              <w:rPr>
                <w:noProof/>
                <w:webHidden/>
              </w:rPr>
              <w:instrText xml:space="preserve"> PAGEREF _Toc165304375 \h </w:instrText>
            </w:r>
            <w:r w:rsidR="000666B0">
              <w:rPr>
                <w:noProof/>
                <w:webHidden/>
              </w:rPr>
            </w:r>
            <w:r w:rsidR="000666B0">
              <w:rPr>
                <w:noProof/>
                <w:webHidden/>
              </w:rPr>
              <w:fldChar w:fldCharType="separate"/>
            </w:r>
            <w:r w:rsidR="000666B0">
              <w:rPr>
                <w:noProof/>
                <w:webHidden/>
              </w:rPr>
              <w:t>34</w:t>
            </w:r>
            <w:r w:rsidR="000666B0">
              <w:rPr>
                <w:noProof/>
                <w:webHidden/>
              </w:rPr>
              <w:fldChar w:fldCharType="end"/>
            </w:r>
          </w:hyperlink>
        </w:p>
        <w:p w14:paraId="1BE30EE2" w14:textId="2BA4BF91"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76" w:history="1">
            <w:r w:rsidR="000666B0" w:rsidRPr="0008408B">
              <w:rPr>
                <w:rStyle w:val="Hyperlink"/>
                <w:rFonts w:hint="eastAsia"/>
                <w:noProof/>
              </w:rPr>
              <w:t>四、</w:t>
            </w:r>
            <w:r w:rsidR="000666B0">
              <w:rPr>
                <w:rFonts w:cstheme="minorBidi"/>
                <w:noProof/>
                <w:kern w:val="2"/>
                <w:sz w:val="24"/>
                <w:szCs w:val="21"/>
                <w:lang w:bidi="hi-IN"/>
                <w14:ligatures w14:val="standardContextual"/>
              </w:rPr>
              <w:tab/>
            </w:r>
            <w:r w:rsidR="000666B0" w:rsidRPr="0008408B">
              <w:rPr>
                <w:rStyle w:val="Hyperlink"/>
                <w:rFonts w:hint="eastAsia"/>
                <w:noProof/>
              </w:rPr>
              <w:t>雙向溝通或回饋方式</w:t>
            </w:r>
            <w:r w:rsidR="000666B0">
              <w:rPr>
                <w:noProof/>
                <w:webHidden/>
              </w:rPr>
              <w:tab/>
            </w:r>
            <w:r w:rsidR="000666B0">
              <w:rPr>
                <w:noProof/>
                <w:webHidden/>
              </w:rPr>
              <w:fldChar w:fldCharType="begin"/>
            </w:r>
            <w:r w:rsidR="000666B0">
              <w:rPr>
                <w:noProof/>
                <w:webHidden/>
              </w:rPr>
              <w:instrText xml:space="preserve"> PAGEREF _Toc165304376 \h </w:instrText>
            </w:r>
            <w:r w:rsidR="000666B0">
              <w:rPr>
                <w:noProof/>
                <w:webHidden/>
              </w:rPr>
            </w:r>
            <w:r w:rsidR="000666B0">
              <w:rPr>
                <w:noProof/>
                <w:webHidden/>
              </w:rPr>
              <w:fldChar w:fldCharType="separate"/>
            </w:r>
            <w:r w:rsidR="000666B0">
              <w:rPr>
                <w:noProof/>
                <w:webHidden/>
              </w:rPr>
              <w:t>35</w:t>
            </w:r>
            <w:r w:rsidR="000666B0">
              <w:rPr>
                <w:noProof/>
                <w:webHidden/>
              </w:rPr>
              <w:fldChar w:fldCharType="end"/>
            </w:r>
          </w:hyperlink>
        </w:p>
        <w:p w14:paraId="70BEB3DD" w14:textId="614561FF"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77" w:history="1">
            <w:r w:rsidR="000666B0" w:rsidRPr="0008408B">
              <w:rPr>
                <w:rStyle w:val="Hyperlink"/>
                <w:rFonts w:hint="eastAsia"/>
                <w:noProof/>
              </w:rPr>
              <w:t>五、</w:t>
            </w:r>
            <w:r w:rsidR="000666B0">
              <w:rPr>
                <w:rFonts w:cstheme="minorBidi"/>
                <w:noProof/>
                <w:kern w:val="2"/>
                <w:sz w:val="24"/>
                <w:szCs w:val="21"/>
                <w:lang w:bidi="hi-IN"/>
                <w14:ligatures w14:val="standardContextual"/>
              </w:rPr>
              <w:tab/>
            </w:r>
            <w:r w:rsidR="000666B0" w:rsidRPr="0008408B">
              <w:rPr>
                <w:rStyle w:val="Hyperlink"/>
                <w:rFonts w:hint="eastAsia"/>
                <w:noProof/>
              </w:rPr>
              <w:t>臨床能力委員會</w:t>
            </w:r>
            <w:r w:rsidR="000666B0" w:rsidRPr="0008408B">
              <w:rPr>
                <w:rStyle w:val="Hyperlink"/>
                <w:noProof/>
              </w:rPr>
              <w:t>(CCC)</w:t>
            </w:r>
            <w:r w:rsidR="000666B0">
              <w:rPr>
                <w:noProof/>
                <w:webHidden/>
              </w:rPr>
              <w:tab/>
            </w:r>
            <w:r w:rsidR="000666B0">
              <w:rPr>
                <w:noProof/>
                <w:webHidden/>
              </w:rPr>
              <w:fldChar w:fldCharType="begin"/>
            </w:r>
            <w:r w:rsidR="000666B0">
              <w:rPr>
                <w:noProof/>
                <w:webHidden/>
              </w:rPr>
              <w:instrText xml:space="preserve"> PAGEREF _Toc165304377 \h </w:instrText>
            </w:r>
            <w:r w:rsidR="000666B0">
              <w:rPr>
                <w:noProof/>
                <w:webHidden/>
              </w:rPr>
            </w:r>
            <w:r w:rsidR="000666B0">
              <w:rPr>
                <w:noProof/>
                <w:webHidden/>
              </w:rPr>
              <w:fldChar w:fldCharType="separate"/>
            </w:r>
            <w:r w:rsidR="000666B0">
              <w:rPr>
                <w:noProof/>
                <w:webHidden/>
              </w:rPr>
              <w:t>35</w:t>
            </w:r>
            <w:r w:rsidR="000666B0">
              <w:rPr>
                <w:noProof/>
                <w:webHidden/>
              </w:rPr>
              <w:fldChar w:fldCharType="end"/>
            </w:r>
          </w:hyperlink>
        </w:p>
        <w:p w14:paraId="5F07153A" w14:textId="180E530C"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78" w:history="1">
            <w:r w:rsidR="000666B0" w:rsidRPr="0008408B">
              <w:rPr>
                <w:rStyle w:val="Hyperlink"/>
                <w:rFonts w:hint="eastAsia"/>
                <w:noProof/>
              </w:rPr>
              <w:t>六、</w:t>
            </w:r>
            <w:r w:rsidR="000666B0">
              <w:rPr>
                <w:rFonts w:cstheme="minorBidi"/>
                <w:noProof/>
                <w:kern w:val="2"/>
                <w:sz w:val="24"/>
                <w:szCs w:val="21"/>
                <w:lang w:bidi="hi-IN"/>
                <w14:ligatures w14:val="standardContextual"/>
              </w:rPr>
              <w:tab/>
            </w:r>
            <w:r w:rsidR="000666B0" w:rsidRPr="0008408B">
              <w:rPr>
                <w:rStyle w:val="Hyperlink"/>
                <w:rFonts w:hint="eastAsia"/>
                <w:noProof/>
              </w:rPr>
              <w:t>計畫與訓練執行之評估與檢討</w:t>
            </w:r>
            <w:r w:rsidR="000666B0">
              <w:rPr>
                <w:noProof/>
                <w:webHidden/>
              </w:rPr>
              <w:tab/>
            </w:r>
            <w:r w:rsidR="000666B0">
              <w:rPr>
                <w:noProof/>
                <w:webHidden/>
              </w:rPr>
              <w:fldChar w:fldCharType="begin"/>
            </w:r>
            <w:r w:rsidR="000666B0">
              <w:rPr>
                <w:noProof/>
                <w:webHidden/>
              </w:rPr>
              <w:instrText xml:space="preserve"> PAGEREF _Toc165304378 \h </w:instrText>
            </w:r>
            <w:r w:rsidR="000666B0">
              <w:rPr>
                <w:noProof/>
                <w:webHidden/>
              </w:rPr>
            </w:r>
            <w:r w:rsidR="000666B0">
              <w:rPr>
                <w:noProof/>
                <w:webHidden/>
              </w:rPr>
              <w:fldChar w:fldCharType="separate"/>
            </w:r>
            <w:r w:rsidR="000666B0">
              <w:rPr>
                <w:noProof/>
                <w:webHidden/>
              </w:rPr>
              <w:t>35</w:t>
            </w:r>
            <w:r w:rsidR="000666B0">
              <w:rPr>
                <w:noProof/>
                <w:webHidden/>
              </w:rPr>
              <w:fldChar w:fldCharType="end"/>
            </w:r>
          </w:hyperlink>
        </w:p>
        <w:p w14:paraId="2DC63A4C" w14:textId="78F600CD" w:rsidR="000666B0" w:rsidRDefault="00000000">
          <w:pPr>
            <w:pStyle w:val="TOC1"/>
            <w:tabs>
              <w:tab w:val="left" w:pos="720"/>
              <w:tab w:val="right" w:leader="dot" w:pos="9736"/>
            </w:tabs>
            <w:rPr>
              <w:rFonts w:cstheme="minorBidi"/>
              <w:noProof/>
              <w:kern w:val="2"/>
              <w:sz w:val="24"/>
              <w:szCs w:val="21"/>
              <w:lang w:bidi="hi-IN"/>
              <w14:ligatures w14:val="standardContextual"/>
            </w:rPr>
          </w:pPr>
          <w:hyperlink w:anchor="_Toc165304379" w:history="1">
            <w:r w:rsidR="000666B0" w:rsidRPr="0008408B">
              <w:rPr>
                <w:rStyle w:val="Hyperlink"/>
                <w:rFonts w:hint="eastAsia"/>
                <w:noProof/>
              </w:rPr>
              <w:t>玖、</w:t>
            </w:r>
            <w:r w:rsidR="000666B0">
              <w:rPr>
                <w:rFonts w:cstheme="minorBidi"/>
                <w:noProof/>
                <w:kern w:val="2"/>
                <w:sz w:val="24"/>
                <w:szCs w:val="21"/>
                <w:lang w:bidi="hi-IN"/>
                <w14:ligatures w14:val="standardContextual"/>
              </w:rPr>
              <w:tab/>
            </w:r>
            <w:r w:rsidR="000666B0" w:rsidRPr="0008408B">
              <w:rPr>
                <w:rStyle w:val="Hyperlink"/>
                <w:rFonts w:hint="eastAsia"/>
                <w:noProof/>
              </w:rPr>
              <w:t>輔導與補強機制</w:t>
            </w:r>
            <w:r w:rsidR="000666B0">
              <w:rPr>
                <w:noProof/>
                <w:webHidden/>
              </w:rPr>
              <w:tab/>
            </w:r>
            <w:r w:rsidR="000666B0">
              <w:rPr>
                <w:noProof/>
                <w:webHidden/>
              </w:rPr>
              <w:fldChar w:fldCharType="begin"/>
            </w:r>
            <w:r w:rsidR="000666B0">
              <w:rPr>
                <w:noProof/>
                <w:webHidden/>
              </w:rPr>
              <w:instrText xml:space="preserve"> PAGEREF _Toc165304379 \h </w:instrText>
            </w:r>
            <w:r w:rsidR="000666B0">
              <w:rPr>
                <w:noProof/>
                <w:webHidden/>
              </w:rPr>
            </w:r>
            <w:r w:rsidR="000666B0">
              <w:rPr>
                <w:noProof/>
                <w:webHidden/>
              </w:rPr>
              <w:fldChar w:fldCharType="separate"/>
            </w:r>
            <w:r w:rsidR="000666B0">
              <w:rPr>
                <w:noProof/>
                <w:webHidden/>
              </w:rPr>
              <w:t>38</w:t>
            </w:r>
            <w:r w:rsidR="000666B0">
              <w:rPr>
                <w:noProof/>
                <w:webHidden/>
              </w:rPr>
              <w:fldChar w:fldCharType="end"/>
            </w:r>
          </w:hyperlink>
        </w:p>
        <w:p w14:paraId="28B7427D" w14:textId="23AF7963" w:rsidR="000666B0" w:rsidRDefault="00000000">
          <w:pPr>
            <w:pStyle w:val="TOC2"/>
            <w:tabs>
              <w:tab w:val="left" w:pos="960"/>
              <w:tab w:val="right" w:leader="dot" w:pos="9736"/>
            </w:tabs>
            <w:rPr>
              <w:rFonts w:cstheme="minorBidi"/>
              <w:noProof/>
              <w:kern w:val="2"/>
              <w:sz w:val="24"/>
              <w:szCs w:val="21"/>
              <w:lang w:bidi="hi-IN"/>
              <w14:ligatures w14:val="standardContextual"/>
            </w:rPr>
          </w:pPr>
          <w:hyperlink w:anchor="_Toc165304380" w:history="1">
            <w:r w:rsidR="000666B0" w:rsidRPr="0008408B">
              <w:rPr>
                <w:rStyle w:val="Hyperlink"/>
                <w:rFonts w:hint="eastAsia"/>
                <w:noProof/>
              </w:rPr>
              <w:t>一、</w:t>
            </w:r>
            <w:r w:rsidR="000666B0">
              <w:rPr>
                <w:rFonts w:cstheme="minorBidi"/>
                <w:noProof/>
                <w:kern w:val="2"/>
                <w:sz w:val="24"/>
                <w:szCs w:val="21"/>
                <w:lang w:bidi="hi-IN"/>
                <w14:ligatures w14:val="standardContextual"/>
              </w:rPr>
              <w:tab/>
            </w:r>
            <w:r w:rsidR="000666B0" w:rsidRPr="0008408B">
              <w:rPr>
                <w:rStyle w:val="Hyperlink"/>
                <w:rFonts w:hint="eastAsia"/>
                <w:noProof/>
              </w:rPr>
              <w:t>學習困難學員：</w:t>
            </w:r>
            <w:r w:rsidR="000666B0">
              <w:rPr>
                <w:noProof/>
                <w:webHidden/>
              </w:rPr>
              <w:tab/>
            </w:r>
            <w:r w:rsidR="000666B0">
              <w:rPr>
                <w:noProof/>
                <w:webHidden/>
              </w:rPr>
              <w:fldChar w:fldCharType="begin"/>
            </w:r>
            <w:r w:rsidR="000666B0">
              <w:rPr>
                <w:noProof/>
                <w:webHidden/>
              </w:rPr>
              <w:instrText xml:space="preserve"> PAGEREF _Toc165304380 \h </w:instrText>
            </w:r>
            <w:r w:rsidR="000666B0">
              <w:rPr>
                <w:noProof/>
                <w:webHidden/>
              </w:rPr>
            </w:r>
            <w:r w:rsidR="000666B0">
              <w:rPr>
                <w:noProof/>
                <w:webHidden/>
              </w:rPr>
              <w:fldChar w:fldCharType="separate"/>
            </w:r>
            <w:r w:rsidR="000666B0">
              <w:rPr>
                <w:noProof/>
                <w:webHidden/>
              </w:rPr>
              <w:t>38</w:t>
            </w:r>
            <w:r w:rsidR="000666B0">
              <w:rPr>
                <w:noProof/>
                <w:webHidden/>
              </w:rPr>
              <w:fldChar w:fldCharType="end"/>
            </w:r>
          </w:hyperlink>
        </w:p>
        <w:p w14:paraId="197E76D3" w14:textId="3E8D96A3" w:rsidR="000666B0" w:rsidRDefault="00000000">
          <w:pPr>
            <w:pStyle w:val="TOC1"/>
            <w:tabs>
              <w:tab w:val="left" w:pos="960"/>
              <w:tab w:val="right" w:leader="dot" w:pos="9736"/>
            </w:tabs>
            <w:rPr>
              <w:rFonts w:cstheme="minorBidi"/>
              <w:noProof/>
              <w:kern w:val="2"/>
              <w:sz w:val="24"/>
              <w:szCs w:val="21"/>
              <w:lang w:bidi="hi-IN"/>
              <w14:ligatures w14:val="standardContextual"/>
            </w:rPr>
          </w:pPr>
          <w:hyperlink w:anchor="_Toc165304381" w:history="1">
            <w:r w:rsidR="000666B0" w:rsidRPr="0008408B">
              <w:rPr>
                <w:rStyle w:val="Hyperlink"/>
                <w:rFonts w:hint="eastAsia"/>
                <w:noProof/>
              </w:rPr>
              <w:t>壹拾、</w:t>
            </w:r>
            <w:r w:rsidR="000666B0">
              <w:rPr>
                <w:rFonts w:cstheme="minorBidi"/>
                <w:noProof/>
                <w:kern w:val="2"/>
                <w:sz w:val="24"/>
                <w:szCs w:val="21"/>
                <w:lang w:bidi="hi-IN"/>
                <w14:ligatures w14:val="standardContextual"/>
              </w:rPr>
              <w:tab/>
            </w:r>
            <w:r w:rsidR="000666B0" w:rsidRPr="0008408B">
              <w:rPr>
                <w:rStyle w:val="Hyperlink"/>
                <w:rFonts w:hint="eastAsia"/>
                <w:noProof/>
              </w:rPr>
              <w:t>學習</w:t>
            </w:r>
            <w:r w:rsidR="000666B0" w:rsidRPr="0008408B">
              <w:rPr>
                <w:rStyle w:val="Hyperlink"/>
                <w:rFonts w:ascii="DFKai-SB" w:eastAsia="DFKai-SB" w:hAnsi="DFKai-SB" w:hint="eastAsia"/>
                <w:noProof/>
              </w:rPr>
              <w:t>參考資料</w:t>
            </w:r>
            <w:r w:rsidR="000666B0">
              <w:rPr>
                <w:noProof/>
                <w:webHidden/>
              </w:rPr>
              <w:tab/>
            </w:r>
            <w:r w:rsidR="000666B0">
              <w:rPr>
                <w:noProof/>
                <w:webHidden/>
              </w:rPr>
              <w:fldChar w:fldCharType="begin"/>
            </w:r>
            <w:r w:rsidR="000666B0">
              <w:rPr>
                <w:noProof/>
                <w:webHidden/>
              </w:rPr>
              <w:instrText xml:space="preserve"> PAGEREF _Toc165304381 \h </w:instrText>
            </w:r>
            <w:r w:rsidR="000666B0">
              <w:rPr>
                <w:noProof/>
                <w:webHidden/>
              </w:rPr>
            </w:r>
            <w:r w:rsidR="000666B0">
              <w:rPr>
                <w:noProof/>
                <w:webHidden/>
              </w:rPr>
              <w:fldChar w:fldCharType="separate"/>
            </w:r>
            <w:r w:rsidR="000666B0">
              <w:rPr>
                <w:noProof/>
                <w:webHidden/>
              </w:rPr>
              <w:t>39</w:t>
            </w:r>
            <w:r w:rsidR="000666B0">
              <w:rPr>
                <w:noProof/>
                <w:webHidden/>
              </w:rPr>
              <w:fldChar w:fldCharType="end"/>
            </w:r>
          </w:hyperlink>
        </w:p>
        <w:p w14:paraId="23A14616" w14:textId="337D9BFC" w:rsidR="000666B0" w:rsidRDefault="00000000">
          <w:pPr>
            <w:pStyle w:val="TOC1"/>
            <w:tabs>
              <w:tab w:val="right" w:leader="dot" w:pos="9736"/>
            </w:tabs>
            <w:rPr>
              <w:rFonts w:cstheme="minorBidi"/>
              <w:noProof/>
              <w:kern w:val="2"/>
              <w:sz w:val="24"/>
              <w:szCs w:val="21"/>
              <w:lang w:bidi="hi-IN"/>
              <w14:ligatures w14:val="standardContextual"/>
            </w:rPr>
          </w:pPr>
          <w:hyperlink w:anchor="_Toc165304382" w:history="1">
            <w:r w:rsidR="000666B0" w:rsidRPr="0008408B">
              <w:rPr>
                <w:rStyle w:val="Hyperlink"/>
                <w:rFonts w:hint="eastAsia"/>
                <w:noProof/>
              </w:rPr>
              <w:t>附件一</w:t>
            </w:r>
            <w:r w:rsidR="000666B0" w:rsidRPr="0008408B">
              <w:rPr>
                <w:rStyle w:val="Hyperlink"/>
                <w:noProof/>
              </w:rPr>
              <w:t xml:space="preserve">  </w:t>
            </w:r>
            <w:r w:rsidR="000666B0" w:rsidRPr="0008408B">
              <w:rPr>
                <w:rStyle w:val="Hyperlink"/>
                <w:rFonts w:ascii="DFKai-SB" w:eastAsia="DFKai-SB" w:hAnsi="DFKai-SB" w:hint="eastAsia"/>
                <w:noProof/>
              </w:rPr>
              <w:t>高雄長庚紀念醫院內科部住院醫師平時訓練考核表</w:t>
            </w:r>
            <w:r w:rsidR="000666B0">
              <w:rPr>
                <w:noProof/>
                <w:webHidden/>
              </w:rPr>
              <w:tab/>
            </w:r>
            <w:r w:rsidR="000666B0">
              <w:rPr>
                <w:noProof/>
                <w:webHidden/>
              </w:rPr>
              <w:fldChar w:fldCharType="begin"/>
            </w:r>
            <w:r w:rsidR="000666B0">
              <w:rPr>
                <w:noProof/>
                <w:webHidden/>
              </w:rPr>
              <w:instrText xml:space="preserve"> PAGEREF _Toc165304382 \h </w:instrText>
            </w:r>
            <w:r w:rsidR="000666B0">
              <w:rPr>
                <w:noProof/>
                <w:webHidden/>
              </w:rPr>
            </w:r>
            <w:r w:rsidR="000666B0">
              <w:rPr>
                <w:noProof/>
                <w:webHidden/>
              </w:rPr>
              <w:fldChar w:fldCharType="separate"/>
            </w:r>
            <w:r w:rsidR="000666B0">
              <w:rPr>
                <w:noProof/>
                <w:webHidden/>
              </w:rPr>
              <w:t>41</w:t>
            </w:r>
            <w:r w:rsidR="000666B0">
              <w:rPr>
                <w:noProof/>
                <w:webHidden/>
              </w:rPr>
              <w:fldChar w:fldCharType="end"/>
            </w:r>
          </w:hyperlink>
        </w:p>
        <w:p w14:paraId="7D0A6DC4" w14:textId="5090963F" w:rsidR="000666B0" w:rsidRDefault="00000000">
          <w:pPr>
            <w:pStyle w:val="TOC1"/>
            <w:tabs>
              <w:tab w:val="right" w:leader="dot" w:pos="9736"/>
            </w:tabs>
            <w:rPr>
              <w:rFonts w:cstheme="minorBidi"/>
              <w:noProof/>
              <w:kern w:val="2"/>
              <w:sz w:val="24"/>
              <w:szCs w:val="21"/>
              <w:lang w:bidi="hi-IN"/>
              <w14:ligatures w14:val="standardContextual"/>
            </w:rPr>
          </w:pPr>
          <w:hyperlink w:anchor="_Toc165304383" w:history="1">
            <w:r w:rsidR="000666B0" w:rsidRPr="0008408B">
              <w:rPr>
                <w:rStyle w:val="Hyperlink"/>
                <w:rFonts w:hint="eastAsia"/>
                <w:noProof/>
              </w:rPr>
              <w:t>附件二</w:t>
            </w:r>
            <w:r w:rsidR="000666B0" w:rsidRPr="0008408B">
              <w:rPr>
                <w:rStyle w:val="Hyperlink"/>
                <w:noProof/>
              </w:rPr>
              <w:t xml:space="preserve">  </w:t>
            </w:r>
            <w:r w:rsidR="000666B0" w:rsidRPr="0008408B">
              <w:rPr>
                <w:rStyle w:val="Hyperlink"/>
                <w:rFonts w:ascii="DFKai-SB" w:eastAsia="DFKai-SB" w:hAnsi="DFKai-SB" w:hint="eastAsia"/>
                <w:noProof/>
              </w:rPr>
              <w:t>高雄長庚紀念醫院內科部住院醫師平時訓練考核表</w:t>
            </w:r>
            <w:r w:rsidR="000666B0">
              <w:rPr>
                <w:noProof/>
                <w:webHidden/>
              </w:rPr>
              <w:tab/>
            </w:r>
            <w:r w:rsidR="000666B0">
              <w:rPr>
                <w:noProof/>
                <w:webHidden/>
              </w:rPr>
              <w:fldChar w:fldCharType="begin"/>
            </w:r>
            <w:r w:rsidR="000666B0">
              <w:rPr>
                <w:noProof/>
                <w:webHidden/>
              </w:rPr>
              <w:instrText xml:space="preserve"> PAGEREF _Toc165304383 \h </w:instrText>
            </w:r>
            <w:r w:rsidR="000666B0">
              <w:rPr>
                <w:noProof/>
                <w:webHidden/>
              </w:rPr>
            </w:r>
            <w:r w:rsidR="000666B0">
              <w:rPr>
                <w:noProof/>
                <w:webHidden/>
              </w:rPr>
              <w:fldChar w:fldCharType="separate"/>
            </w:r>
            <w:r w:rsidR="000666B0">
              <w:rPr>
                <w:noProof/>
                <w:webHidden/>
              </w:rPr>
              <w:t>42</w:t>
            </w:r>
            <w:r w:rsidR="000666B0">
              <w:rPr>
                <w:noProof/>
                <w:webHidden/>
              </w:rPr>
              <w:fldChar w:fldCharType="end"/>
            </w:r>
          </w:hyperlink>
        </w:p>
        <w:p w14:paraId="1421E5C0" w14:textId="1C689606" w:rsidR="000666B0" w:rsidRDefault="00000000">
          <w:pPr>
            <w:pStyle w:val="TOC1"/>
            <w:tabs>
              <w:tab w:val="right" w:leader="dot" w:pos="9736"/>
            </w:tabs>
            <w:rPr>
              <w:rFonts w:cstheme="minorBidi"/>
              <w:noProof/>
              <w:kern w:val="2"/>
              <w:sz w:val="24"/>
              <w:szCs w:val="21"/>
              <w:lang w:bidi="hi-IN"/>
              <w14:ligatures w14:val="standardContextual"/>
            </w:rPr>
          </w:pPr>
          <w:hyperlink w:anchor="_Toc165304384" w:history="1">
            <w:r w:rsidR="000666B0" w:rsidRPr="0008408B">
              <w:rPr>
                <w:rStyle w:val="Hyperlink"/>
                <w:rFonts w:hint="eastAsia"/>
                <w:noProof/>
              </w:rPr>
              <w:t>附件三</w:t>
            </w:r>
            <w:r w:rsidR="000666B0" w:rsidRPr="0008408B">
              <w:rPr>
                <w:rStyle w:val="Hyperlink"/>
                <w:noProof/>
              </w:rPr>
              <w:t xml:space="preserve">  </w:t>
            </w:r>
            <w:r w:rsidR="000666B0" w:rsidRPr="0008408B">
              <w:rPr>
                <w:rStyle w:val="Hyperlink"/>
                <w:rFonts w:ascii="DFKai-SB" w:eastAsia="DFKai-SB" w:hAnsi="DFKai-SB" w:hint="eastAsia"/>
                <w:noProof/>
              </w:rPr>
              <w:t>住院醫師病歷記載品質審查表</w:t>
            </w:r>
            <w:r w:rsidR="000666B0">
              <w:rPr>
                <w:noProof/>
                <w:webHidden/>
              </w:rPr>
              <w:tab/>
            </w:r>
            <w:r w:rsidR="000666B0">
              <w:rPr>
                <w:noProof/>
                <w:webHidden/>
              </w:rPr>
              <w:fldChar w:fldCharType="begin"/>
            </w:r>
            <w:r w:rsidR="000666B0">
              <w:rPr>
                <w:noProof/>
                <w:webHidden/>
              </w:rPr>
              <w:instrText xml:space="preserve"> PAGEREF _Toc165304384 \h </w:instrText>
            </w:r>
            <w:r w:rsidR="000666B0">
              <w:rPr>
                <w:noProof/>
                <w:webHidden/>
              </w:rPr>
            </w:r>
            <w:r w:rsidR="000666B0">
              <w:rPr>
                <w:noProof/>
                <w:webHidden/>
              </w:rPr>
              <w:fldChar w:fldCharType="separate"/>
            </w:r>
            <w:r w:rsidR="000666B0">
              <w:rPr>
                <w:noProof/>
                <w:webHidden/>
              </w:rPr>
              <w:t>43</w:t>
            </w:r>
            <w:r w:rsidR="000666B0">
              <w:rPr>
                <w:noProof/>
                <w:webHidden/>
              </w:rPr>
              <w:fldChar w:fldCharType="end"/>
            </w:r>
          </w:hyperlink>
        </w:p>
        <w:p w14:paraId="7377BFCD" w14:textId="3853646F" w:rsidR="000666B0" w:rsidRDefault="00000000">
          <w:pPr>
            <w:pStyle w:val="TOC1"/>
            <w:tabs>
              <w:tab w:val="right" w:leader="dot" w:pos="9736"/>
            </w:tabs>
            <w:rPr>
              <w:rFonts w:cstheme="minorBidi"/>
              <w:noProof/>
              <w:kern w:val="2"/>
              <w:sz w:val="24"/>
              <w:szCs w:val="21"/>
              <w:lang w:bidi="hi-IN"/>
              <w14:ligatures w14:val="standardContextual"/>
            </w:rPr>
          </w:pPr>
          <w:hyperlink w:anchor="_Toc165304385" w:history="1">
            <w:r w:rsidR="000666B0" w:rsidRPr="0008408B">
              <w:rPr>
                <w:rStyle w:val="Hyperlink"/>
                <w:rFonts w:hint="eastAsia"/>
                <w:noProof/>
              </w:rPr>
              <w:t>附件四</w:t>
            </w:r>
            <w:r w:rsidR="000666B0" w:rsidRPr="0008408B">
              <w:rPr>
                <w:rStyle w:val="Hyperlink"/>
                <w:noProof/>
              </w:rPr>
              <w:t xml:space="preserve">  </w:t>
            </w:r>
            <w:r w:rsidR="000666B0" w:rsidRPr="0008408B">
              <w:rPr>
                <w:rStyle w:val="Hyperlink"/>
                <w:rFonts w:hint="eastAsia"/>
                <w:noProof/>
              </w:rPr>
              <w:t>長庚紀念醫院高雄院區</w:t>
            </w:r>
            <w:r w:rsidR="000666B0" w:rsidRPr="0008408B">
              <w:rPr>
                <w:rStyle w:val="Hyperlink"/>
                <w:noProof/>
              </w:rPr>
              <w:t>________</w:t>
            </w:r>
            <w:r w:rsidR="000666B0" w:rsidRPr="0008408B">
              <w:rPr>
                <w:rStyle w:val="Hyperlink"/>
                <w:rFonts w:hint="eastAsia"/>
                <w:noProof/>
              </w:rPr>
              <w:t>科</w:t>
            </w:r>
            <w:r w:rsidR="000666B0" w:rsidRPr="0008408B">
              <w:rPr>
                <w:rStyle w:val="Hyperlink"/>
                <w:noProof/>
              </w:rPr>
              <w:t xml:space="preserve"> </w:t>
            </w:r>
            <w:r w:rsidR="000666B0" w:rsidRPr="0008408B">
              <w:rPr>
                <w:rStyle w:val="Hyperlink"/>
                <w:rFonts w:hint="eastAsia"/>
                <w:noProof/>
              </w:rPr>
              <w:t>教學住診紀錄表</w:t>
            </w:r>
            <w:r w:rsidR="000666B0">
              <w:rPr>
                <w:noProof/>
                <w:webHidden/>
              </w:rPr>
              <w:tab/>
            </w:r>
            <w:r w:rsidR="000666B0">
              <w:rPr>
                <w:noProof/>
                <w:webHidden/>
              </w:rPr>
              <w:fldChar w:fldCharType="begin"/>
            </w:r>
            <w:r w:rsidR="000666B0">
              <w:rPr>
                <w:noProof/>
                <w:webHidden/>
              </w:rPr>
              <w:instrText xml:space="preserve"> PAGEREF _Toc165304385 \h </w:instrText>
            </w:r>
            <w:r w:rsidR="000666B0">
              <w:rPr>
                <w:noProof/>
                <w:webHidden/>
              </w:rPr>
            </w:r>
            <w:r w:rsidR="000666B0">
              <w:rPr>
                <w:noProof/>
                <w:webHidden/>
              </w:rPr>
              <w:fldChar w:fldCharType="separate"/>
            </w:r>
            <w:r w:rsidR="000666B0">
              <w:rPr>
                <w:noProof/>
                <w:webHidden/>
              </w:rPr>
              <w:t>44</w:t>
            </w:r>
            <w:r w:rsidR="000666B0">
              <w:rPr>
                <w:noProof/>
                <w:webHidden/>
              </w:rPr>
              <w:fldChar w:fldCharType="end"/>
            </w:r>
          </w:hyperlink>
        </w:p>
        <w:p w14:paraId="54061F7F" w14:textId="3F723906" w:rsidR="000666B0" w:rsidRDefault="00000000">
          <w:pPr>
            <w:pStyle w:val="TOC1"/>
            <w:tabs>
              <w:tab w:val="right" w:leader="dot" w:pos="9736"/>
            </w:tabs>
            <w:rPr>
              <w:rFonts w:cstheme="minorBidi"/>
              <w:noProof/>
              <w:kern w:val="2"/>
              <w:sz w:val="24"/>
              <w:szCs w:val="21"/>
              <w:lang w:bidi="hi-IN"/>
              <w14:ligatures w14:val="standardContextual"/>
            </w:rPr>
          </w:pPr>
          <w:hyperlink w:anchor="_Toc165304386" w:history="1">
            <w:r w:rsidR="000666B0" w:rsidRPr="0008408B">
              <w:rPr>
                <w:rStyle w:val="Hyperlink"/>
                <w:rFonts w:hint="eastAsia"/>
                <w:noProof/>
              </w:rPr>
              <w:t>附件五</w:t>
            </w:r>
            <w:r w:rsidR="000666B0" w:rsidRPr="0008408B">
              <w:rPr>
                <w:rStyle w:val="Hyperlink"/>
                <w:noProof/>
              </w:rPr>
              <w:t xml:space="preserve">  mini-CEX</w:t>
            </w:r>
            <w:r w:rsidR="000666B0" w:rsidRPr="0008408B">
              <w:rPr>
                <w:rStyle w:val="Hyperlink"/>
                <w:rFonts w:hint="eastAsia"/>
                <w:noProof/>
              </w:rPr>
              <w:t>評量表</w:t>
            </w:r>
            <w:r w:rsidR="000666B0">
              <w:rPr>
                <w:noProof/>
                <w:webHidden/>
              </w:rPr>
              <w:tab/>
            </w:r>
            <w:r w:rsidR="000666B0">
              <w:rPr>
                <w:noProof/>
                <w:webHidden/>
              </w:rPr>
              <w:fldChar w:fldCharType="begin"/>
            </w:r>
            <w:r w:rsidR="000666B0">
              <w:rPr>
                <w:noProof/>
                <w:webHidden/>
              </w:rPr>
              <w:instrText xml:space="preserve"> PAGEREF _Toc165304386 \h </w:instrText>
            </w:r>
            <w:r w:rsidR="000666B0">
              <w:rPr>
                <w:noProof/>
                <w:webHidden/>
              </w:rPr>
            </w:r>
            <w:r w:rsidR="000666B0">
              <w:rPr>
                <w:noProof/>
                <w:webHidden/>
              </w:rPr>
              <w:fldChar w:fldCharType="separate"/>
            </w:r>
            <w:r w:rsidR="000666B0">
              <w:rPr>
                <w:noProof/>
                <w:webHidden/>
              </w:rPr>
              <w:t>46</w:t>
            </w:r>
            <w:r w:rsidR="000666B0">
              <w:rPr>
                <w:noProof/>
                <w:webHidden/>
              </w:rPr>
              <w:fldChar w:fldCharType="end"/>
            </w:r>
          </w:hyperlink>
        </w:p>
        <w:p w14:paraId="09F32714" w14:textId="1DD9EF20" w:rsidR="000666B0" w:rsidRDefault="00000000">
          <w:pPr>
            <w:pStyle w:val="TOC1"/>
            <w:tabs>
              <w:tab w:val="right" w:leader="dot" w:pos="9736"/>
            </w:tabs>
            <w:rPr>
              <w:rFonts w:cstheme="minorBidi"/>
              <w:noProof/>
              <w:kern w:val="2"/>
              <w:sz w:val="24"/>
              <w:szCs w:val="21"/>
              <w:lang w:bidi="hi-IN"/>
              <w14:ligatures w14:val="standardContextual"/>
            </w:rPr>
          </w:pPr>
          <w:hyperlink w:anchor="_Toc165304387" w:history="1">
            <w:r w:rsidR="000666B0" w:rsidRPr="0008408B">
              <w:rPr>
                <w:rStyle w:val="Hyperlink"/>
                <w:rFonts w:hint="eastAsia"/>
                <w:noProof/>
              </w:rPr>
              <w:t>附件六</w:t>
            </w:r>
            <w:r w:rsidR="000666B0" w:rsidRPr="0008408B">
              <w:rPr>
                <w:rStyle w:val="Hyperlink"/>
                <w:noProof/>
              </w:rPr>
              <w:t xml:space="preserve">  </w:t>
            </w:r>
            <w:r w:rsidR="000666B0" w:rsidRPr="0008408B">
              <w:rPr>
                <w:rStyle w:val="Hyperlink"/>
                <w:rFonts w:hint="eastAsia"/>
                <w:noProof/>
              </w:rPr>
              <w:t>高雄長庚紀念醫院案例導向討論評量表</w:t>
            </w:r>
            <w:r w:rsidR="000666B0">
              <w:rPr>
                <w:noProof/>
                <w:webHidden/>
              </w:rPr>
              <w:tab/>
            </w:r>
            <w:r w:rsidR="000666B0">
              <w:rPr>
                <w:noProof/>
                <w:webHidden/>
              </w:rPr>
              <w:fldChar w:fldCharType="begin"/>
            </w:r>
            <w:r w:rsidR="000666B0">
              <w:rPr>
                <w:noProof/>
                <w:webHidden/>
              </w:rPr>
              <w:instrText xml:space="preserve"> PAGEREF _Toc165304387 \h </w:instrText>
            </w:r>
            <w:r w:rsidR="000666B0">
              <w:rPr>
                <w:noProof/>
                <w:webHidden/>
              </w:rPr>
            </w:r>
            <w:r w:rsidR="000666B0">
              <w:rPr>
                <w:noProof/>
                <w:webHidden/>
              </w:rPr>
              <w:fldChar w:fldCharType="separate"/>
            </w:r>
            <w:r w:rsidR="000666B0">
              <w:rPr>
                <w:noProof/>
                <w:webHidden/>
              </w:rPr>
              <w:t>47</w:t>
            </w:r>
            <w:r w:rsidR="000666B0">
              <w:rPr>
                <w:noProof/>
                <w:webHidden/>
              </w:rPr>
              <w:fldChar w:fldCharType="end"/>
            </w:r>
          </w:hyperlink>
        </w:p>
        <w:p w14:paraId="502ED8DF" w14:textId="5BA3B9E3" w:rsidR="000666B0" w:rsidRDefault="00000000">
          <w:pPr>
            <w:pStyle w:val="TOC1"/>
            <w:tabs>
              <w:tab w:val="right" w:leader="dot" w:pos="9736"/>
            </w:tabs>
            <w:rPr>
              <w:rFonts w:cstheme="minorBidi"/>
              <w:noProof/>
              <w:kern w:val="2"/>
              <w:sz w:val="24"/>
              <w:szCs w:val="21"/>
              <w:lang w:bidi="hi-IN"/>
              <w14:ligatures w14:val="standardContextual"/>
            </w:rPr>
          </w:pPr>
          <w:hyperlink w:anchor="_Toc165304388" w:history="1">
            <w:r w:rsidR="000666B0" w:rsidRPr="0008408B">
              <w:rPr>
                <w:rStyle w:val="Hyperlink"/>
                <w:rFonts w:hint="eastAsia"/>
                <w:noProof/>
              </w:rPr>
              <w:t>附件七</w:t>
            </w:r>
            <w:r w:rsidR="000666B0" w:rsidRPr="0008408B">
              <w:rPr>
                <w:rStyle w:val="Hyperlink"/>
                <w:noProof/>
              </w:rPr>
              <w:t xml:space="preserve">  </w:t>
            </w:r>
            <w:r w:rsidR="000666B0" w:rsidRPr="0008408B">
              <w:rPr>
                <w:rStyle w:val="Hyperlink"/>
                <w:rFonts w:hint="eastAsia"/>
                <w:noProof/>
              </w:rPr>
              <w:t>學習困難學員輔導流程</w:t>
            </w:r>
            <w:r w:rsidR="000666B0">
              <w:rPr>
                <w:noProof/>
                <w:webHidden/>
              </w:rPr>
              <w:tab/>
            </w:r>
            <w:r w:rsidR="000666B0">
              <w:rPr>
                <w:noProof/>
                <w:webHidden/>
              </w:rPr>
              <w:fldChar w:fldCharType="begin"/>
            </w:r>
            <w:r w:rsidR="000666B0">
              <w:rPr>
                <w:noProof/>
                <w:webHidden/>
              </w:rPr>
              <w:instrText xml:space="preserve"> PAGEREF _Toc165304388 \h </w:instrText>
            </w:r>
            <w:r w:rsidR="000666B0">
              <w:rPr>
                <w:noProof/>
                <w:webHidden/>
              </w:rPr>
            </w:r>
            <w:r w:rsidR="000666B0">
              <w:rPr>
                <w:noProof/>
                <w:webHidden/>
              </w:rPr>
              <w:fldChar w:fldCharType="separate"/>
            </w:r>
            <w:r w:rsidR="000666B0">
              <w:rPr>
                <w:noProof/>
                <w:webHidden/>
              </w:rPr>
              <w:t>51</w:t>
            </w:r>
            <w:r w:rsidR="000666B0">
              <w:rPr>
                <w:noProof/>
                <w:webHidden/>
              </w:rPr>
              <w:fldChar w:fldCharType="end"/>
            </w:r>
          </w:hyperlink>
        </w:p>
        <w:p w14:paraId="1460FE36" w14:textId="3042BC1A" w:rsidR="00AC712A" w:rsidRDefault="00AC712A">
          <w:r>
            <w:rPr>
              <w:b/>
              <w:bCs/>
              <w:lang w:val="zh-TW"/>
            </w:rPr>
            <w:fldChar w:fldCharType="end"/>
          </w:r>
        </w:p>
      </w:sdtContent>
    </w:sdt>
    <w:p w14:paraId="44916519" w14:textId="77777777" w:rsidR="00E54D28" w:rsidRDefault="00E54D28">
      <w:pPr>
        <w:widowControl/>
      </w:pPr>
    </w:p>
    <w:p w14:paraId="154A1594" w14:textId="0DA66C32" w:rsidR="00E54D28" w:rsidRDefault="00E54D28">
      <w:pPr>
        <w:widowControl/>
      </w:pPr>
      <w:r>
        <w:br w:type="page"/>
      </w:r>
    </w:p>
    <w:p w14:paraId="78F5F4FB" w14:textId="668722AA" w:rsidR="00E54D28" w:rsidRDefault="00E54D28" w:rsidP="00E54D28">
      <w:pPr>
        <w:widowControl/>
        <w:jc w:val="center"/>
      </w:pPr>
      <w:r w:rsidRPr="00946743">
        <w:rPr>
          <w:rFonts w:hAnsi="DFKai-SB"/>
          <w:b/>
          <w:color w:val="000000" w:themeColor="text1"/>
          <w:sz w:val="40"/>
        </w:rPr>
        <w:lastRenderedPageBreak/>
        <w:t>高雄長庚心臟血管內科住院醫師教學訓練</w:t>
      </w:r>
      <w:r>
        <w:rPr>
          <w:rFonts w:hAnsi="DFKai-SB" w:hint="eastAsia"/>
          <w:b/>
          <w:color w:val="000000" w:themeColor="text1"/>
          <w:sz w:val="40"/>
        </w:rPr>
        <w:t>計畫</w:t>
      </w:r>
    </w:p>
    <w:p w14:paraId="396F35F0" w14:textId="77777777" w:rsidR="00E54D28" w:rsidRDefault="00E54D28">
      <w:pPr>
        <w:widowControl/>
      </w:pPr>
    </w:p>
    <w:p w14:paraId="5C1C0ED5" w14:textId="1C544087" w:rsidR="00E54D28" w:rsidRDefault="00E54D28" w:rsidP="00685B49">
      <w:pPr>
        <w:pStyle w:val="Heading1"/>
      </w:pPr>
      <w:bookmarkStart w:id="0" w:name="_Toc165304342"/>
      <w:r w:rsidRPr="00946743">
        <w:t>簡介</w:t>
      </w:r>
      <w:bookmarkEnd w:id="0"/>
    </w:p>
    <w:p w14:paraId="2952F83F" w14:textId="77777777" w:rsidR="00E54D28" w:rsidRPr="00946743" w:rsidRDefault="00E54D28" w:rsidP="00E54D28">
      <w:pPr>
        <w:spacing w:beforeLines="50" w:before="180" w:line="240" w:lineRule="atLeast"/>
        <w:ind w:left="480"/>
        <w:rPr>
          <w:rFonts w:hAnsi="DFKai-SB"/>
          <w:color w:val="000000" w:themeColor="text1"/>
          <w:sz w:val="28"/>
          <w:szCs w:val="28"/>
        </w:rPr>
      </w:pPr>
      <w:r w:rsidRPr="00946743">
        <w:rPr>
          <w:rFonts w:hAnsi="DFKai-SB" w:hint="eastAsia"/>
          <w:color w:val="000000" w:themeColor="text1"/>
          <w:sz w:val="28"/>
          <w:szCs w:val="28"/>
        </w:rPr>
        <w:t xml:space="preserve">    </w:t>
      </w:r>
      <w:r w:rsidRPr="00946743">
        <w:rPr>
          <w:rFonts w:hAnsi="DFKai-SB"/>
          <w:color w:val="000000" w:themeColor="text1"/>
          <w:sz w:val="28"/>
          <w:szCs w:val="28"/>
        </w:rPr>
        <w:t>本科於民國</w:t>
      </w:r>
      <w:r w:rsidRPr="00946743">
        <w:rPr>
          <w:rFonts w:hAnsi="DFKai-SB"/>
          <w:color w:val="000000" w:themeColor="text1"/>
          <w:sz w:val="28"/>
          <w:szCs w:val="28"/>
        </w:rPr>
        <w:t>74</w:t>
      </w:r>
      <w:r w:rsidRPr="00946743">
        <w:rPr>
          <w:rFonts w:hAnsi="DFKai-SB"/>
          <w:color w:val="000000" w:themeColor="text1"/>
          <w:sz w:val="28"/>
          <w:szCs w:val="28"/>
        </w:rPr>
        <w:t>年</w:t>
      </w:r>
      <w:r w:rsidRPr="00946743">
        <w:rPr>
          <w:rFonts w:hAnsi="DFKai-SB" w:hint="eastAsia"/>
          <w:color w:val="000000" w:themeColor="text1"/>
          <w:sz w:val="28"/>
          <w:szCs w:val="28"/>
        </w:rPr>
        <w:t>在</w:t>
      </w:r>
      <w:r w:rsidRPr="00946743">
        <w:rPr>
          <w:rFonts w:hAnsi="DFKai-SB"/>
          <w:color w:val="000000" w:themeColor="text1"/>
          <w:sz w:val="28"/>
          <w:szCs w:val="28"/>
        </w:rPr>
        <w:t>本院南院區創立時成立，隸屬於內科部。</w:t>
      </w:r>
      <w:r w:rsidRPr="00946743">
        <w:rPr>
          <w:rFonts w:hAnsi="DFKai-SB" w:hint="eastAsia"/>
          <w:color w:val="000000" w:themeColor="text1"/>
          <w:sz w:val="28"/>
          <w:szCs w:val="28"/>
        </w:rPr>
        <w:t>經過</w:t>
      </w:r>
      <w:r w:rsidRPr="00946743">
        <w:rPr>
          <w:rFonts w:hAnsi="DFKai-SB"/>
          <w:color w:val="000000" w:themeColor="text1"/>
          <w:sz w:val="28"/>
          <w:szCs w:val="28"/>
        </w:rPr>
        <w:t>多年的發展以及先進們的努力，高雄長庚心臟科照護</w:t>
      </w:r>
      <w:r w:rsidRPr="00946743">
        <w:rPr>
          <w:rFonts w:hAnsi="DFKai-SB" w:hint="eastAsia"/>
          <w:color w:val="000000" w:themeColor="text1"/>
          <w:sz w:val="28"/>
          <w:szCs w:val="28"/>
        </w:rPr>
        <w:t>的</w:t>
      </w:r>
      <w:r w:rsidRPr="00946743">
        <w:rPr>
          <w:rFonts w:hAnsi="DFKai-SB"/>
          <w:color w:val="000000" w:themeColor="text1"/>
          <w:sz w:val="28"/>
          <w:szCs w:val="28"/>
        </w:rPr>
        <w:t>病患及</w:t>
      </w:r>
      <w:r w:rsidRPr="00946743">
        <w:rPr>
          <w:rFonts w:hAnsi="DFKai-SB" w:hint="eastAsia"/>
          <w:color w:val="000000" w:themeColor="text1"/>
          <w:sz w:val="28"/>
          <w:szCs w:val="28"/>
        </w:rPr>
        <w:t>其</w:t>
      </w:r>
      <w:r w:rsidRPr="00946743">
        <w:rPr>
          <w:rFonts w:hAnsi="DFKai-SB"/>
          <w:color w:val="000000" w:themeColor="text1"/>
          <w:sz w:val="28"/>
          <w:szCs w:val="28"/>
        </w:rPr>
        <w:t>多樣性為南台灣最多</w:t>
      </w:r>
      <w:r w:rsidRPr="00946743">
        <w:rPr>
          <w:rFonts w:hAnsi="DFKai-SB" w:hint="eastAsia"/>
          <w:color w:val="000000" w:themeColor="text1"/>
          <w:sz w:val="28"/>
          <w:szCs w:val="28"/>
        </w:rPr>
        <w:t>，</w:t>
      </w:r>
      <w:r w:rsidRPr="00946743">
        <w:rPr>
          <w:rFonts w:hAnsi="DFKai-SB"/>
          <w:color w:val="000000" w:themeColor="text1"/>
          <w:sz w:val="28"/>
          <w:szCs w:val="28"/>
        </w:rPr>
        <w:t>而心導管介入以及不整</w:t>
      </w:r>
      <w:r w:rsidRPr="00946743">
        <w:rPr>
          <w:rFonts w:hAnsi="DFKai-SB" w:hint="eastAsia"/>
          <w:color w:val="000000" w:themeColor="text1"/>
          <w:sz w:val="28"/>
          <w:szCs w:val="28"/>
        </w:rPr>
        <w:t>脈</w:t>
      </w:r>
      <w:r w:rsidRPr="00946743">
        <w:rPr>
          <w:rFonts w:hAnsi="DFKai-SB"/>
          <w:color w:val="000000" w:themeColor="text1"/>
          <w:sz w:val="28"/>
          <w:szCs w:val="28"/>
        </w:rPr>
        <w:t>電氣燒灼術之數量也是南台灣最多的。</w:t>
      </w:r>
    </w:p>
    <w:p w14:paraId="6F0A50F7" w14:textId="77777777" w:rsidR="00E54D28" w:rsidRDefault="00E54D28" w:rsidP="00E54D28">
      <w:pPr>
        <w:spacing w:beforeLines="50" w:before="180" w:line="240" w:lineRule="atLeast"/>
        <w:ind w:left="480" w:firstLineChars="200" w:firstLine="560"/>
        <w:rPr>
          <w:rFonts w:hAnsi="DFKai-SB" w:cs="Arial"/>
          <w:color w:val="000000" w:themeColor="text1"/>
          <w:sz w:val="28"/>
        </w:rPr>
      </w:pPr>
      <w:r w:rsidRPr="00946743">
        <w:rPr>
          <w:rFonts w:hAnsi="DFKai-SB"/>
          <w:color w:val="000000" w:themeColor="text1"/>
          <w:sz w:val="28"/>
          <w:szCs w:val="28"/>
        </w:rPr>
        <w:t>目前</w:t>
      </w:r>
      <w:r w:rsidRPr="00946743">
        <w:rPr>
          <w:rFonts w:hAnsi="DFKai-SB" w:hint="eastAsia"/>
          <w:color w:val="000000" w:themeColor="text1"/>
          <w:sz w:val="28"/>
          <w:szCs w:val="28"/>
        </w:rPr>
        <w:t>人員</w:t>
      </w:r>
      <w:r w:rsidRPr="00946743">
        <w:rPr>
          <w:rFonts w:hAnsi="DFKai-SB"/>
          <w:color w:val="000000" w:themeColor="text1"/>
          <w:sz w:val="28"/>
          <w:szCs w:val="28"/>
        </w:rPr>
        <w:t>編制</w:t>
      </w:r>
      <w:r w:rsidRPr="00946743">
        <w:rPr>
          <w:rFonts w:hAnsi="DFKai-SB" w:hint="eastAsia"/>
          <w:color w:val="000000" w:themeColor="text1"/>
          <w:sz w:val="28"/>
          <w:szCs w:val="28"/>
        </w:rPr>
        <w:t>：</w:t>
      </w:r>
      <w:r w:rsidRPr="00946743">
        <w:rPr>
          <w:rFonts w:hAnsi="DFKai-SB"/>
          <w:color w:val="000000" w:themeColor="text1"/>
          <w:sz w:val="28"/>
          <w:szCs w:val="28"/>
        </w:rPr>
        <w:t>科主任</w:t>
      </w:r>
      <w:r w:rsidRPr="00946743">
        <w:rPr>
          <w:rFonts w:hAnsi="DFKai-SB" w:hint="eastAsia"/>
          <w:color w:val="000000" w:themeColor="text1"/>
          <w:sz w:val="28"/>
          <w:szCs w:val="28"/>
        </w:rPr>
        <w:t>1</w:t>
      </w:r>
      <w:r w:rsidRPr="00946743">
        <w:rPr>
          <w:rFonts w:hAnsi="DFKai-SB"/>
          <w:color w:val="000000" w:themeColor="text1"/>
          <w:sz w:val="28"/>
          <w:szCs w:val="28"/>
        </w:rPr>
        <w:t>人；</w:t>
      </w:r>
      <w:r w:rsidRPr="00946743">
        <w:rPr>
          <w:rFonts w:hAnsi="DFKai-SB" w:hint="eastAsia"/>
          <w:color w:val="000000" w:themeColor="text1"/>
          <w:sz w:val="28"/>
          <w:szCs w:val="28"/>
        </w:rPr>
        <w:t>副科主任</w:t>
      </w:r>
      <w:r w:rsidRPr="00946743">
        <w:rPr>
          <w:rFonts w:hAnsi="DFKai-SB" w:hint="eastAsia"/>
          <w:color w:val="000000" w:themeColor="text1"/>
          <w:sz w:val="28"/>
          <w:szCs w:val="28"/>
        </w:rPr>
        <w:t>2</w:t>
      </w:r>
      <w:r w:rsidRPr="00946743">
        <w:rPr>
          <w:rFonts w:hAnsi="DFKai-SB" w:hint="eastAsia"/>
          <w:color w:val="000000" w:themeColor="text1"/>
          <w:sz w:val="28"/>
          <w:szCs w:val="28"/>
        </w:rPr>
        <w:t>人。心臟內科主治醫師</w:t>
      </w:r>
      <w:r w:rsidRPr="00946743">
        <w:rPr>
          <w:rFonts w:hAnsi="DFKai-SB" w:hint="eastAsia"/>
          <w:color w:val="000000" w:themeColor="text1"/>
          <w:sz w:val="28"/>
          <w:szCs w:val="28"/>
        </w:rPr>
        <w:t>32</w:t>
      </w:r>
      <w:r w:rsidRPr="00946743">
        <w:rPr>
          <w:rFonts w:hAnsi="DFKai-SB" w:hint="eastAsia"/>
          <w:color w:val="000000" w:themeColor="text1"/>
          <w:sz w:val="28"/>
          <w:szCs w:val="28"/>
        </w:rPr>
        <w:t>名皆參與住院醫師的訓練，其中教授</w:t>
      </w:r>
      <w:r w:rsidRPr="00946743">
        <w:rPr>
          <w:rFonts w:hAnsi="DFKai-SB" w:hint="eastAsia"/>
          <w:color w:val="000000" w:themeColor="text1"/>
          <w:sz w:val="28"/>
          <w:szCs w:val="28"/>
        </w:rPr>
        <w:t>6</w:t>
      </w:r>
      <w:r w:rsidRPr="00946743">
        <w:rPr>
          <w:rFonts w:hAnsi="DFKai-SB" w:hint="eastAsia"/>
          <w:color w:val="000000" w:themeColor="text1"/>
          <w:sz w:val="28"/>
          <w:szCs w:val="28"/>
        </w:rPr>
        <w:t>位、副教授</w:t>
      </w:r>
      <w:r w:rsidRPr="00946743">
        <w:rPr>
          <w:rFonts w:hAnsi="DFKai-SB" w:hint="eastAsia"/>
          <w:color w:val="000000" w:themeColor="text1"/>
          <w:sz w:val="28"/>
          <w:szCs w:val="28"/>
        </w:rPr>
        <w:t>8</w:t>
      </w:r>
      <w:r w:rsidRPr="00946743">
        <w:rPr>
          <w:rFonts w:hAnsi="DFKai-SB" w:hint="eastAsia"/>
          <w:color w:val="000000" w:themeColor="text1"/>
          <w:sz w:val="28"/>
          <w:szCs w:val="28"/>
        </w:rPr>
        <w:t>位、助理教授</w:t>
      </w:r>
      <w:r w:rsidRPr="00946743">
        <w:rPr>
          <w:rFonts w:hAnsi="DFKai-SB" w:hint="eastAsia"/>
          <w:color w:val="000000" w:themeColor="text1"/>
          <w:sz w:val="28"/>
          <w:szCs w:val="28"/>
        </w:rPr>
        <w:t>11</w:t>
      </w:r>
      <w:r w:rsidRPr="00946743">
        <w:rPr>
          <w:rFonts w:hAnsi="DFKai-SB" w:hint="eastAsia"/>
          <w:color w:val="000000" w:themeColor="text1"/>
          <w:sz w:val="28"/>
          <w:szCs w:val="28"/>
        </w:rPr>
        <w:t>位、講師</w:t>
      </w:r>
      <w:r w:rsidRPr="00946743">
        <w:rPr>
          <w:rFonts w:hAnsi="DFKai-SB" w:hint="eastAsia"/>
          <w:color w:val="000000" w:themeColor="text1"/>
          <w:sz w:val="28"/>
          <w:szCs w:val="28"/>
        </w:rPr>
        <w:t>2</w:t>
      </w:r>
      <w:r w:rsidRPr="00946743">
        <w:rPr>
          <w:rFonts w:hAnsi="DFKai-SB" w:hint="eastAsia"/>
          <w:color w:val="000000" w:themeColor="text1"/>
          <w:sz w:val="28"/>
          <w:szCs w:val="28"/>
        </w:rPr>
        <w:t>位和一般級主治醫師</w:t>
      </w:r>
      <w:r w:rsidRPr="00946743">
        <w:rPr>
          <w:rFonts w:hAnsi="DFKai-SB" w:hint="eastAsia"/>
          <w:color w:val="000000" w:themeColor="text1"/>
          <w:sz w:val="28"/>
          <w:szCs w:val="28"/>
        </w:rPr>
        <w:t>5</w:t>
      </w:r>
      <w:r w:rsidRPr="00946743">
        <w:rPr>
          <w:rFonts w:hAnsi="DFKai-SB" w:hint="eastAsia"/>
          <w:color w:val="000000" w:themeColor="text1"/>
          <w:sz w:val="28"/>
          <w:szCs w:val="28"/>
        </w:rPr>
        <w:t>位，另有總醫師</w:t>
      </w:r>
      <w:r w:rsidRPr="00946743">
        <w:rPr>
          <w:rFonts w:hAnsi="DFKai-SB" w:hint="eastAsia"/>
          <w:color w:val="000000" w:themeColor="text1"/>
          <w:sz w:val="28"/>
          <w:szCs w:val="28"/>
        </w:rPr>
        <w:t>5</w:t>
      </w:r>
      <w:r w:rsidRPr="00946743">
        <w:rPr>
          <w:rFonts w:hAnsi="DFKai-SB" w:hint="eastAsia"/>
          <w:color w:val="000000" w:themeColor="text1"/>
          <w:sz w:val="28"/>
          <w:szCs w:val="28"/>
        </w:rPr>
        <w:t>位。</w:t>
      </w:r>
      <w:r w:rsidRPr="00946743">
        <w:rPr>
          <w:rFonts w:hAnsi="DFKai-SB"/>
          <w:color w:val="000000" w:themeColor="text1"/>
          <w:sz w:val="28"/>
          <w:szCs w:val="28"/>
        </w:rPr>
        <w:t>本科係中華民國心臟學會認可之專科醫師訓練機構，擁有多項現代化儀器設備，可從事各種最新檢查及治療。本科擁有電腦化的</w:t>
      </w:r>
      <w:r w:rsidRPr="00946743">
        <w:rPr>
          <w:rFonts w:hAnsi="DFKai-SB" w:cs="Arial"/>
          <w:color w:val="000000" w:themeColor="text1"/>
          <w:sz w:val="28"/>
        </w:rPr>
        <w:t>心導管室</w:t>
      </w:r>
      <w:r w:rsidRPr="00946743">
        <w:rPr>
          <w:rFonts w:hAnsi="DFKai-SB" w:cs="Arial"/>
          <w:color w:val="000000" w:themeColor="text1"/>
          <w:sz w:val="28"/>
        </w:rPr>
        <w:t>4</w:t>
      </w:r>
      <w:r w:rsidRPr="00946743">
        <w:rPr>
          <w:rFonts w:hAnsi="DFKai-SB" w:cs="Arial"/>
          <w:color w:val="000000" w:themeColor="text1"/>
          <w:sz w:val="28"/>
        </w:rPr>
        <w:t>間，</w:t>
      </w:r>
      <w:r w:rsidRPr="00946743">
        <w:rPr>
          <w:rFonts w:hAnsi="DFKai-SB" w:cs="Arial" w:hint="eastAsia"/>
          <w:color w:val="000000" w:themeColor="text1"/>
          <w:sz w:val="28"/>
        </w:rPr>
        <w:t>共擁有四台飛利浦最先進之機台，多部主動脈內氣球幫浦</w:t>
      </w:r>
      <w:r w:rsidRPr="00946743">
        <w:rPr>
          <w:rFonts w:hAnsi="DFKai-SB" w:cs="Arial" w:hint="eastAsia"/>
          <w:color w:val="000000" w:themeColor="text1"/>
          <w:sz w:val="28"/>
        </w:rPr>
        <w:t>(</w:t>
      </w:r>
      <w:r w:rsidRPr="00946743">
        <w:rPr>
          <w:rFonts w:hAnsi="DFKai-SB" w:cs="Arial"/>
          <w:color w:val="000000" w:themeColor="text1"/>
          <w:sz w:val="28"/>
        </w:rPr>
        <w:t>intra-aortic balloon pump</w:t>
      </w:r>
      <w:r w:rsidRPr="00946743">
        <w:rPr>
          <w:rFonts w:hAnsi="DFKai-SB" w:cs="Arial" w:hint="eastAsia"/>
          <w:color w:val="000000" w:themeColor="text1"/>
          <w:sz w:val="28"/>
        </w:rPr>
        <w:t>)</w:t>
      </w:r>
      <w:r w:rsidRPr="00946743">
        <w:rPr>
          <w:rFonts w:hAnsi="DFKai-SB" w:hint="eastAsia"/>
          <w:color w:val="000000" w:themeColor="text1"/>
        </w:rPr>
        <w:t xml:space="preserve"> </w:t>
      </w:r>
      <w:r w:rsidRPr="00946743">
        <w:rPr>
          <w:rFonts w:hAnsi="DFKai-SB" w:hint="eastAsia"/>
          <w:color w:val="000000" w:themeColor="text1"/>
        </w:rPr>
        <w:t>和</w:t>
      </w:r>
      <w:r w:rsidRPr="00946743">
        <w:rPr>
          <w:rFonts w:hAnsi="DFKai-SB" w:cs="Arial" w:hint="eastAsia"/>
          <w:color w:val="000000" w:themeColor="text1"/>
          <w:sz w:val="28"/>
        </w:rPr>
        <w:t>血管內超音波</w:t>
      </w:r>
      <w:r w:rsidRPr="00946743">
        <w:rPr>
          <w:rFonts w:hAnsi="DFKai-SB" w:cs="Arial" w:hint="eastAsia"/>
          <w:color w:val="000000" w:themeColor="text1"/>
          <w:sz w:val="28"/>
        </w:rPr>
        <w:t>(</w:t>
      </w:r>
      <w:r w:rsidRPr="00946743">
        <w:rPr>
          <w:rFonts w:hAnsi="DFKai-SB" w:cs="Arial"/>
          <w:color w:val="000000" w:themeColor="text1"/>
          <w:sz w:val="28"/>
        </w:rPr>
        <w:t>intravascular ultrasound</w:t>
      </w:r>
      <w:r w:rsidRPr="00946743">
        <w:rPr>
          <w:rFonts w:hAnsi="DFKai-SB" w:cs="Arial" w:hint="eastAsia"/>
          <w:color w:val="000000" w:themeColor="text1"/>
          <w:sz w:val="28"/>
        </w:rPr>
        <w:t>)</w:t>
      </w:r>
      <w:r w:rsidRPr="00946743">
        <w:rPr>
          <w:rFonts w:hAnsi="DFKai-SB" w:cs="Arial" w:hint="eastAsia"/>
          <w:color w:val="000000" w:themeColor="text1"/>
          <w:sz w:val="28"/>
        </w:rPr>
        <w:t>。</w:t>
      </w:r>
      <w:r w:rsidRPr="00946743">
        <w:rPr>
          <w:rFonts w:hAnsi="DFKai-SB" w:cs="Arial"/>
          <w:color w:val="000000" w:themeColor="text1"/>
          <w:sz w:val="28"/>
        </w:rPr>
        <w:t>非侵入性檢查室</w:t>
      </w:r>
      <w:r w:rsidRPr="00946743">
        <w:rPr>
          <w:rFonts w:hAnsi="DFKai-SB" w:cs="Arial"/>
          <w:color w:val="000000" w:themeColor="text1"/>
          <w:sz w:val="28"/>
        </w:rPr>
        <w:t>5</w:t>
      </w:r>
      <w:r w:rsidRPr="00946743">
        <w:rPr>
          <w:rFonts w:hAnsi="DFKai-SB" w:cs="Arial"/>
          <w:color w:val="000000" w:themeColor="text1"/>
          <w:sz w:val="28"/>
        </w:rPr>
        <w:t>間</w:t>
      </w:r>
      <w:r w:rsidRPr="00946743">
        <w:rPr>
          <w:rFonts w:hAnsi="DFKai-SB" w:cs="Arial" w:hint="eastAsia"/>
          <w:color w:val="000000" w:themeColor="text1"/>
          <w:sz w:val="28"/>
        </w:rPr>
        <w:t>，包括心臟超音波室、週邊血流檢查室、運動心電圖室、霍特氏</w:t>
      </w:r>
      <w:r w:rsidRPr="00946743">
        <w:rPr>
          <w:rFonts w:hAnsi="DFKai-SB" w:cs="Arial" w:hint="eastAsia"/>
          <w:color w:val="000000" w:themeColor="text1"/>
          <w:sz w:val="28"/>
        </w:rPr>
        <w:t>24</w:t>
      </w:r>
      <w:r w:rsidRPr="00946743">
        <w:rPr>
          <w:rFonts w:hAnsi="DFKai-SB" w:cs="Arial" w:hint="eastAsia"/>
          <w:color w:val="000000" w:themeColor="text1"/>
          <w:sz w:val="28"/>
        </w:rPr>
        <w:t>小時連續心電圖室、靜態心電圖室。心臟超音波包含西門子、飛利浦及奇異等先進彩色杜卜勒超音波檢查儀，並有經食道心臟超音波、</w:t>
      </w:r>
      <w:r w:rsidRPr="00946743">
        <w:rPr>
          <w:rFonts w:hAnsi="DFKai-SB" w:cs="Arial" w:hint="eastAsia"/>
          <w:color w:val="000000" w:themeColor="text1"/>
          <w:sz w:val="28"/>
        </w:rPr>
        <w:t>3D</w:t>
      </w:r>
      <w:r w:rsidRPr="00946743">
        <w:rPr>
          <w:rFonts w:hAnsi="DFKai-SB" w:cs="Arial" w:hint="eastAsia"/>
          <w:color w:val="000000" w:themeColor="text1"/>
          <w:sz w:val="28"/>
        </w:rPr>
        <w:t>超音波檢查及心臟體外震波治療儀。電生理室並擁有電生理學檢查刺激器、不整脈電燒導管、三度空間立體定位儀及傾斜床等設備。</w:t>
      </w:r>
    </w:p>
    <w:p w14:paraId="41AD936F" w14:textId="38212298" w:rsidR="00E54D28" w:rsidRDefault="00E54D28" w:rsidP="00E54D28">
      <w:pPr>
        <w:spacing w:beforeLines="50" w:before="180" w:line="240" w:lineRule="atLeast"/>
        <w:ind w:left="480" w:firstLineChars="200" w:firstLine="544"/>
        <w:rPr>
          <w:rFonts w:hAnsi="DFKai-SB" w:cs="Arial"/>
          <w:color w:val="000000" w:themeColor="text1"/>
          <w:sz w:val="28"/>
        </w:rPr>
      </w:pPr>
      <w:r w:rsidRPr="00946743">
        <w:rPr>
          <w:rFonts w:hAnsi="DFKai-SB" w:hint="eastAsia"/>
          <w:color w:val="000000" w:themeColor="text1"/>
          <w:spacing w:val="-4"/>
          <w:sz w:val="28"/>
          <w:szCs w:val="28"/>
        </w:rPr>
        <w:lastRenderedPageBreak/>
        <w:t>本科希望藉由臨床服務、教育及研究的統合、投資與創新，提供患者最好的醫療。</w:t>
      </w:r>
      <w:r w:rsidRPr="00946743">
        <w:rPr>
          <w:rFonts w:hAnsi="DFKai-SB"/>
          <w:color w:val="000000" w:themeColor="text1"/>
          <w:spacing w:val="-4"/>
          <w:sz w:val="28"/>
          <w:szCs w:val="28"/>
        </w:rPr>
        <w:t>本科住院醫師之教育訓練內容著重臨床醫學，視醫師級職及程度之不同而有所偏重</w:t>
      </w:r>
      <w:r w:rsidRPr="00946743">
        <w:rPr>
          <w:rFonts w:hAnsi="DFKai-SB" w:hint="eastAsia"/>
          <w:color w:val="000000" w:themeColor="text1"/>
          <w:spacing w:val="-4"/>
          <w:sz w:val="28"/>
          <w:szCs w:val="28"/>
        </w:rPr>
        <w:t>，培養其終身學習，認識問題之洞察力及動作反射力，以解決醫師生涯中不斷面臨的問題。而在師資、教材、教學系統以及訓練計畫的持續檢討、投入與改進，更能提供住院醫師優質以及穩定的教學工作環境。</w:t>
      </w:r>
    </w:p>
    <w:p w14:paraId="3AEEFDB0" w14:textId="77777777" w:rsidR="00E54D28" w:rsidRDefault="00E54D28" w:rsidP="00E54D28">
      <w:pPr>
        <w:spacing w:beforeLines="50" w:before="180" w:line="240" w:lineRule="atLeast"/>
        <w:ind w:left="480" w:firstLineChars="200" w:firstLine="560"/>
        <w:rPr>
          <w:rFonts w:hAnsi="DFKai-SB" w:cs="Arial"/>
          <w:color w:val="000000" w:themeColor="text1"/>
          <w:sz w:val="28"/>
        </w:rPr>
      </w:pPr>
    </w:p>
    <w:p w14:paraId="2EEE2FE2" w14:textId="6FEFBEB6" w:rsidR="00E54D28" w:rsidRDefault="00E54D28">
      <w:pPr>
        <w:widowControl/>
      </w:pPr>
      <w:r>
        <w:br w:type="page"/>
      </w:r>
    </w:p>
    <w:p w14:paraId="5B744008" w14:textId="210800D8" w:rsidR="00433221" w:rsidRDefault="00AC712A" w:rsidP="00685B49">
      <w:pPr>
        <w:pStyle w:val="Heading1"/>
      </w:pPr>
      <w:bookmarkStart w:id="1" w:name="_Toc165304343"/>
      <w:r w:rsidRPr="00AC712A">
        <w:rPr>
          <w:rFonts w:hint="eastAsia"/>
        </w:rPr>
        <w:lastRenderedPageBreak/>
        <w:t>訓練目標與架構</w:t>
      </w:r>
      <w:bookmarkEnd w:id="1"/>
    </w:p>
    <w:p w14:paraId="3418C369" w14:textId="4A1C3B07" w:rsidR="00AC712A" w:rsidRPr="00AC712A" w:rsidRDefault="00AC712A" w:rsidP="00685B49">
      <w:pPr>
        <w:pStyle w:val="Heading2"/>
      </w:pPr>
      <w:bookmarkStart w:id="2" w:name="_Toc165304344"/>
      <w:r w:rsidRPr="00AC712A">
        <w:rPr>
          <w:rFonts w:hint="eastAsia"/>
        </w:rPr>
        <w:t>訓練宗旨及具體目標</w:t>
      </w:r>
      <w:bookmarkEnd w:id="2"/>
    </w:p>
    <w:p w14:paraId="7BCD377C" w14:textId="77777777" w:rsidR="00F9687D" w:rsidRPr="00F9687D" w:rsidRDefault="00F9687D" w:rsidP="00F9687D">
      <w:pPr>
        <w:spacing w:beforeLines="50" w:before="180" w:line="240" w:lineRule="atLeast"/>
        <w:ind w:left="480"/>
        <w:rPr>
          <w:rFonts w:hAnsi="DFKai-SB"/>
          <w:color w:val="000000" w:themeColor="text1"/>
          <w:sz w:val="28"/>
          <w:szCs w:val="28"/>
        </w:rPr>
      </w:pPr>
      <w:r w:rsidRPr="00F9687D">
        <w:rPr>
          <w:rFonts w:hAnsi="DFKai-SB" w:hint="eastAsia"/>
          <w:color w:val="000000" w:themeColor="text1"/>
          <w:sz w:val="28"/>
          <w:szCs w:val="28"/>
        </w:rPr>
        <w:t>訓練宗旨</w:t>
      </w:r>
      <w:r w:rsidRPr="00F9687D">
        <w:rPr>
          <w:rFonts w:hAnsi="DFKai-SB" w:hint="eastAsia"/>
          <w:color w:val="000000" w:themeColor="text1"/>
          <w:sz w:val="28"/>
          <w:szCs w:val="28"/>
        </w:rPr>
        <w:t xml:space="preserve">: </w:t>
      </w:r>
      <w:r w:rsidRPr="00F9687D">
        <w:rPr>
          <w:rFonts w:hAnsi="DFKai-SB" w:hint="eastAsia"/>
          <w:color w:val="000000" w:themeColor="text1"/>
          <w:sz w:val="28"/>
          <w:szCs w:val="28"/>
        </w:rPr>
        <w:t>經由團隊學習模式學習心臟內科常見疾病，落實六大核心能力的培養，並實現全人醫療和終身學習的理念。以全人醫療照護為基礎，依病人安全、醫療品質、醫病溝通、醫學倫理與法律、實證醫學等基本原則，達成學習內科病人之相關處置，並建立心態上需要有治療”全人”而非治”病”的概念，養成對生命的尊重、對病人的關懷與對職務的負責，具備全人醫療及以病人為中心的理念與態度。</w:t>
      </w:r>
    </w:p>
    <w:p w14:paraId="0AD6908D" w14:textId="77777777" w:rsidR="00F9687D" w:rsidRPr="00F9687D" w:rsidRDefault="00F9687D" w:rsidP="00F9687D">
      <w:pPr>
        <w:spacing w:beforeLines="50" w:before="180" w:line="240" w:lineRule="atLeast"/>
        <w:ind w:left="480"/>
        <w:rPr>
          <w:rFonts w:hAnsi="DFKai-SB"/>
          <w:color w:val="000000" w:themeColor="text1"/>
          <w:sz w:val="28"/>
          <w:szCs w:val="28"/>
        </w:rPr>
      </w:pPr>
    </w:p>
    <w:p w14:paraId="3BEB2E92" w14:textId="6474387A" w:rsidR="002D71BC" w:rsidRDefault="00F9687D" w:rsidP="00F9687D">
      <w:pPr>
        <w:spacing w:beforeLines="50" w:before="180" w:line="240" w:lineRule="atLeast"/>
        <w:ind w:left="480"/>
        <w:rPr>
          <w:rFonts w:hAnsi="DFKai-SB"/>
          <w:color w:val="000000" w:themeColor="text1"/>
          <w:sz w:val="28"/>
          <w:szCs w:val="28"/>
        </w:rPr>
      </w:pPr>
      <w:r w:rsidRPr="00F9687D">
        <w:rPr>
          <w:rFonts w:hAnsi="DFKai-SB" w:hint="eastAsia"/>
          <w:color w:val="000000" w:themeColor="text1"/>
          <w:sz w:val="28"/>
          <w:szCs w:val="28"/>
        </w:rPr>
        <w:t>訓練目標</w:t>
      </w:r>
      <w:r w:rsidRPr="00F9687D">
        <w:rPr>
          <w:rFonts w:hAnsi="DFKai-SB" w:hint="eastAsia"/>
          <w:color w:val="000000" w:themeColor="text1"/>
          <w:sz w:val="28"/>
          <w:szCs w:val="28"/>
        </w:rPr>
        <w:t xml:space="preserve">: </w:t>
      </w:r>
      <w:r w:rsidRPr="00F9687D">
        <w:rPr>
          <w:rFonts w:hAnsi="DFKai-SB" w:hint="eastAsia"/>
          <w:color w:val="000000" w:themeColor="text1"/>
          <w:sz w:val="28"/>
          <w:szCs w:val="28"/>
        </w:rPr>
        <w:t>以</w:t>
      </w:r>
      <w:r w:rsidRPr="00F9687D">
        <w:rPr>
          <w:rFonts w:hAnsi="DFKai-SB" w:hint="eastAsia"/>
          <w:color w:val="000000" w:themeColor="text1"/>
          <w:sz w:val="28"/>
          <w:szCs w:val="28"/>
        </w:rPr>
        <w:t>ACGME</w:t>
      </w:r>
      <w:r w:rsidRPr="00F9687D">
        <w:rPr>
          <w:rFonts w:hAnsi="DFKai-SB" w:hint="eastAsia"/>
          <w:color w:val="000000" w:themeColor="text1"/>
          <w:sz w:val="28"/>
          <w:szCs w:val="28"/>
        </w:rPr>
        <w:t>六大核心能力為核心課程，強調以病人為中心之全人照護能力，床邊醫療和科技醫療並重，並注重培養終身學習，分析臨床問題之反思能力，以解決醫師生涯中不斷面臨的問題。</w:t>
      </w:r>
    </w:p>
    <w:p w14:paraId="41DF847E" w14:textId="77777777" w:rsidR="00F9687D" w:rsidRPr="00946743" w:rsidRDefault="00F9687D" w:rsidP="00F9687D">
      <w:pPr>
        <w:spacing w:beforeLines="50" w:before="180" w:line="240" w:lineRule="atLeast"/>
        <w:ind w:left="480"/>
        <w:rPr>
          <w:rFonts w:hAnsi="DFKai-SB"/>
          <w:color w:val="000000" w:themeColor="text1"/>
          <w:sz w:val="28"/>
          <w:szCs w:val="28"/>
        </w:rPr>
      </w:pPr>
    </w:p>
    <w:p w14:paraId="02006E9A" w14:textId="17C75795" w:rsidR="002D71BC" w:rsidRDefault="002D71BC" w:rsidP="00685B49">
      <w:pPr>
        <w:pStyle w:val="Heading2"/>
      </w:pPr>
      <w:bookmarkStart w:id="3" w:name="_Toc165304345"/>
      <w:r w:rsidRPr="002D71BC">
        <w:rPr>
          <w:rFonts w:hint="eastAsia"/>
        </w:rPr>
        <w:t>核心能力理論架構</w:t>
      </w:r>
      <w:bookmarkEnd w:id="3"/>
    </w:p>
    <w:p w14:paraId="2A74ABB3" w14:textId="77777777" w:rsidR="00F9687D" w:rsidRPr="00946743" w:rsidRDefault="00F9687D" w:rsidP="00F9687D">
      <w:pPr>
        <w:pStyle w:val="NormalIndent"/>
        <w:spacing w:line="240" w:lineRule="atLeast"/>
        <w:rPr>
          <w:rFonts w:hAnsi="DFKai-SB"/>
          <w:b/>
          <w:color w:val="000000" w:themeColor="text1"/>
          <w:sz w:val="28"/>
        </w:rPr>
      </w:pPr>
      <w:r w:rsidRPr="00946743">
        <w:rPr>
          <w:rFonts w:hAnsi="DFKai-SB" w:hint="eastAsia"/>
          <w:b/>
          <w:color w:val="000000" w:themeColor="text1"/>
          <w:sz w:val="28"/>
        </w:rPr>
        <w:t>1.</w:t>
      </w:r>
      <w:r w:rsidRPr="00946743">
        <w:rPr>
          <w:rFonts w:hAnsi="DFKai-SB" w:hint="eastAsia"/>
          <w:b/>
          <w:color w:val="000000" w:themeColor="text1"/>
          <w:sz w:val="28"/>
        </w:rPr>
        <w:tab/>
      </w:r>
      <w:proofErr w:type="gramStart"/>
      <w:r w:rsidRPr="00946743">
        <w:rPr>
          <w:rFonts w:hAnsi="DFKai-SB" w:hint="eastAsia"/>
          <w:b/>
          <w:color w:val="000000" w:themeColor="text1"/>
          <w:sz w:val="28"/>
        </w:rPr>
        <w:t>病人照護(</w:t>
      </w:r>
      <w:proofErr w:type="gramEnd"/>
      <w:r w:rsidRPr="00946743">
        <w:rPr>
          <w:rFonts w:hAnsi="DFKai-SB" w:hint="eastAsia"/>
          <w:b/>
          <w:color w:val="000000" w:themeColor="text1"/>
          <w:sz w:val="28"/>
        </w:rPr>
        <w:t>P</w:t>
      </w:r>
      <w:r w:rsidRPr="00946743">
        <w:rPr>
          <w:rFonts w:hAnsi="DFKai-SB"/>
          <w:b/>
          <w:color w:val="000000" w:themeColor="text1"/>
          <w:sz w:val="28"/>
        </w:rPr>
        <w:t>atient care)</w:t>
      </w:r>
      <w:r w:rsidRPr="00946743">
        <w:rPr>
          <w:rFonts w:hAnsi="DFKai-SB" w:hint="eastAsia"/>
          <w:b/>
          <w:color w:val="000000" w:themeColor="text1"/>
          <w:sz w:val="28"/>
        </w:rPr>
        <w:t>：</w:t>
      </w:r>
    </w:p>
    <w:p w14:paraId="58EBBB86" w14:textId="77777777" w:rsidR="00F9687D" w:rsidRPr="00946743" w:rsidRDefault="00F9687D" w:rsidP="000666B0">
      <w:pPr>
        <w:pStyle w:val="NormalIndent"/>
        <w:numPr>
          <w:ilvl w:val="0"/>
          <w:numId w:val="12"/>
        </w:numPr>
        <w:spacing w:line="240" w:lineRule="atLeast"/>
        <w:ind w:left="1276" w:hanging="482"/>
        <w:rPr>
          <w:rFonts w:hAnsi="DFKai-SB"/>
          <w:color w:val="000000" w:themeColor="text1"/>
          <w:sz w:val="28"/>
        </w:rPr>
      </w:pPr>
      <w:r w:rsidRPr="00946743">
        <w:rPr>
          <w:rFonts w:hAnsi="DFKai-SB" w:hint="eastAsia"/>
          <w:color w:val="000000" w:themeColor="text1"/>
          <w:sz w:val="28"/>
        </w:rPr>
        <w:t>病人關懷與尊重</w:t>
      </w:r>
    </w:p>
    <w:p w14:paraId="6685F801" w14:textId="77777777" w:rsidR="00F9687D" w:rsidRPr="00946743" w:rsidRDefault="00F9687D" w:rsidP="000666B0">
      <w:pPr>
        <w:pStyle w:val="NormalIndent"/>
        <w:numPr>
          <w:ilvl w:val="0"/>
          <w:numId w:val="12"/>
        </w:numPr>
        <w:spacing w:line="240" w:lineRule="atLeast"/>
        <w:ind w:left="1276" w:hanging="482"/>
        <w:rPr>
          <w:rFonts w:hAnsi="DFKai-SB"/>
          <w:color w:val="000000" w:themeColor="text1"/>
          <w:sz w:val="28"/>
        </w:rPr>
      </w:pPr>
      <w:r w:rsidRPr="00946743">
        <w:rPr>
          <w:rFonts w:hAnsi="DFKai-SB" w:hint="eastAsia"/>
          <w:color w:val="000000" w:themeColor="text1"/>
          <w:sz w:val="28"/>
        </w:rPr>
        <w:t>正確收集病史資料</w:t>
      </w:r>
    </w:p>
    <w:p w14:paraId="3C882B4F" w14:textId="77777777" w:rsidR="00F9687D" w:rsidRPr="00946743" w:rsidRDefault="00F9687D" w:rsidP="000666B0">
      <w:pPr>
        <w:pStyle w:val="NormalIndent"/>
        <w:numPr>
          <w:ilvl w:val="0"/>
          <w:numId w:val="12"/>
        </w:numPr>
        <w:spacing w:line="240" w:lineRule="atLeast"/>
        <w:ind w:left="1276" w:hanging="482"/>
        <w:rPr>
          <w:rFonts w:hAnsi="DFKai-SB"/>
          <w:color w:val="000000" w:themeColor="text1"/>
          <w:sz w:val="28"/>
        </w:rPr>
      </w:pPr>
      <w:r w:rsidRPr="00946743">
        <w:rPr>
          <w:rFonts w:hAnsi="DFKai-SB" w:hint="eastAsia"/>
          <w:color w:val="000000" w:themeColor="text1"/>
          <w:sz w:val="28"/>
        </w:rPr>
        <w:t>正確臨床診斷和處置</w:t>
      </w:r>
    </w:p>
    <w:p w14:paraId="4EF25395" w14:textId="77777777" w:rsidR="00F9687D" w:rsidRPr="00946743" w:rsidRDefault="00F9687D" w:rsidP="000666B0">
      <w:pPr>
        <w:pStyle w:val="NormalIndent"/>
        <w:numPr>
          <w:ilvl w:val="0"/>
          <w:numId w:val="12"/>
        </w:numPr>
        <w:spacing w:line="240" w:lineRule="atLeast"/>
        <w:ind w:left="1276" w:hanging="482"/>
        <w:rPr>
          <w:rFonts w:hAnsi="DFKai-SB"/>
          <w:color w:val="000000" w:themeColor="text1"/>
          <w:sz w:val="28"/>
        </w:rPr>
      </w:pPr>
      <w:r w:rsidRPr="00946743">
        <w:rPr>
          <w:rFonts w:hAnsi="DFKai-SB" w:hint="eastAsia"/>
          <w:color w:val="000000" w:themeColor="text1"/>
          <w:sz w:val="28"/>
        </w:rPr>
        <w:lastRenderedPageBreak/>
        <w:t>擬定明確的治療計畫</w:t>
      </w:r>
    </w:p>
    <w:p w14:paraId="417D6BD2" w14:textId="77777777" w:rsidR="00F9687D" w:rsidRPr="00946743" w:rsidRDefault="00F9687D" w:rsidP="000666B0">
      <w:pPr>
        <w:pStyle w:val="NormalIndent"/>
        <w:numPr>
          <w:ilvl w:val="0"/>
          <w:numId w:val="12"/>
        </w:numPr>
        <w:spacing w:line="240" w:lineRule="atLeast"/>
        <w:ind w:left="1276" w:hanging="482"/>
        <w:rPr>
          <w:rFonts w:hAnsi="DFKai-SB"/>
          <w:color w:val="000000" w:themeColor="text1"/>
          <w:sz w:val="28"/>
        </w:rPr>
      </w:pPr>
      <w:r w:rsidRPr="00946743">
        <w:rPr>
          <w:rFonts w:hAnsi="DFKai-SB" w:hint="eastAsia"/>
          <w:color w:val="000000" w:themeColor="text1"/>
          <w:sz w:val="28"/>
        </w:rPr>
        <w:t>提供病人諮商和衛教(包含SDM)</w:t>
      </w:r>
    </w:p>
    <w:p w14:paraId="039E3853" w14:textId="77777777" w:rsidR="00F9687D" w:rsidRPr="00946743" w:rsidRDefault="00F9687D" w:rsidP="000666B0">
      <w:pPr>
        <w:pStyle w:val="NormalIndent"/>
        <w:numPr>
          <w:ilvl w:val="0"/>
          <w:numId w:val="12"/>
        </w:numPr>
        <w:spacing w:line="240" w:lineRule="atLeast"/>
        <w:ind w:left="1276" w:hanging="482"/>
        <w:rPr>
          <w:rFonts w:hAnsi="DFKai-SB"/>
          <w:color w:val="000000" w:themeColor="text1"/>
          <w:sz w:val="28"/>
        </w:rPr>
      </w:pPr>
      <w:r w:rsidRPr="00946743">
        <w:rPr>
          <w:rFonts w:hAnsi="DFKai-SB" w:hint="eastAsia"/>
          <w:color w:val="000000" w:themeColor="text1"/>
          <w:sz w:val="28"/>
        </w:rPr>
        <w:t>統籌及應用現有的資訊技術</w:t>
      </w:r>
    </w:p>
    <w:p w14:paraId="67E3843E" w14:textId="77777777" w:rsidR="00F9687D" w:rsidRPr="00946743" w:rsidRDefault="00F9687D" w:rsidP="000666B0">
      <w:pPr>
        <w:pStyle w:val="NormalIndent"/>
        <w:numPr>
          <w:ilvl w:val="0"/>
          <w:numId w:val="12"/>
        </w:numPr>
        <w:spacing w:line="240" w:lineRule="atLeast"/>
        <w:ind w:left="1276" w:hanging="482"/>
        <w:rPr>
          <w:rFonts w:hAnsi="DFKai-SB"/>
          <w:color w:val="000000" w:themeColor="text1"/>
          <w:sz w:val="28"/>
        </w:rPr>
      </w:pPr>
      <w:r w:rsidRPr="00946743">
        <w:rPr>
          <w:rFonts w:hAnsi="DFKai-SB" w:hint="eastAsia"/>
          <w:color w:val="000000" w:themeColor="text1"/>
          <w:sz w:val="28"/>
        </w:rPr>
        <w:t>組織及執行醫療行為</w:t>
      </w:r>
    </w:p>
    <w:p w14:paraId="1E55324A" w14:textId="77777777" w:rsidR="00F9687D" w:rsidRPr="00946743" w:rsidRDefault="00F9687D" w:rsidP="000666B0">
      <w:pPr>
        <w:pStyle w:val="NormalIndent"/>
        <w:numPr>
          <w:ilvl w:val="0"/>
          <w:numId w:val="12"/>
        </w:numPr>
        <w:spacing w:line="240" w:lineRule="atLeast"/>
        <w:ind w:left="1276" w:hanging="482"/>
        <w:rPr>
          <w:rFonts w:hAnsi="DFKai-SB"/>
          <w:color w:val="000000" w:themeColor="text1"/>
          <w:sz w:val="28"/>
        </w:rPr>
      </w:pPr>
      <w:r w:rsidRPr="00946743">
        <w:rPr>
          <w:rFonts w:hAnsi="DFKai-SB" w:hint="eastAsia"/>
          <w:color w:val="000000" w:themeColor="text1"/>
          <w:sz w:val="28"/>
        </w:rPr>
        <w:t>心血管疾病的初級及次級預防</w:t>
      </w:r>
    </w:p>
    <w:p w14:paraId="45770CB6" w14:textId="77777777" w:rsidR="00F9687D" w:rsidRPr="00946743" w:rsidRDefault="00F9687D" w:rsidP="000666B0">
      <w:pPr>
        <w:pStyle w:val="NormalIndent"/>
        <w:numPr>
          <w:ilvl w:val="0"/>
          <w:numId w:val="12"/>
        </w:numPr>
        <w:spacing w:line="240" w:lineRule="atLeast"/>
        <w:ind w:left="1276" w:hanging="482"/>
        <w:rPr>
          <w:rFonts w:hAnsi="DFKai-SB"/>
          <w:color w:val="000000" w:themeColor="text1"/>
          <w:sz w:val="28"/>
        </w:rPr>
      </w:pPr>
      <w:r w:rsidRPr="00946743">
        <w:rPr>
          <w:rFonts w:hAnsi="DFKai-SB" w:hint="eastAsia"/>
          <w:color w:val="000000" w:themeColor="text1"/>
          <w:sz w:val="28"/>
        </w:rPr>
        <w:t>病人為中心的醫療照護</w:t>
      </w:r>
    </w:p>
    <w:p w14:paraId="032F7511" w14:textId="77777777" w:rsidR="00F9687D" w:rsidRPr="00946743" w:rsidRDefault="00F9687D" w:rsidP="00F9687D">
      <w:pPr>
        <w:pStyle w:val="NormalIndent"/>
        <w:spacing w:line="240" w:lineRule="atLeast"/>
        <w:rPr>
          <w:rFonts w:hAnsi="DFKai-SB"/>
          <w:b/>
          <w:color w:val="000000" w:themeColor="text1"/>
          <w:sz w:val="28"/>
        </w:rPr>
      </w:pPr>
      <w:r w:rsidRPr="00946743">
        <w:rPr>
          <w:rFonts w:hAnsi="DFKai-SB"/>
          <w:b/>
          <w:color w:val="000000" w:themeColor="text1"/>
          <w:sz w:val="28"/>
        </w:rPr>
        <w:t>2.</w:t>
      </w:r>
      <w:r w:rsidRPr="00946743">
        <w:rPr>
          <w:rFonts w:hAnsi="DFKai-SB"/>
          <w:b/>
          <w:color w:val="000000" w:themeColor="text1"/>
          <w:sz w:val="28"/>
        </w:rPr>
        <w:tab/>
      </w:r>
      <w:proofErr w:type="gramStart"/>
      <w:r w:rsidRPr="00946743">
        <w:rPr>
          <w:rFonts w:hAnsi="DFKai-SB" w:hint="eastAsia"/>
          <w:b/>
          <w:color w:val="000000" w:themeColor="text1"/>
          <w:sz w:val="28"/>
        </w:rPr>
        <w:t>醫學知識(</w:t>
      </w:r>
      <w:proofErr w:type="gramEnd"/>
      <w:r w:rsidRPr="00946743">
        <w:rPr>
          <w:rFonts w:hAnsi="DFKai-SB"/>
          <w:b/>
          <w:color w:val="000000" w:themeColor="text1"/>
          <w:sz w:val="28"/>
        </w:rPr>
        <w:t>Medical knowledge)</w:t>
      </w:r>
      <w:r w:rsidRPr="00946743">
        <w:rPr>
          <w:rFonts w:hAnsi="DFKai-SB" w:hint="eastAsia"/>
          <w:b/>
          <w:color w:val="000000" w:themeColor="text1"/>
          <w:sz w:val="28"/>
        </w:rPr>
        <w:t>：</w:t>
      </w:r>
      <w:r w:rsidRPr="00946743">
        <w:rPr>
          <w:rFonts w:hAnsi="DFKai-SB"/>
          <w:b/>
          <w:color w:val="000000" w:themeColor="text1"/>
          <w:sz w:val="28"/>
        </w:rPr>
        <w:t xml:space="preserve"> </w:t>
      </w:r>
    </w:p>
    <w:p w14:paraId="4EAAC393" w14:textId="77777777" w:rsidR="00F9687D" w:rsidRPr="00946743" w:rsidRDefault="00F9687D" w:rsidP="000666B0">
      <w:pPr>
        <w:pStyle w:val="NormalIndent"/>
        <w:numPr>
          <w:ilvl w:val="0"/>
          <w:numId w:val="12"/>
        </w:numPr>
        <w:spacing w:line="240" w:lineRule="atLeast"/>
        <w:ind w:left="1276" w:hanging="482"/>
        <w:rPr>
          <w:rFonts w:hAnsi="DFKai-SB"/>
          <w:color w:val="000000" w:themeColor="text1"/>
          <w:sz w:val="28"/>
        </w:rPr>
      </w:pPr>
      <w:r w:rsidRPr="00946743">
        <w:rPr>
          <w:rFonts w:hAnsi="DFKai-SB" w:hint="eastAsia"/>
          <w:color w:val="000000" w:themeColor="text1"/>
          <w:sz w:val="28"/>
        </w:rPr>
        <w:t>一般心臟學(理學檢查、鑑別診斷)</w:t>
      </w:r>
    </w:p>
    <w:p w14:paraId="081DB34D" w14:textId="77777777" w:rsidR="00F9687D" w:rsidRPr="00946743" w:rsidRDefault="00F9687D" w:rsidP="000666B0">
      <w:pPr>
        <w:pStyle w:val="NormalIndent"/>
        <w:numPr>
          <w:ilvl w:val="0"/>
          <w:numId w:val="12"/>
        </w:numPr>
        <w:spacing w:line="240" w:lineRule="atLeast"/>
        <w:ind w:left="1276" w:hanging="482"/>
        <w:rPr>
          <w:rFonts w:hAnsi="DFKai-SB"/>
          <w:color w:val="000000" w:themeColor="text1"/>
          <w:sz w:val="28"/>
        </w:rPr>
      </w:pPr>
      <w:r w:rsidRPr="00946743">
        <w:rPr>
          <w:rFonts w:hAnsi="DFKai-SB" w:hint="eastAsia"/>
          <w:color w:val="000000" w:themeColor="text1"/>
          <w:sz w:val="28"/>
        </w:rPr>
        <w:t>心電圖判讀(十二導程、運動心電圖、二十四小時攜帶式心電圖)</w:t>
      </w:r>
    </w:p>
    <w:p w14:paraId="767453BB" w14:textId="77777777" w:rsidR="00F9687D" w:rsidRPr="00946743" w:rsidRDefault="00F9687D" w:rsidP="000666B0">
      <w:pPr>
        <w:pStyle w:val="NormalIndent"/>
        <w:numPr>
          <w:ilvl w:val="0"/>
          <w:numId w:val="12"/>
        </w:numPr>
        <w:spacing w:line="240" w:lineRule="atLeast"/>
        <w:ind w:left="1276" w:hanging="482"/>
        <w:rPr>
          <w:rFonts w:hAnsi="DFKai-SB"/>
          <w:color w:val="000000" w:themeColor="text1"/>
          <w:sz w:val="28"/>
        </w:rPr>
      </w:pPr>
      <w:r w:rsidRPr="00946743">
        <w:rPr>
          <w:rFonts w:hAnsi="DFKai-SB" w:hint="eastAsia"/>
          <w:color w:val="000000" w:themeColor="text1"/>
          <w:sz w:val="28"/>
        </w:rPr>
        <w:t>心血管內科影像判讀(心臟超音波、冠狀動脈攝影、心血管電腦斷層)</w:t>
      </w:r>
    </w:p>
    <w:p w14:paraId="67BD2711" w14:textId="77777777" w:rsidR="00F9687D" w:rsidRPr="00946743" w:rsidRDefault="00F9687D" w:rsidP="00F9687D">
      <w:pPr>
        <w:pStyle w:val="NormalIndent"/>
        <w:spacing w:line="240" w:lineRule="atLeast"/>
        <w:rPr>
          <w:rFonts w:hAnsi="DFKai-SB"/>
          <w:b/>
          <w:color w:val="000000" w:themeColor="text1"/>
          <w:sz w:val="28"/>
        </w:rPr>
      </w:pPr>
      <w:r w:rsidRPr="00946743">
        <w:rPr>
          <w:rFonts w:hAnsi="DFKai-SB" w:hint="eastAsia"/>
          <w:b/>
          <w:color w:val="000000" w:themeColor="text1"/>
          <w:sz w:val="28"/>
        </w:rPr>
        <w:t>3.</w:t>
      </w:r>
      <w:r w:rsidRPr="00946743">
        <w:rPr>
          <w:rFonts w:hAnsi="DFKai-SB" w:hint="eastAsia"/>
          <w:b/>
          <w:color w:val="000000" w:themeColor="text1"/>
          <w:sz w:val="28"/>
        </w:rPr>
        <w:tab/>
      </w:r>
      <w:proofErr w:type="gramStart"/>
      <w:r w:rsidRPr="00946743">
        <w:rPr>
          <w:rFonts w:hAnsi="DFKai-SB" w:hint="eastAsia"/>
          <w:b/>
          <w:color w:val="000000" w:themeColor="text1"/>
          <w:sz w:val="28"/>
        </w:rPr>
        <w:t>工作中學習及成長(</w:t>
      </w:r>
      <w:proofErr w:type="gramEnd"/>
      <w:r w:rsidRPr="00946743">
        <w:rPr>
          <w:rFonts w:hAnsi="DFKai-SB"/>
          <w:b/>
          <w:color w:val="000000" w:themeColor="text1"/>
          <w:sz w:val="28"/>
        </w:rPr>
        <w:t>Practice-based learning and improvement)</w:t>
      </w:r>
      <w:r w:rsidRPr="00946743">
        <w:rPr>
          <w:rFonts w:hAnsi="DFKai-SB" w:hint="eastAsia"/>
          <w:b/>
          <w:color w:val="000000" w:themeColor="text1"/>
          <w:sz w:val="28"/>
        </w:rPr>
        <w:t xml:space="preserve">： </w:t>
      </w:r>
    </w:p>
    <w:p w14:paraId="5E909403" w14:textId="77777777" w:rsidR="00F9687D" w:rsidRPr="00946743" w:rsidRDefault="00F9687D" w:rsidP="000666B0">
      <w:pPr>
        <w:pStyle w:val="NormalIndent"/>
        <w:numPr>
          <w:ilvl w:val="0"/>
          <w:numId w:val="13"/>
        </w:numPr>
        <w:spacing w:line="240" w:lineRule="atLeast"/>
        <w:ind w:left="1276" w:hanging="482"/>
        <w:rPr>
          <w:rFonts w:hAnsi="DFKai-SB"/>
          <w:color w:val="000000" w:themeColor="text1"/>
          <w:sz w:val="28"/>
        </w:rPr>
      </w:pPr>
      <w:r w:rsidRPr="00946743">
        <w:rPr>
          <w:rFonts w:hAnsi="DFKai-SB" w:hint="eastAsia"/>
          <w:color w:val="000000" w:themeColor="text1"/>
          <w:sz w:val="28"/>
        </w:rPr>
        <w:t>如何文獻搜索</w:t>
      </w:r>
    </w:p>
    <w:p w14:paraId="6B8B12F3" w14:textId="77777777" w:rsidR="00F9687D" w:rsidRPr="00946743" w:rsidRDefault="00F9687D" w:rsidP="000666B0">
      <w:pPr>
        <w:pStyle w:val="NormalIndent"/>
        <w:numPr>
          <w:ilvl w:val="0"/>
          <w:numId w:val="13"/>
        </w:numPr>
        <w:spacing w:line="240" w:lineRule="atLeast"/>
        <w:ind w:left="1276" w:hanging="482"/>
        <w:rPr>
          <w:rFonts w:hAnsi="DFKai-SB"/>
          <w:color w:val="000000" w:themeColor="text1"/>
          <w:sz w:val="28"/>
        </w:rPr>
      </w:pPr>
      <w:r w:rsidRPr="00946743">
        <w:rPr>
          <w:rFonts w:hAnsi="DFKai-SB" w:hint="eastAsia"/>
          <w:color w:val="000000" w:themeColor="text1"/>
          <w:sz w:val="28"/>
        </w:rPr>
        <w:t>正確運用文獻的實證於病人醫療照護上</w:t>
      </w:r>
    </w:p>
    <w:p w14:paraId="5162E8A4" w14:textId="77777777" w:rsidR="00F9687D" w:rsidRPr="00946743" w:rsidRDefault="00F9687D" w:rsidP="000666B0">
      <w:pPr>
        <w:pStyle w:val="NormalIndent"/>
        <w:numPr>
          <w:ilvl w:val="0"/>
          <w:numId w:val="13"/>
        </w:numPr>
        <w:spacing w:line="240" w:lineRule="atLeast"/>
        <w:ind w:left="1276" w:hanging="482"/>
        <w:rPr>
          <w:rFonts w:hAnsi="DFKai-SB"/>
          <w:color w:val="000000" w:themeColor="text1"/>
          <w:sz w:val="28"/>
        </w:rPr>
      </w:pPr>
      <w:r w:rsidRPr="00946743">
        <w:rPr>
          <w:rFonts w:hAnsi="DFKai-SB" w:hint="eastAsia"/>
          <w:color w:val="000000" w:themeColor="text1"/>
          <w:sz w:val="28"/>
        </w:rPr>
        <w:t>如何撰寫研究設計</w:t>
      </w:r>
    </w:p>
    <w:p w14:paraId="5A83B8DD" w14:textId="77777777" w:rsidR="00F9687D" w:rsidRPr="00946743" w:rsidRDefault="00F9687D" w:rsidP="000666B0">
      <w:pPr>
        <w:pStyle w:val="NormalIndent"/>
        <w:numPr>
          <w:ilvl w:val="0"/>
          <w:numId w:val="13"/>
        </w:numPr>
        <w:spacing w:line="240" w:lineRule="atLeast"/>
        <w:ind w:left="1276" w:hanging="482"/>
        <w:rPr>
          <w:rFonts w:hAnsi="DFKai-SB"/>
          <w:color w:val="000000" w:themeColor="text1"/>
          <w:sz w:val="28"/>
        </w:rPr>
      </w:pPr>
      <w:r w:rsidRPr="00946743">
        <w:rPr>
          <w:rFonts w:hAnsi="DFKai-SB" w:hint="eastAsia"/>
          <w:color w:val="000000" w:themeColor="text1"/>
          <w:sz w:val="28"/>
        </w:rPr>
        <w:t>自我反省的能力</w:t>
      </w:r>
    </w:p>
    <w:p w14:paraId="0A57D599" w14:textId="77777777" w:rsidR="00F9687D" w:rsidRPr="00946743" w:rsidRDefault="00F9687D" w:rsidP="000666B0">
      <w:pPr>
        <w:pStyle w:val="NormalIndent"/>
        <w:numPr>
          <w:ilvl w:val="0"/>
          <w:numId w:val="13"/>
        </w:numPr>
        <w:spacing w:line="240" w:lineRule="atLeast"/>
        <w:ind w:left="1276" w:hanging="482"/>
        <w:rPr>
          <w:rFonts w:hAnsi="DFKai-SB"/>
          <w:color w:val="000000" w:themeColor="text1"/>
          <w:sz w:val="28"/>
        </w:rPr>
      </w:pPr>
      <w:r w:rsidRPr="00946743">
        <w:rPr>
          <w:rFonts w:hAnsi="DFKai-SB" w:hint="eastAsia"/>
          <w:color w:val="000000" w:themeColor="text1"/>
          <w:sz w:val="28"/>
        </w:rPr>
        <w:t>終身學習的能力</w:t>
      </w:r>
    </w:p>
    <w:p w14:paraId="66AA03DB" w14:textId="77777777" w:rsidR="00F9687D" w:rsidRPr="00946743" w:rsidRDefault="00F9687D" w:rsidP="00F9687D">
      <w:pPr>
        <w:pStyle w:val="NormalIndent"/>
        <w:spacing w:line="240" w:lineRule="atLeast"/>
        <w:rPr>
          <w:rFonts w:hAnsi="DFKai-SB"/>
          <w:b/>
          <w:color w:val="000000" w:themeColor="text1"/>
          <w:sz w:val="28"/>
        </w:rPr>
      </w:pPr>
      <w:r w:rsidRPr="00946743">
        <w:rPr>
          <w:rFonts w:hAnsi="DFKai-SB" w:hint="eastAsia"/>
          <w:b/>
          <w:color w:val="000000" w:themeColor="text1"/>
          <w:sz w:val="28"/>
        </w:rPr>
        <w:t>4.</w:t>
      </w:r>
      <w:r w:rsidRPr="00946743">
        <w:rPr>
          <w:rFonts w:hAnsi="DFKai-SB" w:hint="eastAsia"/>
          <w:b/>
          <w:color w:val="000000" w:themeColor="text1"/>
          <w:sz w:val="28"/>
        </w:rPr>
        <w:tab/>
      </w:r>
      <w:proofErr w:type="gramStart"/>
      <w:r w:rsidRPr="00946743">
        <w:rPr>
          <w:rFonts w:hAnsi="DFKai-SB" w:hint="eastAsia"/>
          <w:b/>
          <w:color w:val="000000" w:themeColor="text1"/>
          <w:sz w:val="28"/>
        </w:rPr>
        <w:t>人際關係及溝通技巧(</w:t>
      </w:r>
      <w:proofErr w:type="gramEnd"/>
      <w:r w:rsidRPr="00946743">
        <w:rPr>
          <w:rFonts w:hAnsi="DFKai-SB"/>
          <w:b/>
          <w:color w:val="000000" w:themeColor="text1"/>
          <w:sz w:val="28"/>
        </w:rPr>
        <w:t>Interpersonal and communication skills)</w:t>
      </w:r>
      <w:r w:rsidRPr="00946743">
        <w:rPr>
          <w:rFonts w:hAnsi="DFKai-SB" w:hint="eastAsia"/>
          <w:b/>
          <w:color w:val="000000" w:themeColor="text1"/>
          <w:sz w:val="28"/>
        </w:rPr>
        <w:t xml:space="preserve">： </w:t>
      </w:r>
    </w:p>
    <w:p w14:paraId="2362C805" w14:textId="77777777" w:rsidR="00F9687D" w:rsidRPr="00946743" w:rsidRDefault="00F9687D" w:rsidP="000666B0">
      <w:pPr>
        <w:pStyle w:val="NormalIndent"/>
        <w:numPr>
          <w:ilvl w:val="0"/>
          <w:numId w:val="14"/>
        </w:numPr>
        <w:spacing w:line="240" w:lineRule="atLeast"/>
        <w:ind w:left="1276" w:hanging="482"/>
        <w:rPr>
          <w:rFonts w:hAnsi="DFKai-SB"/>
          <w:color w:val="000000" w:themeColor="text1"/>
          <w:sz w:val="28"/>
        </w:rPr>
      </w:pPr>
      <w:r w:rsidRPr="00946743">
        <w:rPr>
          <w:rFonts w:hAnsi="DFKai-SB" w:hint="eastAsia"/>
          <w:color w:val="000000" w:themeColor="text1"/>
          <w:sz w:val="28"/>
        </w:rPr>
        <w:t>找出溝通問題的所在</w:t>
      </w:r>
    </w:p>
    <w:p w14:paraId="1FA02B08" w14:textId="77777777" w:rsidR="00F9687D" w:rsidRPr="00946743" w:rsidRDefault="00F9687D" w:rsidP="000666B0">
      <w:pPr>
        <w:pStyle w:val="NormalIndent"/>
        <w:numPr>
          <w:ilvl w:val="0"/>
          <w:numId w:val="14"/>
        </w:numPr>
        <w:spacing w:line="240" w:lineRule="atLeast"/>
        <w:ind w:left="1276" w:hanging="482"/>
        <w:rPr>
          <w:rFonts w:hAnsi="DFKai-SB"/>
          <w:color w:val="000000" w:themeColor="text1"/>
          <w:sz w:val="28"/>
        </w:rPr>
      </w:pPr>
      <w:r w:rsidRPr="00946743">
        <w:rPr>
          <w:rFonts w:hAnsi="DFKai-SB" w:hint="eastAsia"/>
          <w:color w:val="000000" w:themeColor="text1"/>
          <w:sz w:val="28"/>
        </w:rPr>
        <w:t>以簡白言語做病情解釋</w:t>
      </w:r>
    </w:p>
    <w:p w14:paraId="5E9F82C2" w14:textId="77777777" w:rsidR="00F9687D" w:rsidRPr="00946743" w:rsidRDefault="00F9687D" w:rsidP="000666B0">
      <w:pPr>
        <w:pStyle w:val="NormalIndent"/>
        <w:numPr>
          <w:ilvl w:val="0"/>
          <w:numId w:val="14"/>
        </w:numPr>
        <w:spacing w:line="240" w:lineRule="atLeast"/>
        <w:ind w:left="1276" w:hanging="482"/>
        <w:rPr>
          <w:rFonts w:hAnsi="DFKai-SB"/>
          <w:color w:val="000000" w:themeColor="text1"/>
          <w:sz w:val="28"/>
        </w:rPr>
      </w:pPr>
      <w:r w:rsidRPr="00946743">
        <w:rPr>
          <w:rFonts w:hAnsi="DFKai-SB" w:hint="eastAsia"/>
          <w:color w:val="000000" w:themeColor="text1"/>
          <w:sz w:val="28"/>
        </w:rPr>
        <w:lastRenderedPageBreak/>
        <w:t>展現醫病關係能力</w:t>
      </w:r>
    </w:p>
    <w:p w14:paraId="286836CD" w14:textId="77777777" w:rsidR="00F9687D" w:rsidRPr="00946743" w:rsidRDefault="00F9687D" w:rsidP="000666B0">
      <w:pPr>
        <w:pStyle w:val="NormalIndent"/>
        <w:numPr>
          <w:ilvl w:val="0"/>
          <w:numId w:val="14"/>
        </w:numPr>
        <w:spacing w:line="240" w:lineRule="atLeast"/>
        <w:ind w:left="1276" w:hanging="482"/>
        <w:rPr>
          <w:rFonts w:hAnsi="DFKai-SB"/>
          <w:color w:val="000000" w:themeColor="text1"/>
          <w:sz w:val="28"/>
        </w:rPr>
      </w:pPr>
      <w:r w:rsidRPr="00946743">
        <w:rPr>
          <w:rFonts w:hAnsi="DFKai-SB" w:hint="eastAsia"/>
          <w:color w:val="000000" w:themeColor="text1"/>
          <w:sz w:val="28"/>
        </w:rPr>
        <w:t>尊重病人的不同風土文化及社會地位</w:t>
      </w:r>
    </w:p>
    <w:p w14:paraId="410B26A5" w14:textId="77777777" w:rsidR="00F9687D" w:rsidRPr="00946743" w:rsidRDefault="00F9687D" w:rsidP="00F9687D">
      <w:pPr>
        <w:pStyle w:val="NormalIndent"/>
        <w:spacing w:line="240" w:lineRule="atLeast"/>
        <w:rPr>
          <w:rFonts w:hAnsi="DFKai-SB"/>
          <w:b/>
          <w:color w:val="000000" w:themeColor="text1"/>
          <w:sz w:val="28"/>
        </w:rPr>
      </w:pPr>
      <w:r w:rsidRPr="00946743">
        <w:rPr>
          <w:rFonts w:hAnsi="DFKai-SB" w:hint="eastAsia"/>
          <w:b/>
          <w:color w:val="000000" w:themeColor="text1"/>
          <w:sz w:val="28"/>
        </w:rPr>
        <w:t>5.</w:t>
      </w:r>
      <w:r w:rsidRPr="00946743">
        <w:rPr>
          <w:rFonts w:hAnsi="DFKai-SB" w:hint="eastAsia"/>
          <w:b/>
          <w:color w:val="000000" w:themeColor="text1"/>
          <w:sz w:val="28"/>
        </w:rPr>
        <w:tab/>
      </w:r>
      <w:proofErr w:type="gramStart"/>
      <w:r w:rsidRPr="00946743">
        <w:rPr>
          <w:rFonts w:hAnsi="DFKai-SB" w:hint="eastAsia"/>
          <w:b/>
          <w:color w:val="000000" w:themeColor="text1"/>
          <w:sz w:val="28"/>
        </w:rPr>
        <w:t>專業素養(</w:t>
      </w:r>
      <w:proofErr w:type="gramEnd"/>
      <w:r w:rsidRPr="00946743">
        <w:rPr>
          <w:rFonts w:hAnsi="DFKai-SB"/>
          <w:b/>
          <w:color w:val="000000" w:themeColor="text1"/>
          <w:sz w:val="28"/>
        </w:rPr>
        <w:t>Professionalism)</w:t>
      </w:r>
      <w:r w:rsidRPr="00946743">
        <w:rPr>
          <w:rFonts w:hAnsi="DFKai-SB" w:hint="eastAsia"/>
          <w:b/>
          <w:color w:val="000000" w:themeColor="text1"/>
          <w:sz w:val="28"/>
        </w:rPr>
        <w:t xml:space="preserve">： </w:t>
      </w:r>
    </w:p>
    <w:p w14:paraId="63D66F6A" w14:textId="77777777" w:rsidR="00F9687D" w:rsidRPr="00946743" w:rsidRDefault="00F9687D" w:rsidP="000666B0">
      <w:pPr>
        <w:pStyle w:val="NormalIndent"/>
        <w:numPr>
          <w:ilvl w:val="0"/>
          <w:numId w:val="15"/>
        </w:numPr>
        <w:spacing w:line="240" w:lineRule="atLeast"/>
        <w:ind w:left="1276" w:hanging="482"/>
        <w:rPr>
          <w:rFonts w:hAnsi="DFKai-SB"/>
          <w:color w:val="000000" w:themeColor="text1"/>
          <w:sz w:val="28"/>
        </w:rPr>
      </w:pPr>
      <w:r w:rsidRPr="00946743">
        <w:rPr>
          <w:rFonts w:hAnsi="DFKai-SB" w:hint="eastAsia"/>
          <w:color w:val="000000" w:themeColor="text1"/>
          <w:sz w:val="28"/>
        </w:rPr>
        <w:t>執行醫療時要尊重及利他人</w:t>
      </w:r>
    </w:p>
    <w:p w14:paraId="347D2FCB" w14:textId="77777777" w:rsidR="00F9687D" w:rsidRPr="00946743" w:rsidRDefault="00F9687D" w:rsidP="000666B0">
      <w:pPr>
        <w:pStyle w:val="NormalIndent"/>
        <w:numPr>
          <w:ilvl w:val="0"/>
          <w:numId w:val="15"/>
        </w:numPr>
        <w:spacing w:line="240" w:lineRule="atLeast"/>
        <w:ind w:left="1276" w:hanging="482"/>
        <w:rPr>
          <w:rFonts w:hAnsi="DFKai-SB"/>
          <w:color w:val="000000" w:themeColor="text1"/>
          <w:sz w:val="28"/>
        </w:rPr>
      </w:pPr>
      <w:r w:rsidRPr="00946743">
        <w:rPr>
          <w:rFonts w:hAnsi="DFKai-SB" w:hint="eastAsia"/>
          <w:color w:val="000000" w:themeColor="text1"/>
          <w:sz w:val="28"/>
        </w:rPr>
        <w:t>執行醫療時符合醫學倫理</w:t>
      </w:r>
    </w:p>
    <w:p w14:paraId="419F4302" w14:textId="77777777" w:rsidR="00F9687D" w:rsidRPr="00946743" w:rsidRDefault="00F9687D" w:rsidP="000666B0">
      <w:pPr>
        <w:pStyle w:val="NormalIndent"/>
        <w:numPr>
          <w:ilvl w:val="0"/>
          <w:numId w:val="15"/>
        </w:numPr>
        <w:spacing w:line="240" w:lineRule="atLeast"/>
        <w:ind w:left="1276" w:hanging="482"/>
        <w:rPr>
          <w:rFonts w:hAnsi="DFKai-SB"/>
          <w:color w:val="000000" w:themeColor="text1"/>
          <w:sz w:val="28"/>
        </w:rPr>
      </w:pPr>
      <w:r w:rsidRPr="00946743">
        <w:rPr>
          <w:rFonts w:hAnsi="DFKai-SB" w:hint="eastAsia"/>
          <w:color w:val="000000" w:themeColor="text1"/>
          <w:sz w:val="28"/>
        </w:rPr>
        <w:t>尊重病人不同文化和風土人情</w:t>
      </w:r>
    </w:p>
    <w:p w14:paraId="15DA696A" w14:textId="77777777" w:rsidR="00F9687D" w:rsidRPr="00946743" w:rsidRDefault="00F9687D" w:rsidP="00F9687D">
      <w:pPr>
        <w:pStyle w:val="NormalIndent"/>
        <w:spacing w:line="240" w:lineRule="atLeast"/>
        <w:rPr>
          <w:rFonts w:hAnsi="DFKai-SB"/>
          <w:b/>
          <w:color w:val="000000" w:themeColor="text1"/>
          <w:sz w:val="28"/>
        </w:rPr>
      </w:pPr>
      <w:r w:rsidRPr="00946743">
        <w:rPr>
          <w:rFonts w:hAnsi="DFKai-SB"/>
          <w:b/>
          <w:color w:val="000000" w:themeColor="text1"/>
          <w:sz w:val="28"/>
        </w:rPr>
        <w:t>6.</w:t>
      </w:r>
      <w:r w:rsidRPr="00946743">
        <w:rPr>
          <w:rFonts w:hAnsi="DFKai-SB"/>
          <w:b/>
          <w:color w:val="000000" w:themeColor="text1"/>
          <w:sz w:val="28"/>
        </w:rPr>
        <w:tab/>
      </w:r>
      <w:proofErr w:type="gramStart"/>
      <w:r w:rsidRPr="00946743">
        <w:rPr>
          <w:rFonts w:hAnsi="DFKai-SB" w:hint="eastAsia"/>
          <w:b/>
          <w:color w:val="000000" w:themeColor="text1"/>
          <w:sz w:val="28"/>
        </w:rPr>
        <w:t>制度下之臨床工作(</w:t>
      </w:r>
      <w:proofErr w:type="gramEnd"/>
      <w:r w:rsidRPr="00946743">
        <w:rPr>
          <w:rFonts w:hAnsi="DFKai-SB"/>
          <w:b/>
          <w:color w:val="000000" w:themeColor="text1"/>
          <w:sz w:val="28"/>
        </w:rPr>
        <w:t>System-based practice)</w:t>
      </w:r>
      <w:r w:rsidRPr="00946743">
        <w:rPr>
          <w:rFonts w:hAnsi="DFKai-SB" w:hint="eastAsia"/>
          <w:b/>
          <w:color w:val="000000" w:themeColor="text1"/>
          <w:sz w:val="28"/>
        </w:rPr>
        <w:t>：</w:t>
      </w:r>
      <w:r w:rsidRPr="00946743">
        <w:rPr>
          <w:rFonts w:hAnsi="DFKai-SB"/>
          <w:b/>
          <w:color w:val="000000" w:themeColor="text1"/>
          <w:sz w:val="28"/>
        </w:rPr>
        <w:t xml:space="preserve"> </w:t>
      </w:r>
    </w:p>
    <w:p w14:paraId="770AB822" w14:textId="77777777" w:rsidR="00F9687D" w:rsidRPr="00946743" w:rsidRDefault="00F9687D" w:rsidP="000666B0">
      <w:pPr>
        <w:pStyle w:val="NormalIndent"/>
        <w:numPr>
          <w:ilvl w:val="0"/>
          <w:numId w:val="16"/>
        </w:numPr>
        <w:spacing w:line="240" w:lineRule="atLeast"/>
        <w:ind w:left="1276" w:hanging="482"/>
        <w:rPr>
          <w:rFonts w:hAnsi="DFKai-SB"/>
          <w:color w:val="000000" w:themeColor="text1"/>
          <w:sz w:val="28"/>
        </w:rPr>
      </w:pPr>
      <w:r w:rsidRPr="00946743">
        <w:rPr>
          <w:rFonts w:hAnsi="DFKai-SB" w:hint="eastAsia"/>
          <w:color w:val="000000" w:themeColor="text1"/>
          <w:sz w:val="28"/>
        </w:rPr>
        <w:t>不同制度下各種醫療行為的差異</w:t>
      </w:r>
    </w:p>
    <w:p w14:paraId="7146EC21" w14:textId="77777777" w:rsidR="00F9687D" w:rsidRPr="00946743" w:rsidRDefault="00F9687D" w:rsidP="000666B0">
      <w:pPr>
        <w:pStyle w:val="NormalIndent"/>
        <w:numPr>
          <w:ilvl w:val="0"/>
          <w:numId w:val="16"/>
        </w:numPr>
        <w:spacing w:line="240" w:lineRule="atLeast"/>
        <w:ind w:left="1276" w:hanging="482"/>
        <w:rPr>
          <w:rFonts w:hAnsi="DFKai-SB"/>
          <w:color w:val="000000" w:themeColor="text1"/>
          <w:sz w:val="28"/>
        </w:rPr>
      </w:pPr>
      <w:r w:rsidRPr="00946743">
        <w:rPr>
          <w:rFonts w:hAnsi="DFKai-SB" w:hint="eastAsia"/>
          <w:color w:val="000000" w:themeColor="text1"/>
          <w:sz w:val="28"/>
        </w:rPr>
        <w:t>適當分配有限的醫療資源</w:t>
      </w:r>
    </w:p>
    <w:p w14:paraId="48DDB0E3" w14:textId="77777777" w:rsidR="00F9687D" w:rsidRPr="00946743" w:rsidRDefault="00F9687D" w:rsidP="000666B0">
      <w:pPr>
        <w:pStyle w:val="NormalIndent"/>
        <w:numPr>
          <w:ilvl w:val="0"/>
          <w:numId w:val="16"/>
        </w:numPr>
        <w:spacing w:line="240" w:lineRule="atLeast"/>
        <w:ind w:left="1276" w:hanging="482"/>
        <w:rPr>
          <w:rFonts w:hAnsi="DFKai-SB"/>
          <w:color w:val="000000" w:themeColor="text1"/>
          <w:sz w:val="28"/>
        </w:rPr>
      </w:pPr>
      <w:r w:rsidRPr="00946743">
        <w:rPr>
          <w:rFonts w:hAnsi="DFKai-SB" w:hint="eastAsia"/>
          <w:color w:val="000000" w:themeColor="text1"/>
          <w:sz w:val="28"/>
        </w:rPr>
        <w:t>利用不同制度下的醫療資源提高病人照護品質</w:t>
      </w:r>
    </w:p>
    <w:p w14:paraId="7BD7DAE3" w14:textId="77777777" w:rsidR="00F9687D" w:rsidRPr="00946743" w:rsidRDefault="00F9687D" w:rsidP="000666B0">
      <w:pPr>
        <w:pStyle w:val="NormalIndent"/>
        <w:numPr>
          <w:ilvl w:val="0"/>
          <w:numId w:val="16"/>
        </w:numPr>
        <w:spacing w:line="240" w:lineRule="atLeast"/>
        <w:ind w:left="1276" w:hanging="482"/>
        <w:rPr>
          <w:rFonts w:hAnsi="DFKai-SB"/>
          <w:color w:val="000000" w:themeColor="text1"/>
          <w:sz w:val="28"/>
        </w:rPr>
      </w:pPr>
      <w:r w:rsidRPr="00946743">
        <w:rPr>
          <w:rFonts w:hAnsi="DFKai-SB" w:hint="eastAsia"/>
          <w:color w:val="000000" w:themeColor="text1"/>
          <w:sz w:val="28"/>
        </w:rPr>
        <w:t>團隊照護的建構(跨領域照護訓練)</w:t>
      </w:r>
    </w:p>
    <w:p w14:paraId="16AE9B56" w14:textId="00BB3F36" w:rsidR="002D71BC" w:rsidRPr="00F9687D" w:rsidRDefault="002D71BC" w:rsidP="00F9687D">
      <w:pPr>
        <w:spacing w:beforeLines="50" w:before="180" w:line="240" w:lineRule="atLeast"/>
        <w:ind w:left="480"/>
        <w:rPr>
          <w:rFonts w:hAnsi="DFKai-SB"/>
          <w:color w:val="000000" w:themeColor="text1"/>
          <w:sz w:val="28"/>
          <w:szCs w:val="28"/>
        </w:rPr>
      </w:pPr>
    </w:p>
    <w:p w14:paraId="629DF6A6" w14:textId="03FB2B78" w:rsidR="002D71BC" w:rsidRDefault="000F6C74" w:rsidP="00685B49">
      <w:pPr>
        <w:pStyle w:val="Heading2"/>
      </w:pPr>
      <w:bookmarkStart w:id="4" w:name="_Toc165304346"/>
      <w:r w:rsidRPr="000F6C74">
        <w:rPr>
          <w:rFonts w:hint="eastAsia"/>
        </w:rPr>
        <w:t>訓練計畫執行架構</w:t>
      </w:r>
      <w:bookmarkEnd w:id="4"/>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8"/>
        <w:gridCol w:w="1843"/>
        <w:gridCol w:w="2119"/>
        <w:gridCol w:w="3969"/>
      </w:tblGrid>
      <w:tr w:rsidR="00F9687D" w:rsidRPr="00946743" w14:paraId="56D9DBF0" w14:textId="77777777" w:rsidTr="00AF2D17">
        <w:trPr>
          <w:cantSplit/>
          <w:trHeight w:hRule="exact" w:val="500"/>
          <w:jc w:val="right"/>
        </w:trPr>
        <w:tc>
          <w:tcPr>
            <w:tcW w:w="1708" w:type="dxa"/>
            <w:vAlign w:val="center"/>
          </w:tcPr>
          <w:p w14:paraId="2A5F87B9" w14:textId="77777777" w:rsidR="00F9687D" w:rsidRPr="00946743" w:rsidRDefault="00F9687D" w:rsidP="00AF2D17">
            <w:pPr>
              <w:spacing w:line="240" w:lineRule="atLeast"/>
              <w:ind w:left="57" w:right="57"/>
              <w:jc w:val="distribute"/>
              <w:rPr>
                <w:rFonts w:hAnsi="DFKai-SB"/>
                <w:color w:val="000000" w:themeColor="text1"/>
                <w:sz w:val="28"/>
              </w:rPr>
            </w:pPr>
            <w:r w:rsidRPr="00946743">
              <w:rPr>
                <w:rFonts w:hAnsi="DFKai-SB" w:hint="eastAsia"/>
                <w:color w:val="000000" w:themeColor="text1"/>
                <w:sz w:val="28"/>
              </w:rPr>
              <w:t>醫師別</w:t>
            </w:r>
          </w:p>
        </w:tc>
        <w:tc>
          <w:tcPr>
            <w:tcW w:w="1843" w:type="dxa"/>
            <w:vAlign w:val="center"/>
          </w:tcPr>
          <w:p w14:paraId="2DE695F5" w14:textId="77777777" w:rsidR="00F9687D" w:rsidRPr="00946743" w:rsidRDefault="00F9687D" w:rsidP="00AF2D17">
            <w:pPr>
              <w:spacing w:line="240" w:lineRule="atLeast"/>
              <w:ind w:left="57" w:right="57"/>
              <w:jc w:val="distribute"/>
              <w:rPr>
                <w:rFonts w:hAnsi="DFKai-SB"/>
                <w:color w:val="000000" w:themeColor="text1"/>
                <w:sz w:val="28"/>
              </w:rPr>
            </w:pPr>
            <w:r w:rsidRPr="00946743">
              <w:rPr>
                <w:rFonts w:hAnsi="DFKai-SB" w:hint="eastAsia"/>
                <w:color w:val="000000" w:themeColor="text1"/>
                <w:sz w:val="28"/>
              </w:rPr>
              <w:t>最低資格</w:t>
            </w:r>
          </w:p>
        </w:tc>
        <w:tc>
          <w:tcPr>
            <w:tcW w:w="2119" w:type="dxa"/>
            <w:vAlign w:val="center"/>
          </w:tcPr>
          <w:p w14:paraId="02139201" w14:textId="77777777" w:rsidR="00F9687D" w:rsidRPr="00946743" w:rsidRDefault="00F9687D" w:rsidP="00AF2D17">
            <w:pPr>
              <w:spacing w:line="240" w:lineRule="atLeast"/>
              <w:ind w:left="57" w:right="57"/>
              <w:jc w:val="distribute"/>
              <w:rPr>
                <w:rFonts w:hAnsi="DFKai-SB"/>
                <w:color w:val="000000" w:themeColor="text1"/>
                <w:sz w:val="28"/>
              </w:rPr>
            </w:pPr>
            <w:r w:rsidRPr="00946743">
              <w:rPr>
                <w:rFonts w:hAnsi="DFKai-SB" w:hint="eastAsia"/>
                <w:color w:val="000000" w:themeColor="text1"/>
                <w:sz w:val="28"/>
              </w:rPr>
              <w:t>訓練最低期限</w:t>
            </w:r>
          </w:p>
        </w:tc>
        <w:tc>
          <w:tcPr>
            <w:tcW w:w="3969" w:type="dxa"/>
            <w:vAlign w:val="center"/>
          </w:tcPr>
          <w:p w14:paraId="43D4D41B" w14:textId="77777777" w:rsidR="00F9687D" w:rsidRPr="00946743" w:rsidRDefault="00F9687D" w:rsidP="00AF2D17">
            <w:pPr>
              <w:spacing w:line="240" w:lineRule="atLeast"/>
              <w:ind w:left="57" w:right="57"/>
              <w:jc w:val="distribute"/>
              <w:rPr>
                <w:rFonts w:hAnsi="DFKai-SB"/>
                <w:color w:val="000000" w:themeColor="text1"/>
                <w:sz w:val="28"/>
              </w:rPr>
            </w:pPr>
            <w:r w:rsidRPr="00946743">
              <w:rPr>
                <w:rFonts w:hAnsi="DFKai-SB" w:hint="eastAsia"/>
                <w:color w:val="000000" w:themeColor="text1"/>
                <w:sz w:val="28"/>
              </w:rPr>
              <w:t>說明</w:t>
            </w:r>
          </w:p>
        </w:tc>
      </w:tr>
      <w:tr w:rsidR="00F9687D" w:rsidRPr="00946743" w14:paraId="463F23D1" w14:textId="77777777" w:rsidTr="00AF2D17">
        <w:trPr>
          <w:cantSplit/>
          <w:trHeight w:hRule="exact" w:val="2750"/>
          <w:jc w:val="right"/>
        </w:trPr>
        <w:tc>
          <w:tcPr>
            <w:tcW w:w="1708" w:type="dxa"/>
          </w:tcPr>
          <w:p w14:paraId="7ED765A5" w14:textId="77777777" w:rsidR="00F9687D" w:rsidRPr="00946743" w:rsidRDefault="00F9687D" w:rsidP="00AF2D17">
            <w:pPr>
              <w:spacing w:line="240" w:lineRule="atLeast"/>
              <w:ind w:left="57"/>
              <w:rPr>
                <w:rFonts w:hAnsi="DFKai-SB"/>
                <w:color w:val="000000" w:themeColor="text1"/>
                <w:sz w:val="28"/>
              </w:rPr>
            </w:pPr>
            <w:r w:rsidRPr="00946743">
              <w:rPr>
                <w:rFonts w:hAnsi="DFKai-SB" w:hint="eastAsia"/>
                <w:color w:val="000000" w:themeColor="text1"/>
                <w:sz w:val="28"/>
              </w:rPr>
              <w:t>住院醫師</w:t>
            </w:r>
            <w:r w:rsidRPr="00946743">
              <w:rPr>
                <w:rFonts w:hAnsi="DFKai-SB" w:hint="eastAsia"/>
                <w:color w:val="000000" w:themeColor="text1"/>
                <w:sz w:val="28"/>
              </w:rPr>
              <w:t>(R1</w:t>
            </w:r>
            <w:r w:rsidRPr="00946743">
              <w:rPr>
                <w:rFonts w:hAnsi="DFKai-SB"/>
                <w:color w:val="000000" w:themeColor="text1"/>
                <w:sz w:val="28"/>
              </w:rPr>
              <w:t>-3)</w:t>
            </w:r>
          </w:p>
          <w:p w14:paraId="28635484" w14:textId="77777777" w:rsidR="00F9687D" w:rsidRPr="00946743" w:rsidRDefault="00F9687D" w:rsidP="00AF2D17">
            <w:pPr>
              <w:spacing w:line="240" w:lineRule="atLeast"/>
              <w:ind w:left="57"/>
              <w:rPr>
                <w:rFonts w:hAnsi="DFKai-SB"/>
                <w:color w:val="000000" w:themeColor="text1"/>
                <w:sz w:val="28"/>
              </w:rPr>
            </w:pPr>
            <w:r w:rsidRPr="00946743">
              <w:rPr>
                <w:rFonts w:hAnsi="DFKai-SB" w:hint="eastAsia"/>
                <w:color w:val="000000" w:themeColor="text1"/>
                <w:sz w:val="28"/>
              </w:rPr>
              <w:t>(</w:t>
            </w:r>
            <w:r w:rsidRPr="00946743">
              <w:rPr>
                <w:rFonts w:hAnsi="DFKai-SB" w:hint="eastAsia"/>
                <w:color w:val="000000" w:themeColor="text1"/>
                <w:sz w:val="28"/>
              </w:rPr>
              <w:t>內科部住院醫師第一年到第三年</w:t>
            </w:r>
            <w:r w:rsidRPr="00946743">
              <w:rPr>
                <w:rFonts w:hAnsi="DFKai-SB" w:hint="eastAsia"/>
                <w:color w:val="000000" w:themeColor="text1"/>
                <w:sz w:val="28"/>
              </w:rPr>
              <w:t>)</w:t>
            </w:r>
          </w:p>
        </w:tc>
        <w:tc>
          <w:tcPr>
            <w:tcW w:w="1843" w:type="dxa"/>
          </w:tcPr>
          <w:p w14:paraId="05AE2340" w14:textId="77777777" w:rsidR="00F9687D" w:rsidRPr="00946743" w:rsidRDefault="00F9687D" w:rsidP="00AF2D17">
            <w:pPr>
              <w:spacing w:line="240" w:lineRule="atLeast"/>
              <w:ind w:left="57"/>
              <w:rPr>
                <w:rFonts w:hAnsi="DFKai-SB"/>
                <w:color w:val="000000" w:themeColor="text1"/>
                <w:sz w:val="28"/>
              </w:rPr>
            </w:pPr>
            <w:r w:rsidRPr="00946743">
              <w:rPr>
                <w:rFonts w:hAnsi="DFKai-SB" w:hint="eastAsia"/>
                <w:color w:val="000000" w:themeColor="text1"/>
                <w:sz w:val="28"/>
              </w:rPr>
              <w:t>醫學院畢業領有醫師執照</w:t>
            </w:r>
          </w:p>
        </w:tc>
        <w:tc>
          <w:tcPr>
            <w:tcW w:w="2119" w:type="dxa"/>
          </w:tcPr>
          <w:p w14:paraId="048AF2D2" w14:textId="77777777" w:rsidR="00F9687D" w:rsidRPr="00946743" w:rsidRDefault="00F9687D" w:rsidP="00AF2D17">
            <w:pPr>
              <w:spacing w:line="240" w:lineRule="atLeast"/>
              <w:ind w:left="57"/>
              <w:rPr>
                <w:rFonts w:hAnsi="DFKai-SB"/>
                <w:color w:val="000000" w:themeColor="text1"/>
                <w:sz w:val="28"/>
              </w:rPr>
            </w:pPr>
            <w:r w:rsidRPr="00946743">
              <w:rPr>
                <w:rFonts w:hAnsi="DFKai-SB" w:hint="eastAsia"/>
                <w:color w:val="000000" w:themeColor="text1"/>
                <w:sz w:val="28"/>
              </w:rPr>
              <w:t>依內科部規定</w:t>
            </w:r>
          </w:p>
          <w:p w14:paraId="619207FA" w14:textId="77777777" w:rsidR="00F9687D" w:rsidRPr="00946743" w:rsidRDefault="00F9687D" w:rsidP="00AF2D17">
            <w:pPr>
              <w:spacing w:line="240" w:lineRule="atLeast"/>
              <w:ind w:left="57"/>
              <w:rPr>
                <w:rFonts w:hAnsi="DFKai-SB"/>
                <w:color w:val="000000" w:themeColor="text1"/>
                <w:sz w:val="28"/>
              </w:rPr>
            </w:pPr>
          </w:p>
        </w:tc>
        <w:tc>
          <w:tcPr>
            <w:tcW w:w="3969" w:type="dxa"/>
          </w:tcPr>
          <w:p w14:paraId="3A48E9AC" w14:textId="77777777" w:rsidR="00F9687D" w:rsidRPr="00946743" w:rsidRDefault="00F9687D" w:rsidP="00AF2D17">
            <w:pPr>
              <w:pStyle w:val="a"/>
              <w:spacing w:line="240" w:lineRule="atLeast"/>
              <w:ind w:left="122" w:firstLine="0"/>
              <w:jc w:val="left"/>
              <w:rPr>
                <w:rFonts w:hAnsi="DFKai-SB"/>
                <w:color w:val="000000" w:themeColor="text1"/>
                <w:sz w:val="28"/>
              </w:rPr>
            </w:pPr>
            <w:r w:rsidRPr="00946743">
              <w:rPr>
                <w:rFonts w:hAnsi="DFKai-SB" w:hint="eastAsia"/>
                <w:color w:val="000000" w:themeColor="text1"/>
                <w:sz w:val="28"/>
              </w:rPr>
              <w:t>1.住院醫師第一年於心臟內科病房照護訓練。</w:t>
            </w:r>
          </w:p>
          <w:p w14:paraId="1A393BE3" w14:textId="77777777" w:rsidR="00F9687D" w:rsidRPr="00946743" w:rsidRDefault="00F9687D" w:rsidP="00AF2D17">
            <w:pPr>
              <w:pStyle w:val="a"/>
              <w:spacing w:line="240" w:lineRule="atLeast"/>
              <w:ind w:left="122" w:firstLine="0"/>
              <w:jc w:val="left"/>
              <w:rPr>
                <w:rFonts w:hAnsi="DFKai-SB"/>
                <w:color w:val="000000" w:themeColor="text1"/>
                <w:sz w:val="28"/>
              </w:rPr>
            </w:pPr>
            <w:r w:rsidRPr="00946743">
              <w:rPr>
                <w:rFonts w:hAnsi="DFKai-SB" w:hint="eastAsia"/>
                <w:color w:val="000000" w:themeColor="text1"/>
                <w:sz w:val="28"/>
              </w:rPr>
              <w:t>2.住院醫師第二年於心臟科加護病房之重症照護訓練。</w:t>
            </w:r>
          </w:p>
          <w:p w14:paraId="20BB231F" w14:textId="77777777" w:rsidR="00F9687D" w:rsidRPr="00946743" w:rsidRDefault="00F9687D" w:rsidP="00AF2D17">
            <w:pPr>
              <w:pStyle w:val="a"/>
              <w:spacing w:line="240" w:lineRule="atLeast"/>
              <w:ind w:left="122" w:firstLine="0"/>
              <w:jc w:val="left"/>
              <w:rPr>
                <w:rFonts w:hAnsi="DFKai-SB"/>
                <w:color w:val="000000" w:themeColor="text1"/>
                <w:sz w:val="28"/>
              </w:rPr>
            </w:pPr>
            <w:r w:rsidRPr="00946743">
              <w:rPr>
                <w:rFonts w:hAnsi="DFKai-SB" w:hint="eastAsia"/>
                <w:color w:val="000000" w:themeColor="text1"/>
                <w:sz w:val="28"/>
              </w:rPr>
              <w:t>3. 住院醫師第三年於心臟科加護病房之重症照護訓練與進行一般會診訓練。</w:t>
            </w:r>
          </w:p>
        </w:tc>
      </w:tr>
      <w:tr w:rsidR="00F9687D" w:rsidRPr="00946743" w14:paraId="59420530" w14:textId="77777777" w:rsidTr="00AF2D17">
        <w:trPr>
          <w:cantSplit/>
          <w:trHeight w:hRule="exact" w:val="2466"/>
          <w:jc w:val="right"/>
        </w:trPr>
        <w:tc>
          <w:tcPr>
            <w:tcW w:w="1708" w:type="dxa"/>
          </w:tcPr>
          <w:p w14:paraId="7F4DF4AB" w14:textId="77777777" w:rsidR="00F9687D" w:rsidRPr="00946743" w:rsidRDefault="00F9687D" w:rsidP="00AF2D17">
            <w:pPr>
              <w:spacing w:line="240" w:lineRule="atLeast"/>
              <w:ind w:left="57"/>
              <w:rPr>
                <w:rFonts w:hAnsi="DFKai-SB"/>
                <w:color w:val="000000" w:themeColor="text1"/>
                <w:sz w:val="28"/>
              </w:rPr>
            </w:pPr>
            <w:r w:rsidRPr="00946743">
              <w:rPr>
                <w:rFonts w:hAnsi="DFKai-SB" w:hint="eastAsia"/>
                <w:color w:val="000000" w:themeColor="text1"/>
                <w:sz w:val="28"/>
              </w:rPr>
              <w:lastRenderedPageBreak/>
              <w:t>總醫師</w:t>
            </w:r>
            <w:r w:rsidRPr="00946743">
              <w:rPr>
                <w:rFonts w:hAnsi="DFKai-SB" w:hint="eastAsia"/>
                <w:color w:val="000000" w:themeColor="text1"/>
                <w:sz w:val="28"/>
              </w:rPr>
              <w:t>/</w:t>
            </w:r>
            <w:r w:rsidRPr="00946743">
              <w:rPr>
                <w:rFonts w:hAnsi="DFKai-SB" w:hint="eastAsia"/>
                <w:color w:val="000000" w:themeColor="text1"/>
                <w:sz w:val="28"/>
              </w:rPr>
              <w:t>研究員</w:t>
            </w:r>
            <w:r w:rsidRPr="00946743">
              <w:rPr>
                <w:rFonts w:hAnsi="DFKai-SB" w:hint="eastAsia"/>
                <w:color w:val="000000" w:themeColor="text1"/>
                <w:sz w:val="28"/>
              </w:rPr>
              <w:t>(F1</w:t>
            </w:r>
            <w:r w:rsidRPr="00946743">
              <w:rPr>
                <w:rFonts w:hAnsi="DFKai-SB"/>
                <w:color w:val="000000" w:themeColor="text1"/>
                <w:sz w:val="28"/>
              </w:rPr>
              <w:t>-2)</w:t>
            </w:r>
          </w:p>
          <w:p w14:paraId="6CB04BF7" w14:textId="77777777" w:rsidR="00F9687D" w:rsidRPr="00946743" w:rsidRDefault="00F9687D" w:rsidP="00AF2D17">
            <w:pPr>
              <w:spacing w:line="240" w:lineRule="atLeast"/>
              <w:ind w:left="57"/>
              <w:rPr>
                <w:rFonts w:hAnsi="DFKai-SB"/>
                <w:color w:val="000000" w:themeColor="text1"/>
                <w:sz w:val="28"/>
              </w:rPr>
            </w:pPr>
            <w:r w:rsidRPr="00946743">
              <w:rPr>
                <w:rFonts w:hAnsi="DFKai-SB" w:hint="eastAsia"/>
                <w:color w:val="000000" w:themeColor="text1"/>
                <w:sz w:val="28"/>
              </w:rPr>
              <w:t>(</w:t>
            </w:r>
            <w:r w:rsidRPr="00946743">
              <w:rPr>
                <w:rFonts w:hAnsi="DFKai-SB" w:hint="eastAsia"/>
                <w:color w:val="000000" w:themeColor="text1"/>
                <w:sz w:val="28"/>
              </w:rPr>
              <w:t>內科部住院醫師第四年到第五年</w:t>
            </w:r>
            <w:r w:rsidRPr="00946743">
              <w:rPr>
                <w:rFonts w:hAnsi="DFKai-SB" w:hint="eastAsia"/>
                <w:color w:val="000000" w:themeColor="text1"/>
                <w:sz w:val="28"/>
              </w:rPr>
              <w:t>)</w:t>
            </w:r>
          </w:p>
        </w:tc>
        <w:tc>
          <w:tcPr>
            <w:tcW w:w="1843" w:type="dxa"/>
          </w:tcPr>
          <w:p w14:paraId="425F28B5" w14:textId="77777777" w:rsidR="00F9687D" w:rsidRPr="00946743" w:rsidRDefault="00F9687D" w:rsidP="00AF2D17">
            <w:pPr>
              <w:spacing w:line="240" w:lineRule="atLeast"/>
              <w:ind w:left="57"/>
              <w:rPr>
                <w:rFonts w:hAnsi="DFKai-SB"/>
                <w:color w:val="000000" w:themeColor="text1"/>
                <w:sz w:val="28"/>
              </w:rPr>
            </w:pPr>
            <w:r w:rsidRPr="00946743">
              <w:rPr>
                <w:rFonts w:hAnsi="DFKai-SB" w:hint="eastAsia"/>
                <w:color w:val="000000" w:themeColor="text1"/>
                <w:sz w:val="28"/>
              </w:rPr>
              <w:t>通過內科醫師專科考試</w:t>
            </w:r>
          </w:p>
        </w:tc>
        <w:tc>
          <w:tcPr>
            <w:tcW w:w="2119" w:type="dxa"/>
          </w:tcPr>
          <w:p w14:paraId="57A989D5" w14:textId="77777777" w:rsidR="00F9687D" w:rsidRPr="00946743" w:rsidRDefault="00F9687D" w:rsidP="00AF2D17">
            <w:pPr>
              <w:spacing w:line="240" w:lineRule="atLeast"/>
              <w:ind w:left="57"/>
              <w:rPr>
                <w:rFonts w:hAnsi="DFKai-SB"/>
                <w:color w:val="000000" w:themeColor="text1"/>
                <w:sz w:val="28"/>
              </w:rPr>
            </w:pPr>
            <w:r w:rsidRPr="00946743">
              <w:rPr>
                <w:rFonts w:hAnsi="DFKai-SB" w:hint="eastAsia"/>
                <w:color w:val="000000" w:themeColor="text1"/>
                <w:sz w:val="28"/>
              </w:rPr>
              <w:t>依心臟學會規定</w:t>
            </w:r>
          </w:p>
        </w:tc>
        <w:tc>
          <w:tcPr>
            <w:tcW w:w="3969" w:type="dxa"/>
          </w:tcPr>
          <w:p w14:paraId="1E19A7AB" w14:textId="77777777" w:rsidR="00F9687D" w:rsidRPr="00946743" w:rsidRDefault="00F9687D" w:rsidP="00AF2D17">
            <w:pPr>
              <w:pStyle w:val="a"/>
              <w:spacing w:line="240" w:lineRule="atLeast"/>
              <w:ind w:left="122" w:firstLine="0"/>
              <w:jc w:val="left"/>
              <w:rPr>
                <w:rFonts w:hAnsi="DFKai-SB"/>
                <w:color w:val="000000" w:themeColor="text1"/>
                <w:sz w:val="28"/>
              </w:rPr>
            </w:pPr>
            <w:r w:rsidRPr="00946743">
              <w:rPr>
                <w:rFonts w:hAnsi="DFKai-SB" w:hint="eastAsia"/>
                <w:color w:val="000000" w:themeColor="text1"/>
                <w:sz w:val="28"/>
              </w:rPr>
              <w:t>在各個心臟專科業務輪訓，包含急會診(心血管急診的診斷與處置)、病房總醫師、心臟超音波、心導管檢查與介入、電生理學檢查與電氣燒灼，並且一同參與並了解心臟內科醫療品質業務。</w:t>
            </w:r>
          </w:p>
        </w:tc>
      </w:tr>
    </w:tbl>
    <w:p w14:paraId="3FC7D347" w14:textId="77777777" w:rsidR="00F9687D" w:rsidRPr="00F9687D" w:rsidRDefault="00F9687D" w:rsidP="00F9687D">
      <w:pPr>
        <w:spacing w:after="0" w:line="240" w:lineRule="atLeast"/>
        <w:rPr>
          <w:rFonts w:ascii="DFKai-SB" w:eastAsia="DFKai-SB" w:hAnsi="DFKai-SB" w:cs="Arial"/>
          <w:b/>
          <w:color w:val="000000"/>
          <w:sz w:val="28"/>
          <w:szCs w:val="20"/>
          <w14:ligatures w14:val="none"/>
        </w:rPr>
      </w:pPr>
    </w:p>
    <w:p w14:paraId="00C35F38" w14:textId="4E3E1C13" w:rsidR="00F9687D" w:rsidRPr="00F9687D" w:rsidRDefault="00F9687D" w:rsidP="00F9687D">
      <w:pPr>
        <w:spacing w:after="0" w:line="240" w:lineRule="atLeast"/>
        <w:rPr>
          <w:rFonts w:ascii="DFKai-SB" w:eastAsia="DFKai-SB" w:hAnsi="DFKai-SB" w:cs="Arial"/>
          <w:b/>
          <w:color w:val="000000"/>
          <w:sz w:val="28"/>
          <w:szCs w:val="20"/>
          <w14:ligatures w14:val="none"/>
        </w:rPr>
      </w:pPr>
      <w:r w:rsidRPr="00F9687D">
        <w:rPr>
          <w:rFonts w:ascii="DFKai-SB" w:eastAsia="DFKai-SB" w:hAnsi="DFKai-SB" w:cs="Arial"/>
          <w:b/>
          <w:color w:val="000000"/>
          <w:sz w:val="28"/>
          <w:szCs w:val="20"/>
          <w14:ligatures w14:val="none"/>
        </w:rPr>
        <w:t>心臟內科不同層級之訓練</w:t>
      </w:r>
      <w:r w:rsidRPr="00F9687D">
        <w:rPr>
          <w:rFonts w:ascii="DFKai-SB" w:eastAsia="DFKai-SB" w:hAnsi="DFKai-SB" w:cs="Arial" w:hint="eastAsia"/>
          <w:b/>
          <w:color w:val="000000"/>
          <w:sz w:val="28"/>
          <w:szCs w:val="20"/>
          <w14:ligatures w14:val="none"/>
        </w:rPr>
        <w:t>基本要求</w:t>
      </w:r>
      <w:r w:rsidRPr="00F9687D">
        <w:rPr>
          <w:rFonts w:ascii="DFKai-SB" w:eastAsia="DFKai-SB" w:hAnsi="DFKai-SB" w:cs="Arial"/>
          <w:b/>
          <w:color w:val="000000"/>
          <w:sz w:val="28"/>
          <w:szCs w:val="20"/>
          <w14:ligatures w14:val="none"/>
        </w:rPr>
        <w:t>：</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066"/>
        <w:gridCol w:w="2067"/>
        <w:gridCol w:w="2066"/>
        <w:gridCol w:w="2067"/>
      </w:tblGrid>
      <w:tr w:rsidR="00F9687D" w:rsidRPr="00F9687D" w14:paraId="147190B5" w14:textId="77777777" w:rsidTr="00AF2D17">
        <w:trPr>
          <w:jc w:val="center"/>
        </w:trPr>
        <w:tc>
          <w:tcPr>
            <w:tcW w:w="1329" w:type="dxa"/>
            <w:shd w:val="clear" w:color="auto" w:fill="auto"/>
            <w:vAlign w:val="center"/>
          </w:tcPr>
          <w:p w14:paraId="62289366" w14:textId="77777777" w:rsidR="00F9687D" w:rsidRPr="00F9687D" w:rsidRDefault="00F9687D" w:rsidP="00F9687D">
            <w:pPr>
              <w:kinsoku w:val="0"/>
              <w:spacing w:after="0" w:line="240" w:lineRule="atLeast"/>
              <w:jc w:val="center"/>
              <w:rPr>
                <w:rFonts w:ascii="DFKai-SB" w:eastAsia="DFKai-SB" w:hAnsi="DFKai-SB" w:cs="Arial"/>
                <w:color w:val="000000"/>
                <w:szCs w:val="20"/>
                <w14:ligatures w14:val="none"/>
              </w:rPr>
            </w:pPr>
            <w:r w:rsidRPr="00F9687D">
              <w:rPr>
                <w:rFonts w:ascii="DFKai-SB" w:eastAsia="DFKai-SB" w:hAnsi="DFKai-SB" w:cs="Arial"/>
                <w:b/>
                <w:bCs/>
                <w:color w:val="000000"/>
                <w:szCs w:val="20"/>
                <w14:ligatures w14:val="none"/>
              </w:rPr>
              <w:t>針對層級</w:t>
            </w:r>
          </w:p>
        </w:tc>
        <w:tc>
          <w:tcPr>
            <w:tcW w:w="2066" w:type="dxa"/>
            <w:shd w:val="clear" w:color="auto" w:fill="auto"/>
            <w:vAlign w:val="center"/>
          </w:tcPr>
          <w:p w14:paraId="49ABA8C4" w14:textId="77777777" w:rsidR="00F9687D" w:rsidRPr="00F9687D" w:rsidRDefault="00F9687D" w:rsidP="00F9687D">
            <w:pPr>
              <w:kinsoku w:val="0"/>
              <w:spacing w:after="0" w:line="240" w:lineRule="atLeast"/>
              <w:jc w:val="center"/>
              <w:rPr>
                <w:rFonts w:ascii="DFKai-SB" w:eastAsia="DFKai-SB" w:hAnsi="DFKai-SB" w:cs="Arial"/>
                <w:color w:val="000000"/>
                <w:szCs w:val="20"/>
                <w14:ligatures w14:val="none"/>
              </w:rPr>
            </w:pPr>
            <w:r w:rsidRPr="00F9687D">
              <w:rPr>
                <w:rFonts w:ascii="DFKai-SB" w:eastAsia="DFKai-SB" w:hAnsi="DFKai-SB" w:cs="Arial"/>
                <w:b/>
                <w:bCs/>
                <w:color w:val="000000"/>
                <w:szCs w:val="20"/>
                <w14:ligatures w14:val="none"/>
              </w:rPr>
              <w:t>急性冠心症</w:t>
            </w:r>
          </w:p>
        </w:tc>
        <w:tc>
          <w:tcPr>
            <w:tcW w:w="2067" w:type="dxa"/>
            <w:shd w:val="clear" w:color="auto" w:fill="auto"/>
            <w:vAlign w:val="center"/>
          </w:tcPr>
          <w:p w14:paraId="59763E0B" w14:textId="77777777" w:rsidR="00F9687D" w:rsidRPr="00F9687D" w:rsidRDefault="00F9687D" w:rsidP="00F9687D">
            <w:pPr>
              <w:kinsoku w:val="0"/>
              <w:spacing w:after="0" w:line="240" w:lineRule="atLeast"/>
              <w:jc w:val="center"/>
              <w:rPr>
                <w:rFonts w:ascii="DFKai-SB" w:eastAsia="DFKai-SB" w:hAnsi="DFKai-SB" w:cs="Arial"/>
                <w:color w:val="000000"/>
                <w:szCs w:val="20"/>
                <w14:ligatures w14:val="none"/>
              </w:rPr>
            </w:pPr>
            <w:r w:rsidRPr="00F9687D">
              <w:rPr>
                <w:rFonts w:ascii="DFKai-SB" w:eastAsia="DFKai-SB" w:hAnsi="DFKai-SB" w:cs="Arial"/>
                <w:b/>
                <w:bCs/>
                <w:color w:val="000000"/>
                <w:szCs w:val="20"/>
                <w14:ligatures w14:val="none"/>
              </w:rPr>
              <w:t>心衰竭</w:t>
            </w:r>
          </w:p>
        </w:tc>
        <w:tc>
          <w:tcPr>
            <w:tcW w:w="2066" w:type="dxa"/>
            <w:shd w:val="clear" w:color="auto" w:fill="auto"/>
            <w:vAlign w:val="center"/>
          </w:tcPr>
          <w:p w14:paraId="283719D8" w14:textId="77777777" w:rsidR="00F9687D" w:rsidRPr="00F9687D" w:rsidRDefault="00F9687D" w:rsidP="00F9687D">
            <w:pPr>
              <w:kinsoku w:val="0"/>
              <w:spacing w:after="0" w:line="240" w:lineRule="atLeast"/>
              <w:jc w:val="center"/>
              <w:rPr>
                <w:rFonts w:ascii="DFKai-SB" w:eastAsia="DFKai-SB" w:hAnsi="DFKai-SB" w:cs="Arial"/>
                <w:color w:val="000000"/>
                <w:szCs w:val="20"/>
                <w14:ligatures w14:val="none"/>
              </w:rPr>
            </w:pPr>
            <w:r w:rsidRPr="00F9687D">
              <w:rPr>
                <w:rFonts w:ascii="DFKai-SB" w:eastAsia="DFKai-SB" w:hAnsi="DFKai-SB" w:cs="Arial"/>
                <w:b/>
                <w:bCs/>
                <w:color w:val="000000"/>
                <w:szCs w:val="20"/>
                <w14:ligatures w14:val="none"/>
              </w:rPr>
              <w:t>心律不整</w:t>
            </w:r>
          </w:p>
        </w:tc>
        <w:tc>
          <w:tcPr>
            <w:tcW w:w="2067" w:type="dxa"/>
            <w:vAlign w:val="center"/>
          </w:tcPr>
          <w:p w14:paraId="64E731E2" w14:textId="77777777" w:rsidR="00F9687D" w:rsidRPr="00F9687D" w:rsidRDefault="00F9687D" w:rsidP="00F9687D">
            <w:pPr>
              <w:widowControl/>
              <w:spacing w:after="0" w:line="240" w:lineRule="atLeast"/>
              <w:jc w:val="center"/>
              <w:rPr>
                <w:rFonts w:ascii="DFKai-SB" w:eastAsia="DFKai-SB" w:hAnsi="DFKai-SB" w:cs="Arial"/>
                <w:b/>
                <w:color w:val="000000"/>
                <w:kern w:val="0"/>
                <w:szCs w:val="36"/>
                <w14:ligatures w14:val="none"/>
              </w:rPr>
            </w:pPr>
            <w:r w:rsidRPr="00F9687D">
              <w:rPr>
                <w:rFonts w:ascii="DFKai-SB" w:eastAsia="DFKai-SB" w:hAnsi="DFKai-SB" w:cs="Arial"/>
                <w:b/>
                <w:color w:val="000000"/>
                <w:kern w:val="24"/>
                <w:szCs w:val="32"/>
                <w14:ligatures w14:val="none"/>
              </w:rPr>
              <w:t>高血壓</w:t>
            </w:r>
          </w:p>
        </w:tc>
      </w:tr>
      <w:tr w:rsidR="00F9687D" w:rsidRPr="00F9687D" w14:paraId="32780A17" w14:textId="77777777" w:rsidTr="00AF2D17">
        <w:trPr>
          <w:jc w:val="center"/>
        </w:trPr>
        <w:tc>
          <w:tcPr>
            <w:tcW w:w="1329" w:type="dxa"/>
            <w:shd w:val="clear" w:color="auto" w:fill="auto"/>
          </w:tcPr>
          <w:p w14:paraId="63C92EEB" w14:textId="77777777" w:rsidR="00F9687D" w:rsidRPr="00F9687D" w:rsidRDefault="00F9687D" w:rsidP="00F9687D">
            <w:pPr>
              <w:kinsoku w:val="0"/>
              <w:spacing w:beforeLines="25" w:before="90" w:after="0" w:line="240" w:lineRule="atLeast"/>
              <w:jc w:val="center"/>
              <w:rPr>
                <w:rFonts w:ascii="DFKai-SB" w:eastAsia="DFKai-SB" w:hAnsi="DFKai-SB" w:cs="Arial"/>
                <w:b/>
                <w:bCs/>
                <w:color w:val="000000"/>
                <w:szCs w:val="20"/>
                <w14:ligatures w14:val="none"/>
              </w:rPr>
            </w:pPr>
            <w:r w:rsidRPr="00F9687D">
              <w:rPr>
                <w:rFonts w:ascii="DFKai-SB" w:eastAsia="DFKai-SB" w:hAnsi="DFKai-SB" w:cs="Arial"/>
                <w:b/>
                <w:bCs/>
                <w:color w:val="000000"/>
                <w:szCs w:val="20"/>
                <w14:ligatures w14:val="none"/>
              </w:rPr>
              <w:t>Clerk</w:t>
            </w:r>
          </w:p>
          <w:p w14:paraId="3819CBEE" w14:textId="77777777" w:rsidR="00F9687D" w:rsidRPr="00F9687D" w:rsidRDefault="00F9687D" w:rsidP="00F9687D">
            <w:pPr>
              <w:kinsoku w:val="0"/>
              <w:spacing w:beforeLines="25" w:before="90" w:after="0" w:line="240" w:lineRule="atLeast"/>
              <w:jc w:val="center"/>
              <w:rPr>
                <w:rFonts w:ascii="DFKai-SB" w:eastAsia="DFKai-SB" w:hAnsi="DFKai-SB" w:cs="Arial"/>
                <w:b/>
                <w:bCs/>
                <w:color w:val="000000"/>
                <w:szCs w:val="20"/>
                <w14:ligatures w14:val="none"/>
              </w:rPr>
            </w:pPr>
            <w:r w:rsidRPr="00F9687D">
              <w:rPr>
                <w:rFonts w:ascii="DFKai-SB" w:eastAsia="DFKai-SB" w:hAnsi="DFKai-SB" w:cs="Arial" w:hint="eastAsia"/>
                <w:b/>
                <w:bCs/>
                <w:color w:val="000000"/>
                <w:szCs w:val="20"/>
                <w14:ligatures w14:val="none"/>
              </w:rPr>
              <w:t>實習</w:t>
            </w:r>
          </w:p>
          <w:p w14:paraId="50B14C24" w14:textId="77777777" w:rsidR="00F9687D" w:rsidRPr="00F9687D" w:rsidRDefault="00F9687D" w:rsidP="00F9687D">
            <w:pPr>
              <w:kinsoku w:val="0"/>
              <w:spacing w:beforeLines="25" w:before="90" w:after="0" w:line="240" w:lineRule="atLeast"/>
              <w:jc w:val="center"/>
              <w:rPr>
                <w:rFonts w:ascii="DFKai-SB" w:eastAsia="DFKai-SB" w:hAnsi="DFKai-SB" w:cs="Arial"/>
                <w:b/>
                <w:bCs/>
                <w:color w:val="000000"/>
                <w:szCs w:val="20"/>
                <w14:ligatures w14:val="none"/>
              </w:rPr>
            </w:pPr>
            <w:r w:rsidRPr="00F9687D">
              <w:rPr>
                <w:rFonts w:ascii="DFKai-SB" w:eastAsia="DFKai-SB" w:hAnsi="DFKai-SB" w:cs="Arial" w:hint="eastAsia"/>
                <w:b/>
                <w:bCs/>
                <w:color w:val="000000"/>
                <w:szCs w:val="20"/>
                <w14:ligatures w14:val="none"/>
              </w:rPr>
              <w:t>醫學生</w:t>
            </w:r>
          </w:p>
        </w:tc>
        <w:tc>
          <w:tcPr>
            <w:tcW w:w="2066" w:type="dxa"/>
            <w:shd w:val="clear" w:color="auto" w:fill="auto"/>
          </w:tcPr>
          <w:p w14:paraId="3CC2E362" w14:textId="77777777" w:rsidR="00F9687D" w:rsidRPr="00F9687D" w:rsidRDefault="00F9687D" w:rsidP="00F9687D">
            <w:pPr>
              <w:kinsoku w:val="0"/>
              <w:spacing w:beforeLines="25" w:before="90" w:after="0" w:line="240" w:lineRule="atLeast"/>
              <w:ind w:left="238" w:hangingChars="99" w:hanging="238"/>
              <w:rPr>
                <w:rFonts w:ascii="DFKai-SB" w:eastAsia="DFKai-SB" w:hAnsi="DFKai-SB" w:cs="Arial"/>
                <w:color w:val="000000"/>
                <w:szCs w:val="20"/>
                <w14:ligatures w14:val="none"/>
              </w:rPr>
            </w:pPr>
            <w:r w:rsidRPr="00F9687D">
              <w:rPr>
                <w:rFonts w:ascii="DFKai-SB" w:eastAsia="DFKai-SB" w:hAnsi="DFKai-SB" w:cs="Arial"/>
                <w:color w:val="000000"/>
                <w:szCs w:val="20"/>
                <w14:ligatures w14:val="none"/>
              </w:rPr>
              <w:t>1.胸痛之鑑別診斷</w:t>
            </w:r>
            <w:r w:rsidRPr="00F9687D">
              <w:rPr>
                <w:rFonts w:ascii="DFKai-SB" w:eastAsia="DFKai-SB" w:hAnsi="DFKai-SB" w:cs="Arial" w:hint="eastAsia"/>
                <w:color w:val="000000"/>
                <w:szCs w:val="20"/>
                <w14:ligatures w14:val="none"/>
              </w:rPr>
              <w:t xml:space="preserve"> </w:t>
            </w:r>
            <w:r w:rsidRPr="00F9687D">
              <w:rPr>
                <w:rFonts w:ascii="DFKai-SB" w:eastAsia="DFKai-SB" w:hAnsi="DFKai-SB" w:cs="Arial"/>
                <w:color w:val="000000"/>
                <w:szCs w:val="20"/>
                <w14:ligatures w14:val="none"/>
              </w:rPr>
              <w:t>(History, PE, ECG)</w:t>
            </w:r>
          </w:p>
          <w:p w14:paraId="1B9A0C6F" w14:textId="77777777" w:rsidR="00F9687D" w:rsidRPr="00F9687D" w:rsidRDefault="00F9687D" w:rsidP="00F9687D">
            <w:pPr>
              <w:kinsoku w:val="0"/>
              <w:spacing w:beforeLines="25" w:before="90" w:after="0" w:line="240" w:lineRule="atLeast"/>
              <w:ind w:left="238" w:hangingChars="99" w:hanging="238"/>
              <w:rPr>
                <w:rFonts w:ascii="DFKai-SB" w:eastAsia="DFKai-SB" w:hAnsi="DFKai-SB" w:cs="Arial"/>
                <w:color w:val="000000"/>
                <w:szCs w:val="20"/>
                <w14:ligatures w14:val="none"/>
              </w:rPr>
            </w:pPr>
            <w:r w:rsidRPr="00F9687D">
              <w:rPr>
                <w:rFonts w:ascii="DFKai-SB" w:eastAsia="DFKai-SB" w:hAnsi="DFKai-SB" w:cs="Arial"/>
                <w:color w:val="000000"/>
                <w:szCs w:val="20"/>
                <w14:ligatures w14:val="none"/>
              </w:rPr>
              <w:t>2.ACLS之處置</w:t>
            </w:r>
          </w:p>
          <w:p w14:paraId="7FDBAC07" w14:textId="77777777" w:rsidR="00F9687D" w:rsidRPr="00F9687D" w:rsidRDefault="00F9687D" w:rsidP="00F9687D">
            <w:pPr>
              <w:kinsoku w:val="0"/>
              <w:spacing w:beforeLines="25" w:before="90" w:after="0" w:line="240" w:lineRule="atLeast"/>
              <w:ind w:left="238" w:hangingChars="99" w:hanging="238"/>
              <w:rPr>
                <w:rFonts w:ascii="DFKai-SB" w:eastAsia="DFKai-SB" w:hAnsi="DFKai-SB" w:cs="Arial"/>
                <w:color w:val="000000"/>
                <w:szCs w:val="20"/>
                <w14:ligatures w14:val="none"/>
              </w:rPr>
            </w:pPr>
            <w:r w:rsidRPr="00F9687D">
              <w:rPr>
                <w:rFonts w:ascii="DFKai-SB" w:eastAsia="DFKai-SB" w:hAnsi="DFKai-SB" w:cs="Arial"/>
                <w:color w:val="000000"/>
                <w:szCs w:val="20"/>
                <w14:ligatures w14:val="none"/>
              </w:rPr>
              <w:t>3.針對高危險之病人能盡早確診往上通報</w:t>
            </w:r>
          </w:p>
          <w:p w14:paraId="2963811B" w14:textId="77777777" w:rsidR="00F9687D" w:rsidRPr="00F9687D" w:rsidRDefault="00F9687D" w:rsidP="00F9687D">
            <w:pPr>
              <w:kinsoku w:val="0"/>
              <w:spacing w:beforeLines="25" w:before="90" w:after="0" w:line="240" w:lineRule="atLeast"/>
              <w:rPr>
                <w:rFonts w:ascii="DFKai-SB" w:eastAsia="DFKai-SB" w:hAnsi="DFKai-SB" w:cs="Arial"/>
                <w:color w:val="000000"/>
                <w:szCs w:val="20"/>
                <w14:ligatures w14:val="none"/>
              </w:rPr>
            </w:pPr>
          </w:p>
        </w:tc>
        <w:tc>
          <w:tcPr>
            <w:tcW w:w="2067" w:type="dxa"/>
            <w:shd w:val="clear" w:color="auto" w:fill="auto"/>
          </w:tcPr>
          <w:p w14:paraId="695CA653" w14:textId="77777777" w:rsidR="00F9687D" w:rsidRPr="00F9687D" w:rsidRDefault="00F9687D" w:rsidP="000666B0">
            <w:pPr>
              <w:numPr>
                <w:ilvl w:val="0"/>
                <w:numId w:val="11"/>
              </w:numPr>
              <w:kinsoku w:val="0"/>
              <w:spacing w:beforeLines="25" w:before="90" w:after="0" w:line="240" w:lineRule="atLeast"/>
              <w:ind w:left="252" w:hanging="252"/>
              <w:jc w:val="both"/>
              <w:rPr>
                <w:rFonts w:ascii="DFKai-SB" w:eastAsia="DFKai-SB" w:hAnsi="DFKai-SB" w:cs="Arial"/>
                <w:color w:val="000000"/>
                <w:szCs w:val="20"/>
                <w14:ligatures w14:val="none"/>
              </w:rPr>
            </w:pPr>
            <w:r w:rsidRPr="00F9687D">
              <w:rPr>
                <w:rFonts w:ascii="DFKai-SB" w:eastAsia="DFKai-SB" w:hAnsi="DFKai-SB" w:cs="Arial"/>
                <w:color w:val="000000"/>
                <w:szCs w:val="20"/>
                <w14:ligatures w14:val="none"/>
              </w:rPr>
              <w:t>喘之鑑別診斷 (History, PE, ABG, ECG, CXR)</w:t>
            </w:r>
          </w:p>
          <w:p w14:paraId="22659CDD" w14:textId="77777777" w:rsidR="00F9687D" w:rsidRPr="00F9687D" w:rsidRDefault="00F9687D" w:rsidP="000666B0">
            <w:pPr>
              <w:numPr>
                <w:ilvl w:val="0"/>
                <w:numId w:val="11"/>
              </w:numPr>
              <w:kinsoku w:val="0"/>
              <w:spacing w:beforeLines="25" w:before="90" w:after="0" w:line="240" w:lineRule="atLeast"/>
              <w:ind w:left="252" w:hanging="252"/>
              <w:jc w:val="both"/>
              <w:rPr>
                <w:rFonts w:ascii="DFKai-SB" w:eastAsia="DFKai-SB" w:hAnsi="DFKai-SB" w:cs="Arial"/>
                <w:color w:val="000000"/>
                <w:szCs w:val="20"/>
                <w14:ligatures w14:val="none"/>
              </w:rPr>
            </w:pPr>
            <w:r w:rsidRPr="00F9687D">
              <w:rPr>
                <w:rFonts w:ascii="DFKai-SB" w:eastAsia="DFKai-SB" w:hAnsi="DFKai-SB" w:cs="Arial" w:hint="eastAsia"/>
                <w:color w:val="000000"/>
                <w:szCs w:val="20"/>
                <w14:ligatures w14:val="none"/>
              </w:rPr>
              <w:t>常見心衰竭藥物之認識</w:t>
            </w:r>
          </w:p>
          <w:p w14:paraId="2F3F948A" w14:textId="77777777" w:rsidR="00F9687D" w:rsidRPr="00F9687D" w:rsidRDefault="00F9687D" w:rsidP="000666B0">
            <w:pPr>
              <w:numPr>
                <w:ilvl w:val="0"/>
                <w:numId w:val="11"/>
              </w:numPr>
              <w:kinsoku w:val="0"/>
              <w:spacing w:beforeLines="25" w:before="90" w:after="0" w:line="240" w:lineRule="atLeast"/>
              <w:ind w:left="252" w:hanging="252"/>
              <w:jc w:val="both"/>
              <w:rPr>
                <w:rFonts w:ascii="DFKai-SB" w:eastAsia="DFKai-SB" w:hAnsi="DFKai-SB" w:cs="Arial"/>
                <w:color w:val="000000"/>
                <w:szCs w:val="20"/>
                <w14:ligatures w14:val="none"/>
              </w:rPr>
            </w:pPr>
            <w:r w:rsidRPr="00F9687D">
              <w:rPr>
                <w:rFonts w:ascii="DFKai-SB" w:eastAsia="DFKai-SB" w:hAnsi="DFKai-SB" w:cs="Arial"/>
                <w:color w:val="000000"/>
                <w:szCs w:val="20"/>
                <w14:ligatures w14:val="none"/>
              </w:rPr>
              <w:t>針對高危險之病人能盡早確診往上通報</w:t>
            </w:r>
          </w:p>
        </w:tc>
        <w:tc>
          <w:tcPr>
            <w:tcW w:w="2066" w:type="dxa"/>
            <w:shd w:val="clear" w:color="auto" w:fill="auto"/>
          </w:tcPr>
          <w:p w14:paraId="35324C33" w14:textId="77777777" w:rsidR="00F9687D" w:rsidRPr="00F9687D" w:rsidRDefault="00F9687D" w:rsidP="00F9687D">
            <w:pPr>
              <w:kinsoku w:val="0"/>
              <w:spacing w:beforeLines="25" w:before="90" w:after="0" w:line="240" w:lineRule="atLeast"/>
              <w:ind w:left="218" w:hangingChars="91" w:hanging="218"/>
              <w:rPr>
                <w:rFonts w:ascii="DFKai-SB" w:eastAsia="DFKai-SB" w:hAnsi="DFKai-SB" w:cs="Arial"/>
                <w:color w:val="000000"/>
                <w:szCs w:val="20"/>
                <w14:ligatures w14:val="none"/>
              </w:rPr>
            </w:pPr>
            <w:r w:rsidRPr="00F9687D">
              <w:rPr>
                <w:rFonts w:ascii="DFKai-SB" w:eastAsia="DFKai-SB" w:hAnsi="DFKai-SB" w:cs="Arial"/>
                <w:color w:val="000000"/>
                <w:szCs w:val="20"/>
                <w14:ligatures w14:val="none"/>
              </w:rPr>
              <w:t>1.ACLS Unstable hemodynamic arrhythmia之判讀及緊急處理</w:t>
            </w:r>
          </w:p>
          <w:p w14:paraId="65A200BD" w14:textId="77777777" w:rsidR="00F9687D" w:rsidRPr="00F9687D" w:rsidRDefault="00F9687D" w:rsidP="00F9687D">
            <w:pPr>
              <w:kinsoku w:val="0"/>
              <w:spacing w:beforeLines="25" w:before="90" w:after="0" w:line="240" w:lineRule="atLeast"/>
              <w:ind w:left="218" w:hangingChars="91" w:hanging="218"/>
              <w:rPr>
                <w:rFonts w:ascii="DFKai-SB" w:eastAsia="DFKai-SB" w:hAnsi="DFKai-SB" w:cs="Arial"/>
                <w:color w:val="000000"/>
                <w:szCs w:val="20"/>
                <w14:ligatures w14:val="none"/>
              </w:rPr>
            </w:pPr>
            <w:r w:rsidRPr="00F9687D">
              <w:rPr>
                <w:rFonts w:ascii="DFKai-SB" w:eastAsia="DFKai-SB" w:hAnsi="DFKai-SB" w:cs="Arial"/>
                <w:color w:val="000000"/>
                <w:szCs w:val="20"/>
                <w14:ligatures w14:val="none"/>
              </w:rPr>
              <w:t>2.針對高危險之病人能盡早確診往上通報</w:t>
            </w:r>
          </w:p>
        </w:tc>
        <w:tc>
          <w:tcPr>
            <w:tcW w:w="2067" w:type="dxa"/>
          </w:tcPr>
          <w:p w14:paraId="1303460E" w14:textId="77777777" w:rsidR="00F9687D" w:rsidRPr="00F9687D" w:rsidRDefault="00F9687D" w:rsidP="00F9687D">
            <w:pPr>
              <w:widowControl/>
              <w:spacing w:beforeLines="25" w:before="90" w:after="0" w:line="240" w:lineRule="atLeast"/>
              <w:ind w:left="274" w:hangingChars="114" w:hanging="274"/>
              <w:rPr>
                <w:rFonts w:ascii="DFKai-SB" w:eastAsia="DFKai-SB" w:hAnsi="DFKai-SB" w:cs="Arial"/>
                <w:color w:val="000000"/>
                <w:kern w:val="0"/>
                <w:szCs w:val="36"/>
                <w14:ligatures w14:val="none"/>
              </w:rPr>
            </w:pPr>
            <w:r w:rsidRPr="00F9687D">
              <w:rPr>
                <w:rFonts w:ascii="DFKai-SB" w:eastAsia="DFKai-SB" w:hAnsi="DFKai-SB" w:cs="Arial"/>
                <w:color w:val="000000"/>
                <w:kern w:val="24"/>
                <w:szCs w:val="32"/>
                <w14:ligatures w14:val="none"/>
              </w:rPr>
              <w:t>1.高血壓之鑑別診斷</w:t>
            </w:r>
          </w:p>
          <w:p w14:paraId="7FA33011" w14:textId="77777777" w:rsidR="00F9687D" w:rsidRPr="00F9687D" w:rsidRDefault="00F9687D" w:rsidP="00F9687D">
            <w:pPr>
              <w:widowControl/>
              <w:spacing w:beforeLines="25" w:before="90" w:after="0" w:line="240" w:lineRule="atLeast"/>
              <w:ind w:left="274" w:hangingChars="114" w:hanging="274"/>
              <w:rPr>
                <w:rFonts w:ascii="DFKai-SB" w:eastAsia="DFKai-SB" w:hAnsi="DFKai-SB" w:cs="Arial"/>
                <w:color w:val="000000"/>
                <w:kern w:val="0"/>
                <w:szCs w:val="36"/>
                <w14:ligatures w14:val="none"/>
              </w:rPr>
            </w:pPr>
            <w:r w:rsidRPr="00F9687D">
              <w:rPr>
                <w:rFonts w:ascii="DFKai-SB" w:eastAsia="DFKai-SB" w:hAnsi="DFKai-SB" w:cs="Arial"/>
                <w:color w:val="000000"/>
                <w:kern w:val="24"/>
                <w:szCs w:val="32"/>
                <w14:ligatures w14:val="none"/>
              </w:rPr>
              <w:t>2.針對高危險之病人能盡早確診往上通報</w:t>
            </w:r>
          </w:p>
        </w:tc>
      </w:tr>
      <w:tr w:rsidR="00F9687D" w:rsidRPr="00F9687D" w14:paraId="293BC04B" w14:textId="77777777" w:rsidTr="00AF2D17">
        <w:trPr>
          <w:jc w:val="center"/>
        </w:trPr>
        <w:tc>
          <w:tcPr>
            <w:tcW w:w="1329" w:type="dxa"/>
            <w:shd w:val="clear" w:color="auto" w:fill="auto"/>
          </w:tcPr>
          <w:p w14:paraId="4227EF65" w14:textId="77777777" w:rsidR="00F9687D" w:rsidRPr="00F9687D" w:rsidRDefault="00F9687D" w:rsidP="00F9687D">
            <w:pPr>
              <w:kinsoku w:val="0"/>
              <w:spacing w:beforeLines="25" w:before="90" w:after="0" w:line="240" w:lineRule="atLeast"/>
              <w:jc w:val="center"/>
              <w:rPr>
                <w:rFonts w:ascii="DFKai-SB" w:eastAsia="DFKai-SB" w:hAnsi="DFKai-SB" w:cs="Arial"/>
                <w:b/>
                <w:bCs/>
                <w:color w:val="000000"/>
                <w:szCs w:val="20"/>
                <w14:ligatures w14:val="none"/>
              </w:rPr>
            </w:pPr>
            <w:r w:rsidRPr="00F9687D">
              <w:rPr>
                <w:rFonts w:ascii="DFKai-SB" w:eastAsia="DFKai-SB" w:hAnsi="DFKai-SB" w:cs="Arial"/>
                <w:b/>
                <w:bCs/>
                <w:color w:val="000000"/>
                <w:szCs w:val="20"/>
                <w14:ligatures w14:val="none"/>
              </w:rPr>
              <w:t>PGY</w:t>
            </w:r>
            <w:r w:rsidRPr="00F9687D">
              <w:rPr>
                <w:rFonts w:ascii="DFKai-SB" w:eastAsia="DFKai-SB" w:hAnsi="DFKai-SB" w:cs="Arial" w:hint="eastAsia"/>
                <w:b/>
                <w:bCs/>
                <w:color w:val="000000"/>
                <w:szCs w:val="20"/>
                <w14:ligatures w14:val="none"/>
              </w:rPr>
              <w:t>1-2</w:t>
            </w:r>
          </w:p>
          <w:p w14:paraId="1117C3C5" w14:textId="77777777" w:rsidR="00F9687D" w:rsidRPr="00F9687D" w:rsidRDefault="00F9687D" w:rsidP="00F9687D">
            <w:pPr>
              <w:kinsoku w:val="0"/>
              <w:spacing w:beforeLines="25" w:before="90" w:after="0" w:line="240" w:lineRule="atLeast"/>
              <w:jc w:val="center"/>
              <w:rPr>
                <w:rFonts w:ascii="DFKai-SB" w:eastAsia="DFKai-SB" w:hAnsi="DFKai-SB" w:cs="Arial"/>
                <w:b/>
                <w:bCs/>
                <w:color w:val="000000"/>
                <w:szCs w:val="20"/>
                <w14:ligatures w14:val="none"/>
              </w:rPr>
            </w:pPr>
            <w:r w:rsidRPr="00F9687D">
              <w:rPr>
                <w:rFonts w:ascii="DFKai-SB" w:eastAsia="DFKai-SB" w:hAnsi="DFKai-SB" w:cs="Arial"/>
                <w:b/>
                <w:bCs/>
                <w:color w:val="000000"/>
                <w:szCs w:val="20"/>
                <w14:ligatures w14:val="none"/>
              </w:rPr>
              <w:t>醫師</w:t>
            </w:r>
          </w:p>
        </w:tc>
        <w:tc>
          <w:tcPr>
            <w:tcW w:w="2066" w:type="dxa"/>
            <w:shd w:val="clear" w:color="auto" w:fill="auto"/>
          </w:tcPr>
          <w:p w14:paraId="57BE1A62" w14:textId="77777777" w:rsidR="00F9687D" w:rsidRPr="00F9687D" w:rsidRDefault="00F9687D" w:rsidP="00F9687D">
            <w:pPr>
              <w:kinsoku w:val="0"/>
              <w:spacing w:beforeLines="25" w:before="90" w:after="0" w:line="240" w:lineRule="atLeast"/>
              <w:ind w:left="238" w:hangingChars="99" w:hanging="238"/>
              <w:rPr>
                <w:rFonts w:ascii="DFKai-SB" w:eastAsia="DFKai-SB" w:hAnsi="DFKai-SB" w:cs="Arial"/>
                <w:color w:val="000000"/>
                <w:szCs w:val="20"/>
                <w14:ligatures w14:val="none"/>
              </w:rPr>
            </w:pPr>
            <w:r w:rsidRPr="00F9687D">
              <w:rPr>
                <w:rFonts w:ascii="DFKai-SB" w:eastAsia="DFKai-SB" w:hAnsi="DFKai-SB" w:cs="Arial"/>
                <w:color w:val="000000"/>
                <w:szCs w:val="20"/>
                <w14:ligatures w14:val="none"/>
              </w:rPr>
              <w:t>1.急性冠心症之診斷</w:t>
            </w:r>
          </w:p>
          <w:p w14:paraId="3306F5D2" w14:textId="77777777" w:rsidR="00F9687D" w:rsidRPr="00F9687D" w:rsidRDefault="00F9687D" w:rsidP="00F9687D">
            <w:pPr>
              <w:kinsoku w:val="0"/>
              <w:spacing w:beforeLines="25" w:before="90" w:after="0" w:line="240" w:lineRule="atLeast"/>
              <w:ind w:left="238" w:hangingChars="99" w:hanging="238"/>
              <w:rPr>
                <w:rFonts w:ascii="DFKai-SB" w:eastAsia="DFKai-SB" w:hAnsi="DFKai-SB" w:cs="Arial"/>
                <w:color w:val="000000"/>
                <w:szCs w:val="20"/>
                <w14:ligatures w14:val="none"/>
              </w:rPr>
            </w:pPr>
            <w:r w:rsidRPr="00F9687D">
              <w:rPr>
                <w:rFonts w:ascii="DFKai-SB" w:eastAsia="DFKai-SB" w:hAnsi="DFKai-SB" w:cs="Arial"/>
                <w:color w:val="000000"/>
                <w:szCs w:val="20"/>
                <w14:ligatures w14:val="none"/>
              </w:rPr>
              <w:t>2.緊急心導管適</w:t>
            </w:r>
            <w:r w:rsidRPr="00F9687D">
              <w:rPr>
                <w:rFonts w:ascii="DFKai-SB" w:eastAsia="DFKai-SB" w:hAnsi="DFKai-SB" w:cs="Arial"/>
                <w:color w:val="000000"/>
                <w:szCs w:val="20"/>
                <w14:ligatures w14:val="none"/>
              </w:rPr>
              <w:lastRenderedPageBreak/>
              <w:t>應症</w:t>
            </w:r>
          </w:p>
          <w:p w14:paraId="2D11596C" w14:textId="77777777" w:rsidR="00F9687D" w:rsidRPr="00F9687D" w:rsidRDefault="00F9687D" w:rsidP="00F9687D">
            <w:pPr>
              <w:kinsoku w:val="0"/>
              <w:spacing w:beforeLines="25" w:before="90" w:after="0" w:line="240" w:lineRule="atLeast"/>
              <w:ind w:left="238" w:hangingChars="99" w:hanging="238"/>
              <w:rPr>
                <w:rFonts w:ascii="DFKai-SB" w:eastAsia="DFKai-SB" w:hAnsi="DFKai-SB" w:cs="Arial"/>
                <w:color w:val="000000"/>
                <w:szCs w:val="20"/>
                <w14:ligatures w14:val="none"/>
              </w:rPr>
            </w:pPr>
            <w:r w:rsidRPr="00F9687D">
              <w:rPr>
                <w:rFonts w:ascii="DFKai-SB" w:eastAsia="DFKai-SB" w:hAnsi="DFKai-SB" w:cs="Arial"/>
                <w:color w:val="000000"/>
                <w:szCs w:val="20"/>
                <w14:ligatures w14:val="none"/>
              </w:rPr>
              <w:t>3.緊急藥物治療</w:t>
            </w:r>
          </w:p>
          <w:p w14:paraId="0DA05FCD" w14:textId="77777777" w:rsidR="00F9687D" w:rsidRPr="00F9687D" w:rsidRDefault="00F9687D" w:rsidP="00F9687D">
            <w:pPr>
              <w:kinsoku w:val="0"/>
              <w:spacing w:beforeLines="25" w:before="90" w:after="0" w:line="240" w:lineRule="atLeast"/>
              <w:ind w:left="238" w:hangingChars="99" w:hanging="238"/>
              <w:rPr>
                <w:rFonts w:ascii="DFKai-SB" w:eastAsia="DFKai-SB" w:hAnsi="DFKai-SB" w:cs="Arial"/>
                <w:color w:val="000000"/>
                <w:szCs w:val="20"/>
                <w14:ligatures w14:val="none"/>
              </w:rPr>
            </w:pPr>
            <w:r w:rsidRPr="00F9687D">
              <w:rPr>
                <w:rFonts w:ascii="DFKai-SB" w:eastAsia="DFKai-SB" w:hAnsi="DFKai-SB" w:cs="Arial"/>
                <w:color w:val="000000"/>
                <w:szCs w:val="20"/>
                <w14:ligatures w14:val="none"/>
              </w:rPr>
              <w:t>4.急性冠心症之治療</w:t>
            </w:r>
          </w:p>
        </w:tc>
        <w:tc>
          <w:tcPr>
            <w:tcW w:w="2067" w:type="dxa"/>
            <w:shd w:val="clear" w:color="auto" w:fill="auto"/>
          </w:tcPr>
          <w:p w14:paraId="5C87ED99" w14:textId="77777777" w:rsidR="00F9687D" w:rsidRPr="00F9687D" w:rsidRDefault="00F9687D" w:rsidP="00F9687D">
            <w:pPr>
              <w:kinsoku w:val="0"/>
              <w:spacing w:beforeLines="25" w:before="90" w:after="0" w:line="240" w:lineRule="atLeast"/>
              <w:ind w:left="293" w:hangingChars="122" w:hanging="293"/>
              <w:rPr>
                <w:rFonts w:ascii="DFKai-SB" w:eastAsia="DFKai-SB" w:hAnsi="DFKai-SB" w:cs="Arial"/>
                <w:color w:val="000000"/>
                <w:szCs w:val="20"/>
                <w14:ligatures w14:val="none"/>
              </w:rPr>
            </w:pPr>
            <w:r w:rsidRPr="00F9687D">
              <w:rPr>
                <w:rFonts w:ascii="DFKai-SB" w:eastAsia="DFKai-SB" w:hAnsi="DFKai-SB" w:cs="Arial"/>
                <w:color w:val="000000"/>
                <w:szCs w:val="20"/>
                <w14:ligatures w14:val="none"/>
              </w:rPr>
              <w:lastRenderedPageBreak/>
              <w:t>1.心衰竭之診斷及分類</w:t>
            </w:r>
          </w:p>
          <w:p w14:paraId="65B2F446" w14:textId="77777777" w:rsidR="00F9687D" w:rsidRPr="00F9687D" w:rsidRDefault="00F9687D" w:rsidP="00F9687D">
            <w:pPr>
              <w:kinsoku w:val="0"/>
              <w:spacing w:beforeLines="25" w:before="90" w:after="0" w:line="240" w:lineRule="atLeast"/>
              <w:ind w:left="293" w:hangingChars="122" w:hanging="293"/>
              <w:rPr>
                <w:rFonts w:ascii="DFKai-SB" w:eastAsia="DFKai-SB" w:hAnsi="DFKai-SB" w:cs="Arial"/>
                <w:color w:val="000000"/>
                <w:szCs w:val="20"/>
                <w14:ligatures w14:val="none"/>
              </w:rPr>
            </w:pPr>
            <w:r w:rsidRPr="00F9687D">
              <w:rPr>
                <w:rFonts w:ascii="DFKai-SB" w:eastAsia="DFKai-SB" w:hAnsi="DFKai-SB" w:cs="Arial"/>
                <w:color w:val="000000"/>
                <w:szCs w:val="20"/>
                <w14:ligatures w14:val="none"/>
              </w:rPr>
              <w:t>2.心衰竭之</w:t>
            </w:r>
            <w:r w:rsidRPr="00F9687D">
              <w:rPr>
                <w:rFonts w:ascii="DFKai-SB" w:eastAsia="DFKai-SB" w:hAnsi="DFKai-SB" w:cs="Arial" w:hint="eastAsia"/>
                <w:color w:val="000000"/>
                <w:szCs w:val="20"/>
                <w14:ligatures w14:val="none"/>
              </w:rPr>
              <w:t>治療</w:t>
            </w:r>
            <w:r w:rsidRPr="00F9687D">
              <w:rPr>
                <w:rFonts w:ascii="DFKai-SB" w:eastAsia="DFKai-SB" w:hAnsi="DFKai-SB" w:cs="Arial" w:hint="eastAsia"/>
                <w:color w:val="000000"/>
                <w:szCs w:val="20"/>
                <w14:ligatures w14:val="none"/>
              </w:rPr>
              <w:lastRenderedPageBreak/>
              <w:t>指引建議之治</w:t>
            </w:r>
            <w:r w:rsidRPr="00F9687D">
              <w:rPr>
                <w:rFonts w:ascii="DFKai-SB" w:eastAsia="DFKai-SB" w:hAnsi="DFKai-SB" w:cs="Arial"/>
                <w:color w:val="000000"/>
                <w:szCs w:val="20"/>
                <w14:ligatures w14:val="none"/>
              </w:rPr>
              <w:t>療</w:t>
            </w:r>
          </w:p>
          <w:p w14:paraId="1D521EA3" w14:textId="77777777" w:rsidR="00F9687D" w:rsidRPr="00F9687D" w:rsidRDefault="00F9687D" w:rsidP="00F9687D">
            <w:pPr>
              <w:kinsoku w:val="0"/>
              <w:spacing w:beforeLines="25" w:before="90" w:after="0" w:line="240" w:lineRule="atLeast"/>
              <w:rPr>
                <w:rFonts w:ascii="DFKai-SB" w:eastAsia="DFKai-SB" w:hAnsi="DFKai-SB" w:cs="Arial"/>
                <w:color w:val="000000"/>
                <w:szCs w:val="20"/>
                <w14:ligatures w14:val="none"/>
              </w:rPr>
            </w:pPr>
          </w:p>
        </w:tc>
        <w:tc>
          <w:tcPr>
            <w:tcW w:w="2066" w:type="dxa"/>
            <w:shd w:val="clear" w:color="auto" w:fill="auto"/>
          </w:tcPr>
          <w:p w14:paraId="726E1AB2" w14:textId="77777777" w:rsidR="00F9687D" w:rsidRPr="00F9687D" w:rsidRDefault="00F9687D" w:rsidP="00F9687D">
            <w:pPr>
              <w:kinsoku w:val="0"/>
              <w:spacing w:beforeLines="25" w:before="90" w:after="0" w:line="240" w:lineRule="atLeast"/>
              <w:ind w:left="218" w:hangingChars="91" w:hanging="218"/>
              <w:rPr>
                <w:rFonts w:ascii="DFKai-SB" w:eastAsia="DFKai-SB" w:hAnsi="DFKai-SB" w:cs="Arial"/>
                <w:color w:val="000000"/>
                <w:szCs w:val="20"/>
                <w14:ligatures w14:val="none"/>
              </w:rPr>
            </w:pPr>
            <w:r w:rsidRPr="00F9687D">
              <w:rPr>
                <w:rFonts w:ascii="DFKai-SB" w:eastAsia="DFKai-SB" w:hAnsi="DFKai-SB" w:cs="Arial"/>
                <w:color w:val="000000"/>
                <w:szCs w:val="20"/>
                <w14:ligatures w14:val="none"/>
              </w:rPr>
              <w:lastRenderedPageBreak/>
              <w:t>1.心律不整之診斷</w:t>
            </w:r>
          </w:p>
          <w:p w14:paraId="05030372" w14:textId="77777777" w:rsidR="00F9687D" w:rsidRPr="00F9687D" w:rsidRDefault="00F9687D" w:rsidP="00F9687D">
            <w:pPr>
              <w:kinsoku w:val="0"/>
              <w:spacing w:beforeLines="25" w:before="90" w:after="0" w:line="240" w:lineRule="atLeast"/>
              <w:ind w:left="218" w:hangingChars="91" w:hanging="218"/>
              <w:rPr>
                <w:rFonts w:ascii="DFKai-SB" w:eastAsia="DFKai-SB" w:hAnsi="DFKai-SB" w:cs="Arial"/>
                <w:color w:val="000000"/>
                <w:szCs w:val="20"/>
                <w14:ligatures w14:val="none"/>
              </w:rPr>
            </w:pPr>
            <w:r w:rsidRPr="00F9687D">
              <w:rPr>
                <w:rFonts w:ascii="DFKai-SB" w:eastAsia="DFKai-SB" w:hAnsi="DFKai-SB" w:cs="Arial"/>
                <w:color w:val="000000"/>
                <w:szCs w:val="20"/>
                <w14:ligatures w14:val="none"/>
              </w:rPr>
              <w:t>2.心律不整之治</w:t>
            </w:r>
            <w:r w:rsidRPr="00F9687D">
              <w:rPr>
                <w:rFonts w:ascii="DFKai-SB" w:eastAsia="DFKai-SB" w:hAnsi="DFKai-SB" w:cs="Arial"/>
                <w:color w:val="000000"/>
                <w:szCs w:val="20"/>
                <w14:ligatures w14:val="none"/>
              </w:rPr>
              <w:lastRenderedPageBreak/>
              <w:t>療</w:t>
            </w:r>
          </w:p>
          <w:p w14:paraId="5FA7EBBA" w14:textId="77777777" w:rsidR="00F9687D" w:rsidRPr="00F9687D" w:rsidRDefault="00F9687D" w:rsidP="00F9687D">
            <w:pPr>
              <w:kinsoku w:val="0"/>
              <w:spacing w:beforeLines="25" w:before="90" w:after="0" w:line="240" w:lineRule="atLeast"/>
              <w:ind w:left="218" w:hangingChars="91" w:hanging="218"/>
              <w:rPr>
                <w:rFonts w:ascii="DFKai-SB" w:eastAsia="DFKai-SB" w:hAnsi="DFKai-SB" w:cs="Arial"/>
                <w:color w:val="000000"/>
                <w:szCs w:val="20"/>
                <w14:ligatures w14:val="none"/>
              </w:rPr>
            </w:pPr>
            <w:r w:rsidRPr="00F9687D">
              <w:rPr>
                <w:rFonts w:ascii="DFKai-SB" w:eastAsia="DFKai-SB" w:hAnsi="DFKai-SB" w:cs="Arial"/>
                <w:color w:val="000000"/>
                <w:szCs w:val="20"/>
                <w14:ligatures w14:val="none"/>
              </w:rPr>
              <w:t>3.</w:t>
            </w:r>
            <w:r w:rsidRPr="00F9687D">
              <w:rPr>
                <w:rFonts w:ascii="DFKai-SB" w:eastAsia="DFKai-SB" w:hAnsi="DFKai-SB" w:cs="Arial" w:hint="eastAsia"/>
                <w:color w:val="000000"/>
                <w:szCs w:val="20"/>
                <w14:ligatures w14:val="none"/>
              </w:rPr>
              <w:t>心房震顫之抗凝血藥物選擇</w:t>
            </w:r>
          </w:p>
        </w:tc>
        <w:tc>
          <w:tcPr>
            <w:tcW w:w="2067" w:type="dxa"/>
          </w:tcPr>
          <w:p w14:paraId="480B2B11" w14:textId="77777777" w:rsidR="00F9687D" w:rsidRPr="00F9687D" w:rsidRDefault="00F9687D" w:rsidP="00F9687D">
            <w:pPr>
              <w:widowControl/>
              <w:spacing w:beforeLines="25" w:before="90" w:after="0" w:line="240" w:lineRule="atLeast"/>
              <w:ind w:left="274" w:hangingChars="114" w:hanging="274"/>
              <w:rPr>
                <w:rFonts w:ascii="DFKai-SB" w:eastAsia="DFKai-SB" w:hAnsi="DFKai-SB" w:cs="Arial"/>
                <w:color w:val="000000"/>
                <w:kern w:val="0"/>
                <w:szCs w:val="36"/>
                <w14:ligatures w14:val="none"/>
              </w:rPr>
            </w:pPr>
            <w:r w:rsidRPr="00F9687D">
              <w:rPr>
                <w:rFonts w:ascii="DFKai-SB" w:eastAsia="DFKai-SB" w:hAnsi="DFKai-SB" w:cs="Arial"/>
                <w:color w:val="000000"/>
                <w:kern w:val="24"/>
                <w:szCs w:val="32"/>
                <w14:ligatures w14:val="none"/>
              </w:rPr>
              <w:lastRenderedPageBreak/>
              <w:t>1.高血壓急症的治療</w:t>
            </w:r>
          </w:p>
          <w:p w14:paraId="6F80059D" w14:textId="77777777" w:rsidR="00F9687D" w:rsidRPr="00F9687D" w:rsidRDefault="00F9687D" w:rsidP="00F9687D">
            <w:pPr>
              <w:widowControl/>
              <w:spacing w:beforeLines="25" w:before="90" w:after="0" w:line="240" w:lineRule="atLeast"/>
              <w:ind w:left="274" w:hangingChars="114" w:hanging="274"/>
              <w:rPr>
                <w:rFonts w:ascii="DFKai-SB" w:eastAsia="DFKai-SB" w:hAnsi="DFKai-SB" w:cs="Arial"/>
                <w:color w:val="000000"/>
                <w:kern w:val="24"/>
                <w:szCs w:val="32"/>
                <w14:ligatures w14:val="none"/>
              </w:rPr>
            </w:pPr>
            <w:r w:rsidRPr="00F9687D">
              <w:rPr>
                <w:rFonts w:ascii="DFKai-SB" w:eastAsia="DFKai-SB" w:hAnsi="DFKai-SB" w:cs="Arial"/>
                <w:color w:val="000000"/>
                <w:kern w:val="24"/>
                <w:szCs w:val="32"/>
                <w14:ligatures w14:val="none"/>
              </w:rPr>
              <w:t>2.高血壓的衛教</w:t>
            </w:r>
          </w:p>
          <w:p w14:paraId="1D643B18" w14:textId="77777777" w:rsidR="00F9687D" w:rsidRPr="00F9687D" w:rsidRDefault="00F9687D" w:rsidP="00F9687D">
            <w:pPr>
              <w:widowControl/>
              <w:spacing w:beforeLines="25" w:before="90" w:after="0" w:line="240" w:lineRule="atLeast"/>
              <w:ind w:left="274" w:hangingChars="114" w:hanging="274"/>
              <w:rPr>
                <w:rFonts w:ascii="DFKai-SB" w:eastAsia="DFKai-SB" w:hAnsi="DFKai-SB" w:cs="Arial"/>
                <w:color w:val="000000"/>
                <w:kern w:val="0"/>
                <w:szCs w:val="36"/>
                <w14:ligatures w14:val="none"/>
              </w:rPr>
            </w:pPr>
            <w:r w:rsidRPr="00F9687D">
              <w:rPr>
                <w:rFonts w:ascii="DFKai-SB" w:eastAsia="DFKai-SB" w:hAnsi="DFKai-SB" w:cs="Arial"/>
                <w:color w:val="000000"/>
                <w:kern w:val="0"/>
                <w:szCs w:val="36"/>
                <w14:ligatures w14:val="none"/>
              </w:rPr>
              <w:lastRenderedPageBreak/>
              <w:t>3.</w:t>
            </w:r>
            <w:r w:rsidRPr="00F9687D">
              <w:rPr>
                <w:rFonts w:ascii="DFKai-SB" w:eastAsia="DFKai-SB" w:hAnsi="DFKai-SB" w:cs="Arial" w:hint="eastAsia"/>
                <w:color w:val="000000"/>
                <w:kern w:val="0"/>
                <w:szCs w:val="36"/>
                <w14:ligatures w14:val="none"/>
              </w:rPr>
              <w:t>新陳代謝徵候群的診斷與初步治療</w:t>
            </w:r>
          </w:p>
        </w:tc>
      </w:tr>
      <w:tr w:rsidR="00F9687D" w:rsidRPr="00F9687D" w14:paraId="6FB843EF" w14:textId="77777777" w:rsidTr="00AF2D17">
        <w:trPr>
          <w:jc w:val="center"/>
        </w:trPr>
        <w:tc>
          <w:tcPr>
            <w:tcW w:w="1329" w:type="dxa"/>
            <w:shd w:val="clear" w:color="auto" w:fill="auto"/>
          </w:tcPr>
          <w:p w14:paraId="744CB60A" w14:textId="77777777" w:rsidR="00F9687D" w:rsidRPr="00F9687D" w:rsidRDefault="00F9687D" w:rsidP="00F9687D">
            <w:pPr>
              <w:kinsoku w:val="0"/>
              <w:spacing w:beforeLines="25" w:before="90" w:after="0" w:line="240" w:lineRule="atLeast"/>
              <w:jc w:val="center"/>
              <w:rPr>
                <w:rFonts w:ascii="DFKai-SB" w:eastAsia="DFKai-SB" w:hAnsi="DFKai-SB" w:cs="Arial"/>
                <w:b/>
                <w:color w:val="000000"/>
                <w:szCs w:val="20"/>
                <w14:ligatures w14:val="none"/>
              </w:rPr>
            </w:pPr>
            <w:r w:rsidRPr="00F9687D">
              <w:rPr>
                <w:rFonts w:ascii="DFKai-SB" w:eastAsia="DFKai-SB" w:hAnsi="DFKai-SB" w:cs="Arial" w:hint="eastAsia"/>
                <w:b/>
                <w:color w:val="000000"/>
                <w:szCs w:val="20"/>
                <w14:ligatures w14:val="none"/>
              </w:rPr>
              <w:lastRenderedPageBreak/>
              <w:t>R1-3</w:t>
            </w:r>
          </w:p>
          <w:p w14:paraId="3DF091B2" w14:textId="77777777" w:rsidR="00F9687D" w:rsidRPr="00F9687D" w:rsidRDefault="00F9687D" w:rsidP="00F9687D">
            <w:pPr>
              <w:kinsoku w:val="0"/>
              <w:spacing w:beforeLines="25" w:before="90" w:after="0" w:line="240" w:lineRule="atLeast"/>
              <w:jc w:val="center"/>
              <w:rPr>
                <w:rFonts w:ascii="DFKai-SB" w:eastAsia="DFKai-SB" w:hAnsi="DFKai-SB" w:cs="Arial"/>
                <w:b/>
                <w:color w:val="000000"/>
                <w:szCs w:val="20"/>
                <w14:ligatures w14:val="none"/>
              </w:rPr>
            </w:pPr>
            <w:r w:rsidRPr="00F9687D">
              <w:rPr>
                <w:rFonts w:ascii="DFKai-SB" w:eastAsia="DFKai-SB" w:hAnsi="DFKai-SB" w:cs="Arial"/>
                <w:b/>
                <w:color w:val="000000"/>
                <w:szCs w:val="20"/>
                <w14:ligatures w14:val="none"/>
              </w:rPr>
              <w:t>住院醫師</w:t>
            </w:r>
          </w:p>
        </w:tc>
        <w:tc>
          <w:tcPr>
            <w:tcW w:w="2066" w:type="dxa"/>
            <w:shd w:val="clear" w:color="auto" w:fill="auto"/>
          </w:tcPr>
          <w:p w14:paraId="51124170" w14:textId="77777777" w:rsidR="00F9687D" w:rsidRPr="00F9687D" w:rsidRDefault="00F9687D" w:rsidP="00F9687D">
            <w:pPr>
              <w:kinsoku w:val="0"/>
              <w:spacing w:beforeLines="25" w:before="90" w:after="0" w:line="240" w:lineRule="atLeast"/>
              <w:ind w:left="238" w:hangingChars="99" w:hanging="238"/>
              <w:rPr>
                <w:rFonts w:ascii="DFKai-SB" w:eastAsia="DFKai-SB" w:hAnsi="DFKai-SB" w:cs="Arial"/>
                <w:bCs/>
                <w:color w:val="000000"/>
                <w:szCs w:val="20"/>
                <w14:ligatures w14:val="none"/>
              </w:rPr>
            </w:pPr>
            <w:r w:rsidRPr="00F9687D">
              <w:rPr>
                <w:rFonts w:ascii="DFKai-SB" w:eastAsia="DFKai-SB" w:hAnsi="DFKai-SB" w:cs="Arial"/>
                <w:bCs/>
                <w:color w:val="000000"/>
                <w:szCs w:val="20"/>
                <w14:ligatures w14:val="none"/>
              </w:rPr>
              <w:t>1.基礎心導管判讀</w:t>
            </w:r>
          </w:p>
          <w:p w14:paraId="4465557B" w14:textId="77777777" w:rsidR="00F9687D" w:rsidRPr="00F9687D" w:rsidRDefault="00F9687D" w:rsidP="00F9687D">
            <w:pPr>
              <w:kinsoku w:val="0"/>
              <w:spacing w:beforeLines="25" w:before="90" w:after="0" w:line="240" w:lineRule="atLeast"/>
              <w:ind w:left="238" w:hangingChars="99" w:hanging="238"/>
              <w:rPr>
                <w:rFonts w:ascii="DFKai-SB" w:eastAsia="DFKai-SB" w:hAnsi="DFKai-SB" w:cs="Arial"/>
                <w:bCs/>
                <w:color w:val="000000"/>
                <w:szCs w:val="20"/>
                <w14:ligatures w14:val="none"/>
              </w:rPr>
            </w:pPr>
            <w:r w:rsidRPr="00F9687D">
              <w:rPr>
                <w:rFonts w:ascii="DFKai-SB" w:eastAsia="DFKai-SB" w:hAnsi="DFKai-SB" w:cs="Arial"/>
                <w:bCs/>
                <w:color w:val="000000"/>
                <w:szCs w:val="20"/>
                <w14:ligatures w14:val="none"/>
              </w:rPr>
              <w:t>2.重症照護</w:t>
            </w:r>
            <w:r w:rsidRPr="00F9687D">
              <w:rPr>
                <w:rFonts w:ascii="DFKai-SB" w:eastAsia="DFKai-SB" w:hAnsi="DFKai-SB" w:cs="Arial" w:hint="eastAsia"/>
                <w:bCs/>
                <w:color w:val="000000"/>
                <w:szCs w:val="20"/>
                <w14:ligatures w14:val="none"/>
              </w:rPr>
              <w:t>基本</w:t>
            </w:r>
            <w:r w:rsidRPr="00F9687D">
              <w:rPr>
                <w:rFonts w:ascii="DFKai-SB" w:eastAsia="DFKai-SB" w:hAnsi="DFKai-SB" w:cs="Arial"/>
                <w:bCs/>
                <w:color w:val="000000"/>
                <w:szCs w:val="20"/>
                <w14:ligatures w14:val="none"/>
              </w:rPr>
              <w:t>能力</w:t>
            </w:r>
          </w:p>
          <w:p w14:paraId="7E8D29D2" w14:textId="77777777" w:rsidR="00F9687D" w:rsidRPr="00F9687D" w:rsidRDefault="00F9687D" w:rsidP="00F9687D">
            <w:pPr>
              <w:kinsoku w:val="0"/>
              <w:spacing w:beforeLines="25" w:before="90" w:after="0" w:line="240" w:lineRule="atLeast"/>
              <w:ind w:left="238" w:hangingChars="99" w:hanging="238"/>
              <w:rPr>
                <w:rFonts w:ascii="DFKai-SB" w:eastAsia="DFKai-SB" w:hAnsi="DFKai-SB" w:cs="Arial"/>
                <w:bCs/>
                <w:color w:val="000000"/>
                <w:szCs w:val="20"/>
                <w14:ligatures w14:val="none"/>
              </w:rPr>
            </w:pPr>
            <w:r w:rsidRPr="00F9687D">
              <w:rPr>
                <w:rFonts w:ascii="DFKai-SB" w:eastAsia="DFKai-SB" w:hAnsi="DFKai-SB" w:cs="Arial"/>
                <w:bCs/>
                <w:color w:val="000000"/>
                <w:szCs w:val="20"/>
                <w14:ligatures w14:val="none"/>
              </w:rPr>
              <w:t>3.</w:t>
            </w:r>
            <w:r w:rsidRPr="00F9687D">
              <w:rPr>
                <w:rFonts w:ascii="DFKai-SB" w:eastAsia="DFKai-SB" w:hAnsi="DFKai-SB" w:cs="Arial" w:hint="eastAsia"/>
                <w:bCs/>
                <w:color w:val="000000"/>
                <w:szCs w:val="20"/>
                <w14:ligatures w14:val="none"/>
              </w:rPr>
              <w:t>心肌梗塞之併發症與心導管治療之相關併發症診斷與初步處置</w:t>
            </w:r>
          </w:p>
          <w:p w14:paraId="088A4AD7" w14:textId="77777777" w:rsidR="00F9687D" w:rsidRPr="00F9687D" w:rsidRDefault="00F9687D" w:rsidP="00F9687D">
            <w:pPr>
              <w:kinsoku w:val="0"/>
              <w:spacing w:beforeLines="25" w:before="90" w:after="0" w:line="240" w:lineRule="atLeast"/>
              <w:ind w:left="238" w:hangingChars="99" w:hanging="238"/>
              <w:rPr>
                <w:rFonts w:ascii="DFKai-SB" w:eastAsia="DFKai-SB" w:hAnsi="DFKai-SB" w:cs="Arial"/>
                <w:bCs/>
                <w:color w:val="000000"/>
                <w:szCs w:val="20"/>
                <w14:ligatures w14:val="none"/>
              </w:rPr>
            </w:pPr>
            <w:r w:rsidRPr="00F9687D">
              <w:rPr>
                <w:rFonts w:ascii="DFKai-SB" w:eastAsia="DFKai-SB" w:hAnsi="DFKai-SB" w:cs="Arial"/>
                <w:bCs/>
                <w:color w:val="000000"/>
                <w:szCs w:val="20"/>
                <w14:ligatures w14:val="none"/>
              </w:rPr>
              <w:t>4.指導實習醫師之能力</w:t>
            </w:r>
          </w:p>
        </w:tc>
        <w:tc>
          <w:tcPr>
            <w:tcW w:w="2067" w:type="dxa"/>
            <w:shd w:val="clear" w:color="auto" w:fill="auto"/>
          </w:tcPr>
          <w:p w14:paraId="3C65BCCC" w14:textId="77777777" w:rsidR="00F9687D" w:rsidRPr="00F9687D" w:rsidRDefault="00F9687D" w:rsidP="00F9687D">
            <w:pPr>
              <w:kinsoku w:val="0"/>
              <w:spacing w:beforeLines="25" w:before="90" w:after="0" w:line="240" w:lineRule="atLeast"/>
              <w:ind w:left="293" w:hangingChars="122" w:hanging="293"/>
              <w:rPr>
                <w:rFonts w:ascii="DFKai-SB" w:eastAsia="DFKai-SB" w:hAnsi="DFKai-SB" w:cs="Arial"/>
                <w:bCs/>
                <w:color w:val="000000"/>
                <w:szCs w:val="20"/>
                <w14:ligatures w14:val="none"/>
              </w:rPr>
            </w:pPr>
            <w:r w:rsidRPr="00F9687D">
              <w:rPr>
                <w:rFonts w:ascii="DFKai-SB" w:eastAsia="DFKai-SB" w:hAnsi="DFKai-SB" w:cs="Arial"/>
                <w:bCs/>
                <w:color w:val="000000"/>
                <w:szCs w:val="20"/>
                <w14:ligatures w14:val="none"/>
              </w:rPr>
              <w:t>1.基礎心臟超音波判讀</w:t>
            </w:r>
          </w:p>
          <w:p w14:paraId="2608BBC6" w14:textId="77777777" w:rsidR="00F9687D" w:rsidRPr="00F9687D" w:rsidRDefault="00F9687D" w:rsidP="00F9687D">
            <w:pPr>
              <w:kinsoku w:val="0"/>
              <w:spacing w:beforeLines="25" w:before="90" w:after="0" w:line="240" w:lineRule="atLeast"/>
              <w:ind w:left="293" w:hangingChars="122" w:hanging="293"/>
              <w:rPr>
                <w:rFonts w:ascii="DFKai-SB" w:eastAsia="DFKai-SB" w:hAnsi="DFKai-SB" w:cs="Arial"/>
                <w:bCs/>
                <w:color w:val="000000"/>
                <w:szCs w:val="20"/>
                <w14:ligatures w14:val="none"/>
              </w:rPr>
            </w:pPr>
            <w:r w:rsidRPr="00F9687D">
              <w:rPr>
                <w:rFonts w:ascii="DFKai-SB" w:eastAsia="DFKai-SB" w:hAnsi="DFKai-SB" w:cs="Arial"/>
                <w:bCs/>
                <w:color w:val="000000"/>
                <w:szCs w:val="20"/>
                <w14:ligatures w14:val="none"/>
              </w:rPr>
              <w:t>2.重症照護能力</w:t>
            </w:r>
          </w:p>
          <w:p w14:paraId="3818505B" w14:textId="77777777" w:rsidR="00F9687D" w:rsidRPr="00F9687D" w:rsidRDefault="00F9687D" w:rsidP="00F9687D">
            <w:pPr>
              <w:kinsoku w:val="0"/>
              <w:spacing w:beforeLines="25" w:before="90" w:after="0" w:line="240" w:lineRule="atLeast"/>
              <w:ind w:left="293" w:hangingChars="122" w:hanging="293"/>
              <w:rPr>
                <w:rFonts w:ascii="DFKai-SB" w:eastAsia="DFKai-SB" w:hAnsi="DFKai-SB" w:cs="Arial"/>
                <w:bCs/>
                <w:color w:val="000000"/>
                <w:szCs w:val="20"/>
                <w14:ligatures w14:val="none"/>
              </w:rPr>
            </w:pPr>
            <w:r w:rsidRPr="00F9687D">
              <w:rPr>
                <w:rFonts w:ascii="DFKai-SB" w:eastAsia="DFKai-SB" w:hAnsi="DFKai-SB" w:cs="Arial"/>
                <w:bCs/>
                <w:color w:val="000000"/>
                <w:szCs w:val="20"/>
                <w14:ligatures w14:val="none"/>
              </w:rPr>
              <w:t>3.</w:t>
            </w:r>
            <w:r w:rsidRPr="00F9687D">
              <w:rPr>
                <w:rFonts w:ascii="DFKai-SB" w:eastAsia="DFKai-SB" w:hAnsi="DFKai-SB" w:cs="Arial" w:hint="eastAsia"/>
                <w:bCs/>
                <w:color w:val="000000"/>
                <w:szCs w:val="20"/>
                <w14:ligatures w14:val="none"/>
              </w:rPr>
              <w:t>強心藥物以及機械性支持治療（如主動脈氣球幫浦與葉克膜）之相關照護</w:t>
            </w:r>
          </w:p>
          <w:p w14:paraId="17CF7A18" w14:textId="77777777" w:rsidR="00F9687D" w:rsidRPr="00F9687D" w:rsidRDefault="00F9687D" w:rsidP="00F9687D">
            <w:pPr>
              <w:kinsoku w:val="0"/>
              <w:spacing w:beforeLines="25" w:before="90" w:after="0" w:line="240" w:lineRule="atLeast"/>
              <w:ind w:left="293" w:hangingChars="122" w:hanging="293"/>
              <w:rPr>
                <w:rFonts w:ascii="DFKai-SB" w:eastAsia="DFKai-SB" w:hAnsi="DFKai-SB" w:cs="Arial"/>
                <w:bCs/>
                <w:color w:val="000000"/>
                <w:szCs w:val="20"/>
                <w14:ligatures w14:val="none"/>
              </w:rPr>
            </w:pPr>
            <w:r w:rsidRPr="00F9687D">
              <w:rPr>
                <w:rFonts w:ascii="DFKai-SB" w:eastAsia="DFKai-SB" w:hAnsi="DFKai-SB" w:cs="Arial"/>
                <w:bCs/>
                <w:color w:val="000000"/>
                <w:szCs w:val="20"/>
                <w14:ligatures w14:val="none"/>
              </w:rPr>
              <w:t>4.指導實習醫師之能力</w:t>
            </w:r>
          </w:p>
        </w:tc>
        <w:tc>
          <w:tcPr>
            <w:tcW w:w="2066" w:type="dxa"/>
            <w:shd w:val="clear" w:color="auto" w:fill="auto"/>
          </w:tcPr>
          <w:p w14:paraId="0D8BA5B1" w14:textId="77777777" w:rsidR="00F9687D" w:rsidRPr="00F9687D" w:rsidRDefault="00F9687D" w:rsidP="00F9687D">
            <w:pPr>
              <w:kinsoku w:val="0"/>
              <w:spacing w:beforeLines="25" w:before="90" w:after="0" w:line="240" w:lineRule="atLeast"/>
              <w:ind w:left="218" w:hangingChars="91" w:hanging="218"/>
              <w:rPr>
                <w:rFonts w:ascii="DFKai-SB" w:eastAsia="DFKai-SB" w:hAnsi="DFKai-SB" w:cs="Arial"/>
                <w:bCs/>
                <w:color w:val="000000"/>
                <w:szCs w:val="20"/>
                <w14:ligatures w14:val="none"/>
              </w:rPr>
            </w:pPr>
            <w:r w:rsidRPr="00F9687D">
              <w:rPr>
                <w:rFonts w:ascii="DFKai-SB" w:eastAsia="DFKai-SB" w:hAnsi="DFKai-SB" w:cs="Arial"/>
                <w:bCs/>
                <w:color w:val="000000"/>
                <w:szCs w:val="20"/>
                <w14:ligatures w14:val="none"/>
              </w:rPr>
              <w:t>1.抗心律不整藥物之選擇及使用</w:t>
            </w:r>
          </w:p>
          <w:p w14:paraId="416028E7" w14:textId="77777777" w:rsidR="00F9687D" w:rsidRPr="00F9687D" w:rsidRDefault="00F9687D" w:rsidP="00F9687D">
            <w:pPr>
              <w:kinsoku w:val="0"/>
              <w:spacing w:beforeLines="25" w:before="90" w:after="0" w:line="240" w:lineRule="atLeast"/>
              <w:ind w:left="218" w:hangingChars="91" w:hanging="218"/>
              <w:rPr>
                <w:rFonts w:ascii="DFKai-SB" w:eastAsia="DFKai-SB" w:hAnsi="DFKai-SB" w:cs="Arial"/>
                <w:bCs/>
                <w:color w:val="000000"/>
                <w:szCs w:val="20"/>
                <w14:ligatures w14:val="none"/>
              </w:rPr>
            </w:pPr>
            <w:r w:rsidRPr="00F9687D">
              <w:rPr>
                <w:rFonts w:ascii="DFKai-SB" w:eastAsia="DFKai-SB" w:hAnsi="DFKai-SB" w:cs="Arial"/>
                <w:bCs/>
                <w:color w:val="000000"/>
                <w:szCs w:val="20"/>
                <w14:ligatures w14:val="none"/>
              </w:rPr>
              <w:t>2.植入式節律器及去顫器之適應症</w:t>
            </w:r>
          </w:p>
          <w:p w14:paraId="210E0933" w14:textId="77777777" w:rsidR="00F9687D" w:rsidRPr="00F9687D" w:rsidRDefault="00F9687D" w:rsidP="00F9687D">
            <w:pPr>
              <w:kinsoku w:val="0"/>
              <w:spacing w:beforeLines="25" w:before="90" w:after="0" w:line="240" w:lineRule="atLeast"/>
              <w:ind w:left="218" w:hangingChars="91" w:hanging="218"/>
              <w:rPr>
                <w:rFonts w:ascii="DFKai-SB" w:eastAsia="DFKai-SB" w:hAnsi="DFKai-SB" w:cs="Arial"/>
                <w:bCs/>
                <w:color w:val="000000"/>
                <w:szCs w:val="20"/>
                <w14:ligatures w14:val="none"/>
              </w:rPr>
            </w:pPr>
            <w:r w:rsidRPr="00F9687D">
              <w:rPr>
                <w:rFonts w:ascii="DFKai-SB" w:eastAsia="DFKai-SB" w:hAnsi="DFKai-SB" w:cs="Arial"/>
                <w:bCs/>
                <w:color w:val="000000"/>
                <w:szCs w:val="20"/>
                <w14:ligatures w14:val="none"/>
              </w:rPr>
              <w:t>3.指導實習醫師之能力</w:t>
            </w:r>
          </w:p>
        </w:tc>
        <w:tc>
          <w:tcPr>
            <w:tcW w:w="2067" w:type="dxa"/>
          </w:tcPr>
          <w:p w14:paraId="3283B6DB" w14:textId="77777777" w:rsidR="00F9687D" w:rsidRPr="00F9687D" w:rsidRDefault="00F9687D" w:rsidP="00F9687D">
            <w:pPr>
              <w:widowControl/>
              <w:spacing w:beforeLines="25" w:before="90" w:after="0" w:line="240" w:lineRule="atLeast"/>
              <w:ind w:left="274" w:hangingChars="114" w:hanging="274"/>
              <w:rPr>
                <w:rFonts w:ascii="DFKai-SB" w:eastAsia="DFKai-SB" w:hAnsi="DFKai-SB" w:cs="Arial"/>
                <w:bCs/>
                <w:color w:val="000000"/>
                <w:kern w:val="0"/>
                <w:szCs w:val="36"/>
                <w14:ligatures w14:val="none"/>
              </w:rPr>
            </w:pPr>
            <w:r w:rsidRPr="00F9687D">
              <w:rPr>
                <w:rFonts w:ascii="DFKai-SB" w:eastAsia="DFKai-SB" w:hAnsi="DFKai-SB" w:cs="Arial"/>
                <w:bCs/>
                <w:color w:val="000000"/>
                <w:kern w:val="24"/>
                <w:szCs w:val="32"/>
                <w14:ligatures w14:val="none"/>
              </w:rPr>
              <w:t>1.次發性高血壓的診斷</w:t>
            </w:r>
          </w:p>
          <w:p w14:paraId="020AB46C" w14:textId="77777777" w:rsidR="00F9687D" w:rsidRPr="00F9687D" w:rsidRDefault="00F9687D" w:rsidP="00F9687D">
            <w:pPr>
              <w:widowControl/>
              <w:spacing w:beforeLines="25" w:before="90" w:after="0" w:line="240" w:lineRule="atLeast"/>
              <w:ind w:left="274" w:hangingChars="114" w:hanging="274"/>
              <w:rPr>
                <w:rFonts w:ascii="DFKai-SB" w:eastAsia="DFKai-SB" w:hAnsi="DFKai-SB" w:cs="Arial"/>
                <w:bCs/>
                <w:color w:val="000000"/>
                <w:kern w:val="0"/>
                <w:szCs w:val="36"/>
                <w14:ligatures w14:val="none"/>
              </w:rPr>
            </w:pPr>
            <w:r w:rsidRPr="00F9687D">
              <w:rPr>
                <w:rFonts w:ascii="DFKai-SB" w:eastAsia="DFKai-SB" w:hAnsi="DFKai-SB" w:cs="Arial"/>
                <w:bCs/>
                <w:color w:val="000000"/>
                <w:kern w:val="24"/>
                <w:szCs w:val="32"/>
                <w14:ligatures w14:val="none"/>
              </w:rPr>
              <w:t>2.</w:t>
            </w:r>
            <w:r w:rsidRPr="00F9687D">
              <w:rPr>
                <w:rFonts w:ascii="DFKai-SB" w:eastAsia="DFKai-SB" w:hAnsi="DFKai-SB" w:cs="Arial" w:hint="eastAsia"/>
                <w:bCs/>
                <w:color w:val="000000"/>
                <w:kern w:val="24"/>
                <w:szCs w:val="32"/>
                <w14:ligatures w14:val="none"/>
              </w:rPr>
              <w:t>針對病人所原本患有的慢性病，</w:t>
            </w:r>
            <w:r w:rsidRPr="00F9687D">
              <w:rPr>
                <w:rFonts w:ascii="DFKai-SB" w:eastAsia="DFKai-SB" w:hAnsi="DFKai-SB" w:cs="Arial"/>
                <w:bCs/>
                <w:color w:val="000000"/>
                <w:kern w:val="24"/>
                <w:szCs w:val="32"/>
                <w14:ligatures w14:val="none"/>
              </w:rPr>
              <w:t>高血壓藥物的選擇及使用</w:t>
            </w:r>
          </w:p>
        </w:tc>
      </w:tr>
      <w:tr w:rsidR="00F9687D" w:rsidRPr="00F9687D" w14:paraId="1B7C153B" w14:textId="77777777" w:rsidTr="00AF2D17">
        <w:trPr>
          <w:jc w:val="center"/>
        </w:trPr>
        <w:tc>
          <w:tcPr>
            <w:tcW w:w="1329" w:type="dxa"/>
            <w:shd w:val="clear" w:color="auto" w:fill="auto"/>
          </w:tcPr>
          <w:p w14:paraId="0B132A94" w14:textId="77777777" w:rsidR="00F9687D" w:rsidRPr="00F9687D" w:rsidRDefault="00F9687D" w:rsidP="00F9687D">
            <w:pPr>
              <w:kinsoku w:val="0"/>
              <w:spacing w:beforeLines="25" w:before="90" w:after="0" w:line="240" w:lineRule="atLeast"/>
              <w:jc w:val="center"/>
              <w:rPr>
                <w:rFonts w:ascii="DFKai-SB" w:eastAsia="DFKai-SB" w:hAnsi="DFKai-SB" w:cs="Arial"/>
                <w:b/>
                <w:color w:val="000000"/>
                <w:szCs w:val="20"/>
                <w14:ligatures w14:val="none"/>
              </w:rPr>
            </w:pPr>
            <w:r w:rsidRPr="00F9687D">
              <w:rPr>
                <w:rFonts w:ascii="DFKai-SB" w:eastAsia="DFKai-SB" w:hAnsi="DFKai-SB" w:cs="Arial" w:hint="eastAsia"/>
                <w:b/>
                <w:color w:val="000000"/>
                <w:szCs w:val="20"/>
                <w14:ligatures w14:val="none"/>
              </w:rPr>
              <w:t>F</w:t>
            </w:r>
            <w:r w:rsidRPr="00F9687D">
              <w:rPr>
                <w:rFonts w:ascii="DFKai-SB" w:eastAsia="DFKai-SB" w:hAnsi="DFKai-SB" w:cs="Arial"/>
                <w:b/>
                <w:color w:val="000000"/>
                <w:szCs w:val="20"/>
                <w14:ligatures w14:val="none"/>
              </w:rPr>
              <w:t>1-2(R4-5)</w:t>
            </w:r>
          </w:p>
          <w:p w14:paraId="795538D1" w14:textId="77777777" w:rsidR="00F9687D" w:rsidRPr="00F9687D" w:rsidRDefault="00F9687D" w:rsidP="00F9687D">
            <w:pPr>
              <w:kinsoku w:val="0"/>
              <w:spacing w:beforeLines="25" w:before="90" w:after="0" w:line="240" w:lineRule="atLeast"/>
              <w:jc w:val="center"/>
              <w:rPr>
                <w:rFonts w:ascii="DFKai-SB" w:eastAsia="DFKai-SB" w:hAnsi="DFKai-SB" w:cs="Arial"/>
                <w:b/>
                <w:color w:val="000000"/>
                <w:szCs w:val="20"/>
                <w14:ligatures w14:val="none"/>
              </w:rPr>
            </w:pPr>
            <w:r w:rsidRPr="00F9687D">
              <w:rPr>
                <w:rFonts w:ascii="DFKai-SB" w:eastAsia="DFKai-SB" w:hAnsi="DFKai-SB" w:cs="Arial" w:hint="eastAsia"/>
                <w:b/>
                <w:color w:val="000000"/>
                <w:szCs w:val="20"/>
                <w14:ligatures w14:val="none"/>
              </w:rPr>
              <w:t>總醫師/研</w:t>
            </w:r>
            <w:r w:rsidRPr="00F9687D">
              <w:rPr>
                <w:rFonts w:ascii="DFKai-SB" w:eastAsia="DFKai-SB" w:hAnsi="DFKai-SB" w:cs="Arial" w:hint="eastAsia"/>
                <w:b/>
                <w:color w:val="000000"/>
                <w:szCs w:val="20"/>
                <w14:ligatures w14:val="none"/>
              </w:rPr>
              <w:lastRenderedPageBreak/>
              <w:t>究員</w:t>
            </w:r>
          </w:p>
        </w:tc>
        <w:tc>
          <w:tcPr>
            <w:tcW w:w="2066" w:type="dxa"/>
            <w:shd w:val="clear" w:color="auto" w:fill="auto"/>
          </w:tcPr>
          <w:p w14:paraId="5571ADF3" w14:textId="77777777" w:rsidR="00F9687D" w:rsidRPr="00F9687D" w:rsidRDefault="00F9687D" w:rsidP="00F9687D">
            <w:pPr>
              <w:kinsoku w:val="0"/>
              <w:spacing w:beforeLines="25" w:before="90" w:after="0" w:line="240" w:lineRule="atLeast"/>
              <w:ind w:left="238" w:hangingChars="99" w:hanging="238"/>
              <w:rPr>
                <w:rFonts w:ascii="DFKai-SB" w:eastAsia="DFKai-SB" w:hAnsi="DFKai-SB" w:cs="Arial"/>
                <w:bCs/>
                <w:color w:val="000000"/>
                <w:szCs w:val="20"/>
                <w14:ligatures w14:val="none"/>
              </w:rPr>
            </w:pPr>
            <w:r w:rsidRPr="00F9687D">
              <w:rPr>
                <w:rFonts w:ascii="DFKai-SB" w:eastAsia="DFKai-SB" w:hAnsi="DFKai-SB" w:cs="Arial" w:hint="eastAsia"/>
                <w:bCs/>
                <w:color w:val="000000"/>
                <w:szCs w:val="20"/>
                <w14:ligatures w14:val="none"/>
              </w:rPr>
              <w:lastRenderedPageBreak/>
              <w:t>1</w:t>
            </w:r>
            <w:r w:rsidRPr="00F9687D">
              <w:rPr>
                <w:rFonts w:ascii="DFKai-SB" w:eastAsia="DFKai-SB" w:hAnsi="DFKai-SB" w:cs="Arial"/>
                <w:bCs/>
                <w:color w:val="000000"/>
                <w:szCs w:val="20"/>
                <w14:ligatures w14:val="none"/>
              </w:rPr>
              <w:t>.</w:t>
            </w:r>
            <w:r w:rsidRPr="00F9687D">
              <w:rPr>
                <w:rFonts w:ascii="DFKai-SB" w:eastAsia="DFKai-SB" w:hAnsi="DFKai-SB" w:cs="Arial" w:hint="eastAsia"/>
                <w:bCs/>
                <w:color w:val="000000"/>
                <w:szCs w:val="20"/>
                <w14:ligatures w14:val="none"/>
              </w:rPr>
              <w:t>心導管檢查的基本操作</w:t>
            </w:r>
          </w:p>
          <w:p w14:paraId="052B1F38" w14:textId="77777777" w:rsidR="00F9687D" w:rsidRPr="00F9687D" w:rsidRDefault="00F9687D" w:rsidP="00F9687D">
            <w:pPr>
              <w:kinsoku w:val="0"/>
              <w:spacing w:beforeLines="25" w:before="90" w:after="0" w:line="240" w:lineRule="atLeast"/>
              <w:ind w:left="238" w:hangingChars="99" w:hanging="238"/>
              <w:rPr>
                <w:rFonts w:ascii="DFKai-SB" w:eastAsia="DFKai-SB" w:hAnsi="DFKai-SB" w:cs="Arial"/>
                <w:bCs/>
                <w:color w:val="000000"/>
                <w:szCs w:val="20"/>
                <w14:ligatures w14:val="none"/>
              </w:rPr>
            </w:pPr>
            <w:r w:rsidRPr="00F9687D">
              <w:rPr>
                <w:rFonts w:ascii="DFKai-SB" w:eastAsia="DFKai-SB" w:hAnsi="DFKai-SB" w:cs="Arial" w:hint="eastAsia"/>
                <w:bCs/>
                <w:color w:val="000000"/>
                <w:szCs w:val="20"/>
                <w14:ligatures w14:val="none"/>
              </w:rPr>
              <w:t>2</w:t>
            </w:r>
            <w:r w:rsidRPr="00F9687D">
              <w:rPr>
                <w:rFonts w:ascii="DFKai-SB" w:eastAsia="DFKai-SB" w:hAnsi="DFKai-SB" w:cs="Arial"/>
                <w:bCs/>
                <w:color w:val="000000"/>
                <w:szCs w:val="20"/>
                <w14:ligatures w14:val="none"/>
              </w:rPr>
              <w:t>.</w:t>
            </w:r>
            <w:r w:rsidRPr="00F9687D">
              <w:rPr>
                <w:rFonts w:ascii="DFKai-SB" w:eastAsia="DFKai-SB" w:hAnsi="DFKai-SB" w:cs="Arial" w:hint="eastAsia"/>
                <w:bCs/>
                <w:color w:val="000000"/>
                <w:szCs w:val="20"/>
                <w14:ligatures w14:val="none"/>
              </w:rPr>
              <w:t>機械式循環支</w:t>
            </w:r>
            <w:r w:rsidRPr="00F9687D">
              <w:rPr>
                <w:rFonts w:ascii="DFKai-SB" w:eastAsia="DFKai-SB" w:hAnsi="DFKai-SB" w:cs="Arial" w:hint="eastAsia"/>
                <w:bCs/>
                <w:color w:val="000000"/>
                <w:szCs w:val="20"/>
                <w14:ligatures w14:val="none"/>
              </w:rPr>
              <w:lastRenderedPageBreak/>
              <w:t>持的使用時機</w:t>
            </w:r>
          </w:p>
          <w:p w14:paraId="625955F3" w14:textId="77777777" w:rsidR="00F9687D" w:rsidRPr="00F9687D" w:rsidRDefault="00F9687D" w:rsidP="00F9687D">
            <w:pPr>
              <w:kinsoku w:val="0"/>
              <w:spacing w:beforeLines="25" w:before="90" w:after="0" w:line="240" w:lineRule="atLeast"/>
              <w:ind w:left="238" w:hangingChars="99" w:hanging="238"/>
              <w:rPr>
                <w:rFonts w:ascii="DFKai-SB" w:eastAsia="DFKai-SB" w:hAnsi="DFKai-SB" w:cs="Arial"/>
                <w:bCs/>
                <w:color w:val="000000"/>
                <w:szCs w:val="20"/>
                <w14:ligatures w14:val="none"/>
              </w:rPr>
            </w:pPr>
            <w:r w:rsidRPr="00F9687D">
              <w:rPr>
                <w:rFonts w:ascii="DFKai-SB" w:eastAsia="DFKai-SB" w:hAnsi="DFKai-SB" w:cs="Arial" w:hint="eastAsia"/>
                <w:bCs/>
                <w:color w:val="000000"/>
                <w:szCs w:val="20"/>
                <w14:ligatures w14:val="none"/>
              </w:rPr>
              <w:t>3</w:t>
            </w:r>
            <w:r w:rsidRPr="00F9687D">
              <w:rPr>
                <w:rFonts w:ascii="DFKai-SB" w:eastAsia="DFKai-SB" w:hAnsi="DFKai-SB" w:cs="Arial"/>
                <w:bCs/>
                <w:color w:val="000000"/>
                <w:szCs w:val="20"/>
                <w14:ligatures w14:val="none"/>
              </w:rPr>
              <w:t>.</w:t>
            </w:r>
            <w:r w:rsidRPr="00F9687D">
              <w:rPr>
                <w:rFonts w:ascii="DFKai-SB" w:eastAsia="DFKai-SB" w:hAnsi="DFKai-SB" w:cs="Arial" w:hint="eastAsia"/>
                <w:bCs/>
                <w:color w:val="000000"/>
                <w:szCs w:val="20"/>
                <w14:ligatures w14:val="none"/>
              </w:rPr>
              <w:t>重症病患的整體照護，包含SDM與緩和治療</w:t>
            </w:r>
          </w:p>
          <w:p w14:paraId="1843245F" w14:textId="77777777" w:rsidR="00F9687D" w:rsidRPr="00F9687D" w:rsidRDefault="00F9687D" w:rsidP="00F9687D">
            <w:pPr>
              <w:kinsoku w:val="0"/>
              <w:spacing w:beforeLines="25" w:before="90" w:after="0" w:line="240" w:lineRule="atLeast"/>
              <w:ind w:left="238" w:hangingChars="99" w:hanging="238"/>
              <w:rPr>
                <w:rFonts w:ascii="DFKai-SB" w:eastAsia="DFKai-SB" w:hAnsi="DFKai-SB" w:cs="Arial"/>
                <w:bCs/>
                <w:color w:val="000000"/>
                <w:szCs w:val="20"/>
                <w14:ligatures w14:val="none"/>
              </w:rPr>
            </w:pPr>
            <w:r w:rsidRPr="00F9687D">
              <w:rPr>
                <w:rFonts w:ascii="DFKai-SB" w:eastAsia="DFKai-SB" w:hAnsi="DFKai-SB" w:cs="Arial" w:hint="eastAsia"/>
                <w:bCs/>
                <w:color w:val="000000"/>
                <w:szCs w:val="20"/>
                <w14:ligatures w14:val="none"/>
              </w:rPr>
              <w:t>4.指導住院醫師(</w:t>
            </w:r>
            <w:r w:rsidRPr="00F9687D">
              <w:rPr>
                <w:rFonts w:ascii="DFKai-SB" w:eastAsia="DFKai-SB" w:hAnsi="DFKai-SB" w:cs="Arial"/>
                <w:bCs/>
                <w:color w:val="000000"/>
                <w:szCs w:val="20"/>
                <w14:ligatures w14:val="none"/>
              </w:rPr>
              <w:t>R1-3)</w:t>
            </w:r>
            <w:r w:rsidRPr="00F9687D">
              <w:rPr>
                <w:rFonts w:ascii="DFKai-SB" w:eastAsia="DFKai-SB" w:hAnsi="DFKai-SB" w:cs="Arial" w:hint="eastAsia"/>
                <w:bCs/>
                <w:color w:val="000000"/>
                <w:szCs w:val="20"/>
                <w14:ligatures w14:val="none"/>
              </w:rPr>
              <w:t>的能力</w:t>
            </w:r>
          </w:p>
        </w:tc>
        <w:tc>
          <w:tcPr>
            <w:tcW w:w="2067" w:type="dxa"/>
            <w:shd w:val="clear" w:color="auto" w:fill="auto"/>
          </w:tcPr>
          <w:p w14:paraId="62D702DD" w14:textId="77777777" w:rsidR="00F9687D" w:rsidRPr="00F9687D" w:rsidRDefault="00F9687D" w:rsidP="00F9687D">
            <w:pPr>
              <w:kinsoku w:val="0"/>
              <w:spacing w:beforeLines="25" w:before="90" w:after="0" w:line="240" w:lineRule="atLeast"/>
              <w:ind w:left="293" w:hangingChars="122" w:hanging="293"/>
              <w:rPr>
                <w:rFonts w:ascii="DFKai-SB" w:eastAsia="DFKai-SB" w:hAnsi="DFKai-SB" w:cs="Arial"/>
                <w:bCs/>
                <w:color w:val="000000"/>
                <w:szCs w:val="20"/>
                <w14:ligatures w14:val="none"/>
              </w:rPr>
            </w:pPr>
            <w:r w:rsidRPr="00F9687D">
              <w:rPr>
                <w:rFonts w:ascii="DFKai-SB" w:eastAsia="DFKai-SB" w:hAnsi="DFKai-SB" w:cs="Arial" w:hint="eastAsia"/>
                <w:bCs/>
                <w:color w:val="000000"/>
                <w:szCs w:val="20"/>
                <w14:ligatures w14:val="none"/>
              </w:rPr>
              <w:lastRenderedPageBreak/>
              <w:t>1</w:t>
            </w:r>
            <w:r w:rsidRPr="00F9687D">
              <w:rPr>
                <w:rFonts w:ascii="DFKai-SB" w:eastAsia="DFKai-SB" w:hAnsi="DFKai-SB" w:cs="Arial"/>
                <w:bCs/>
                <w:color w:val="000000"/>
                <w:szCs w:val="20"/>
                <w14:ligatures w14:val="none"/>
              </w:rPr>
              <w:t>.</w:t>
            </w:r>
            <w:r w:rsidRPr="00F9687D">
              <w:rPr>
                <w:rFonts w:ascii="DFKai-SB" w:eastAsia="DFKai-SB" w:hAnsi="DFKai-SB" w:cs="Arial" w:hint="eastAsia"/>
                <w:bCs/>
                <w:color w:val="000000"/>
                <w:szCs w:val="20"/>
                <w14:ligatures w14:val="none"/>
              </w:rPr>
              <w:t>心臟超音波的床邊操作與進階判讀</w:t>
            </w:r>
          </w:p>
          <w:p w14:paraId="6D95B485" w14:textId="77777777" w:rsidR="00F9687D" w:rsidRPr="00F9687D" w:rsidRDefault="00F9687D" w:rsidP="00F9687D">
            <w:pPr>
              <w:kinsoku w:val="0"/>
              <w:spacing w:beforeLines="25" w:before="90" w:after="0" w:line="240" w:lineRule="atLeast"/>
              <w:ind w:left="293" w:hangingChars="122" w:hanging="293"/>
              <w:rPr>
                <w:rFonts w:ascii="DFKai-SB" w:eastAsia="DFKai-SB" w:hAnsi="DFKai-SB" w:cs="Arial"/>
                <w:bCs/>
                <w:color w:val="000000"/>
                <w:szCs w:val="20"/>
                <w14:ligatures w14:val="none"/>
              </w:rPr>
            </w:pPr>
            <w:r w:rsidRPr="00F9687D">
              <w:rPr>
                <w:rFonts w:ascii="DFKai-SB" w:eastAsia="DFKai-SB" w:hAnsi="DFKai-SB" w:cs="Arial" w:hint="eastAsia"/>
                <w:bCs/>
                <w:color w:val="000000"/>
                <w:szCs w:val="20"/>
                <w14:ligatures w14:val="none"/>
              </w:rPr>
              <w:lastRenderedPageBreak/>
              <w:t>2</w:t>
            </w:r>
            <w:r w:rsidRPr="00F9687D">
              <w:rPr>
                <w:rFonts w:ascii="DFKai-SB" w:eastAsia="DFKai-SB" w:hAnsi="DFKai-SB" w:cs="Arial"/>
                <w:bCs/>
                <w:color w:val="000000"/>
                <w:szCs w:val="20"/>
                <w14:ligatures w14:val="none"/>
              </w:rPr>
              <w:t>.</w:t>
            </w:r>
            <w:r w:rsidRPr="00F9687D">
              <w:rPr>
                <w:rFonts w:ascii="DFKai-SB" w:eastAsia="DFKai-SB" w:hAnsi="DFKai-SB" w:cs="Arial" w:hint="eastAsia"/>
                <w:bCs/>
                <w:color w:val="000000"/>
                <w:szCs w:val="20"/>
                <w14:ligatures w14:val="none"/>
              </w:rPr>
              <w:t>心臟移植的評估與啟動時機</w:t>
            </w:r>
          </w:p>
          <w:p w14:paraId="233B4329" w14:textId="77777777" w:rsidR="00F9687D" w:rsidRPr="00F9687D" w:rsidRDefault="00F9687D" w:rsidP="00F9687D">
            <w:pPr>
              <w:kinsoku w:val="0"/>
              <w:spacing w:beforeLines="25" w:before="90" w:after="0" w:line="240" w:lineRule="atLeast"/>
              <w:ind w:left="293" w:hangingChars="122" w:hanging="293"/>
              <w:rPr>
                <w:rFonts w:ascii="DFKai-SB" w:eastAsia="DFKai-SB" w:hAnsi="DFKai-SB" w:cs="Arial"/>
                <w:bCs/>
                <w:color w:val="000000"/>
                <w:szCs w:val="20"/>
                <w14:ligatures w14:val="none"/>
              </w:rPr>
            </w:pPr>
            <w:r w:rsidRPr="00F9687D">
              <w:rPr>
                <w:rFonts w:ascii="DFKai-SB" w:eastAsia="DFKai-SB" w:hAnsi="DFKai-SB" w:cs="Arial" w:hint="eastAsia"/>
                <w:bCs/>
                <w:color w:val="000000"/>
                <w:szCs w:val="20"/>
                <w14:ligatures w14:val="none"/>
              </w:rPr>
              <w:t>3</w:t>
            </w:r>
            <w:r w:rsidRPr="00F9687D">
              <w:rPr>
                <w:rFonts w:ascii="DFKai-SB" w:eastAsia="DFKai-SB" w:hAnsi="DFKai-SB" w:cs="Arial"/>
                <w:bCs/>
                <w:color w:val="000000"/>
                <w:szCs w:val="20"/>
                <w14:ligatures w14:val="none"/>
              </w:rPr>
              <w:t>.</w:t>
            </w:r>
            <w:r w:rsidRPr="00F9687D">
              <w:rPr>
                <w:rFonts w:ascii="DFKai-SB" w:eastAsia="DFKai-SB" w:hAnsi="DFKai-SB" w:cs="Arial" w:hint="eastAsia"/>
                <w:bCs/>
                <w:color w:val="000000"/>
                <w:szCs w:val="20"/>
                <w14:ligatures w14:val="none"/>
              </w:rPr>
              <w:t>重症病患的整體照護，包含SDM與緩和治療</w:t>
            </w:r>
          </w:p>
          <w:p w14:paraId="338C44A7" w14:textId="77777777" w:rsidR="00F9687D" w:rsidRPr="00F9687D" w:rsidRDefault="00F9687D" w:rsidP="00F9687D">
            <w:pPr>
              <w:kinsoku w:val="0"/>
              <w:spacing w:beforeLines="25" w:before="90" w:after="0" w:line="240" w:lineRule="atLeast"/>
              <w:ind w:left="293" w:hangingChars="122" w:hanging="293"/>
              <w:rPr>
                <w:rFonts w:ascii="DFKai-SB" w:eastAsia="DFKai-SB" w:hAnsi="DFKai-SB" w:cs="Arial"/>
                <w:bCs/>
                <w:color w:val="000000"/>
                <w:szCs w:val="20"/>
                <w14:ligatures w14:val="none"/>
              </w:rPr>
            </w:pPr>
            <w:r w:rsidRPr="00F9687D">
              <w:rPr>
                <w:rFonts w:ascii="DFKai-SB" w:eastAsia="DFKai-SB" w:hAnsi="DFKai-SB" w:cs="Arial" w:hint="eastAsia"/>
                <w:bCs/>
                <w:color w:val="000000"/>
                <w:szCs w:val="20"/>
                <w14:ligatures w14:val="none"/>
              </w:rPr>
              <w:t>4.指導住院醫師(</w:t>
            </w:r>
            <w:r w:rsidRPr="00F9687D">
              <w:rPr>
                <w:rFonts w:ascii="DFKai-SB" w:eastAsia="DFKai-SB" w:hAnsi="DFKai-SB" w:cs="Arial"/>
                <w:bCs/>
                <w:color w:val="000000"/>
                <w:szCs w:val="20"/>
                <w14:ligatures w14:val="none"/>
              </w:rPr>
              <w:t>R1-3)</w:t>
            </w:r>
            <w:r w:rsidRPr="00F9687D">
              <w:rPr>
                <w:rFonts w:ascii="DFKai-SB" w:eastAsia="DFKai-SB" w:hAnsi="DFKai-SB" w:cs="Arial" w:hint="eastAsia"/>
                <w:bCs/>
                <w:color w:val="000000"/>
                <w:szCs w:val="20"/>
                <w14:ligatures w14:val="none"/>
              </w:rPr>
              <w:t>的能力</w:t>
            </w:r>
          </w:p>
        </w:tc>
        <w:tc>
          <w:tcPr>
            <w:tcW w:w="2066" w:type="dxa"/>
            <w:shd w:val="clear" w:color="auto" w:fill="auto"/>
          </w:tcPr>
          <w:p w14:paraId="27327C75" w14:textId="77777777" w:rsidR="00F9687D" w:rsidRPr="00F9687D" w:rsidRDefault="00F9687D" w:rsidP="00F9687D">
            <w:pPr>
              <w:kinsoku w:val="0"/>
              <w:spacing w:beforeLines="25" w:before="90" w:after="0" w:line="240" w:lineRule="atLeast"/>
              <w:ind w:left="218" w:hangingChars="91" w:hanging="218"/>
              <w:rPr>
                <w:rFonts w:ascii="DFKai-SB" w:eastAsia="DFKai-SB" w:hAnsi="DFKai-SB" w:cs="Arial"/>
                <w:bCs/>
                <w:color w:val="000000"/>
                <w:szCs w:val="20"/>
                <w14:ligatures w14:val="none"/>
              </w:rPr>
            </w:pPr>
            <w:r w:rsidRPr="00F9687D">
              <w:rPr>
                <w:rFonts w:ascii="DFKai-SB" w:eastAsia="DFKai-SB" w:hAnsi="DFKai-SB" w:cs="Arial" w:hint="eastAsia"/>
                <w:bCs/>
                <w:color w:val="000000"/>
                <w:szCs w:val="20"/>
                <w14:ligatures w14:val="none"/>
              </w:rPr>
              <w:lastRenderedPageBreak/>
              <w:t>1</w:t>
            </w:r>
            <w:r w:rsidRPr="00F9687D">
              <w:rPr>
                <w:rFonts w:ascii="DFKai-SB" w:eastAsia="DFKai-SB" w:hAnsi="DFKai-SB" w:cs="Arial"/>
                <w:bCs/>
                <w:color w:val="000000"/>
                <w:szCs w:val="20"/>
                <w14:ligatures w14:val="none"/>
              </w:rPr>
              <w:t>.</w:t>
            </w:r>
            <w:r w:rsidRPr="00F9687D">
              <w:rPr>
                <w:rFonts w:ascii="DFKai-SB" w:eastAsia="DFKai-SB" w:hAnsi="DFKai-SB" w:cs="Arial" w:hint="eastAsia"/>
                <w:bCs/>
                <w:color w:val="000000"/>
                <w:szCs w:val="20"/>
                <w14:ligatures w14:val="none"/>
              </w:rPr>
              <w:t>電氣風暴的診斷與處置</w:t>
            </w:r>
          </w:p>
          <w:p w14:paraId="56DD5A69" w14:textId="77777777" w:rsidR="00F9687D" w:rsidRPr="00F9687D" w:rsidRDefault="00F9687D" w:rsidP="00F9687D">
            <w:pPr>
              <w:kinsoku w:val="0"/>
              <w:spacing w:beforeLines="25" w:before="90" w:after="0" w:line="240" w:lineRule="atLeast"/>
              <w:ind w:left="218" w:hangingChars="91" w:hanging="218"/>
              <w:rPr>
                <w:rFonts w:ascii="DFKai-SB" w:eastAsia="DFKai-SB" w:hAnsi="DFKai-SB" w:cs="Arial"/>
                <w:bCs/>
                <w:color w:val="000000"/>
                <w:szCs w:val="20"/>
                <w14:ligatures w14:val="none"/>
              </w:rPr>
            </w:pPr>
            <w:r w:rsidRPr="00F9687D">
              <w:rPr>
                <w:rFonts w:ascii="DFKai-SB" w:eastAsia="DFKai-SB" w:hAnsi="DFKai-SB" w:cs="Arial" w:hint="eastAsia"/>
                <w:bCs/>
                <w:color w:val="000000"/>
                <w:szCs w:val="20"/>
                <w14:ligatures w14:val="none"/>
              </w:rPr>
              <w:t>2</w:t>
            </w:r>
            <w:r w:rsidRPr="00F9687D">
              <w:rPr>
                <w:rFonts w:ascii="DFKai-SB" w:eastAsia="DFKai-SB" w:hAnsi="DFKai-SB" w:cs="Arial"/>
                <w:bCs/>
                <w:color w:val="000000"/>
                <w:szCs w:val="20"/>
                <w14:ligatures w14:val="none"/>
              </w:rPr>
              <w:t>.</w:t>
            </w:r>
            <w:r w:rsidRPr="00F9687D">
              <w:rPr>
                <w:rFonts w:ascii="DFKai-SB" w:eastAsia="DFKai-SB" w:hAnsi="DFKai-SB" w:cs="Arial" w:hint="eastAsia"/>
                <w:bCs/>
                <w:color w:val="000000"/>
                <w:szCs w:val="20"/>
                <w14:ligatures w14:val="none"/>
              </w:rPr>
              <w:t>放置暫時性節</w:t>
            </w:r>
            <w:r w:rsidRPr="00F9687D">
              <w:rPr>
                <w:rFonts w:ascii="DFKai-SB" w:eastAsia="DFKai-SB" w:hAnsi="DFKai-SB" w:cs="Arial" w:hint="eastAsia"/>
                <w:bCs/>
                <w:color w:val="000000"/>
                <w:szCs w:val="20"/>
                <w14:ligatures w14:val="none"/>
              </w:rPr>
              <w:lastRenderedPageBreak/>
              <w:t>律器的能力</w:t>
            </w:r>
          </w:p>
          <w:p w14:paraId="04E25A0C" w14:textId="77777777" w:rsidR="00F9687D" w:rsidRPr="00F9687D" w:rsidRDefault="00F9687D" w:rsidP="00F9687D">
            <w:pPr>
              <w:kinsoku w:val="0"/>
              <w:spacing w:beforeLines="25" w:before="90" w:after="0" w:line="240" w:lineRule="atLeast"/>
              <w:ind w:left="218" w:hangingChars="91" w:hanging="218"/>
              <w:rPr>
                <w:rFonts w:ascii="DFKai-SB" w:eastAsia="DFKai-SB" w:hAnsi="DFKai-SB" w:cs="Arial"/>
                <w:bCs/>
                <w:color w:val="000000"/>
                <w:szCs w:val="20"/>
                <w14:ligatures w14:val="none"/>
              </w:rPr>
            </w:pPr>
            <w:r w:rsidRPr="00F9687D">
              <w:rPr>
                <w:rFonts w:ascii="DFKai-SB" w:eastAsia="DFKai-SB" w:hAnsi="DFKai-SB" w:cs="Arial" w:hint="eastAsia"/>
                <w:bCs/>
                <w:color w:val="000000"/>
                <w:szCs w:val="20"/>
                <w14:ligatures w14:val="none"/>
              </w:rPr>
              <w:t>3</w:t>
            </w:r>
            <w:r w:rsidRPr="00F9687D">
              <w:rPr>
                <w:rFonts w:ascii="DFKai-SB" w:eastAsia="DFKai-SB" w:hAnsi="DFKai-SB" w:cs="Arial"/>
                <w:bCs/>
                <w:color w:val="000000"/>
                <w:szCs w:val="20"/>
                <w14:ligatures w14:val="none"/>
              </w:rPr>
              <w:t>.</w:t>
            </w:r>
            <w:r w:rsidRPr="00F9687D">
              <w:rPr>
                <w:rFonts w:ascii="DFKai-SB" w:eastAsia="DFKai-SB" w:hAnsi="DFKai-SB" w:cs="Arial" w:hint="eastAsia"/>
                <w:bCs/>
                <w:color w:val="000000"/>
                <w:szCs w:val="20"/>
                <w14:ligatures w14:val="none"/>
              </w:rPr>
              <w:t>見習節律器與去顫器的置放並學習基本操作</w:t>
            </w:r>
          </w:p>
          <w:p w14:paraId="7AA5210C" w14:textId="77777777" w:rsidR="00F9687D" w:rsidRPr="00F9687D" w:rsidRDefault="00F9687D" w:rsidP="00F9687D">
            <w:pPr>
              <w:kinsoku w:val="0"/>
              <w:spacing w:beforeLines="25" w:before="90" w:after="0" w:line="240" w:lineRule="atLeast"/>
              <w:ind w:left="218" w:hangingChars="91" w:hanging="218"/>
              <w:rPr>
                <w:rFonts w:ascii="DFKai-SB" w:eastAsia="DFKai-SB" w:hAnsi="DFKai-SB" w:cs="Arial"/>
                <w:bCs/>
                <w:color w:val="000000"/>
                <w:szCs w:val="20"/>
                <w14:ligatures w14:val="none"/>
              </w:rPr>
            </w:pPr>
            <w:r w:rsidRPr="00F9687D">
              <w:rPr>
                <w:rFonts w:ascii="DFKai-SB" w:eastAsia="DFKai-SB" w:hAnsi="DFKai-SB" w:cs="Arial" w:hint="eastAsia"/>
                <w:bCs/>
                <w:color w:val="000000"/>
                <w:szCs w:val="20"/>
                <w14:ligatures w14:val="none"/>
              </w:rPr>
              <w:t>4</w:t>
            </w:r>
            <w:r w:rsidRPr="00F9687D">
              <w:rPr>
                <w:rFonts w:ascii="DFKai-SB" w:eastAsia="DFKai-SB" w:hAnsi="DFKai-SB" w:cs="Arial"/>
                <w:bCs/>
                <w:color w:val="000000"/>
                <w:szCs w:val="20"/>
                <w14:ligatures w14:val="none"/>
              </w:rPr>
              <w:t>.</w:t>
            </w:r>
            <w:r w:rsidRPr="00F9687D">
              <w:rPr>
                <w:rFonts w:ascii="DFKai-SB" w:eastAsia="DFKai-SB" w:hAnsi="DFKai-SB" w:cs="Arial" w:hint="eastAsia"/>
                <w:bCs/>
                <w:color w:val="000000"/>
                <w:szCs w:val="20"/>
                <w14:ligatures w14:val="none"/>
              </w:rPr>
              <w:t>指導住院醫師(</w:t>
            </w:r>
            <w:r w:rsidRPr="00F9687D">
              <w:rPr>
                <w:rFonts w:ascii="DFKai-SB" w:eastAsia="DFKai-SB" w:hAnsi="DFKai-SB" w:cs="Arial"/>
                <w:bCs/>
                <w:color w:val="000000"/>
                <w:szCs w:val="20"/>
                <w14:ligatures w14:val="none"/>
              </w:rPr>
              <w:t>R1-3)</w:t>
            </w:r>
            <w:r w:rsidRPr="00F9687D">
              <w:rPr>
                <w:rFonts w:ascii="DFKai-SB" w:eastAsia="DFKai-SB" w:hAnsi="DFKai-SB" w:cs="Arial" w:hint="eastAsia"/>
                <w:bCs/>
                <w:color w:val="000000"/>
                <w:szCs w:val="20"/>
                <w14:ligatures w14:val="none"/>
              </w:rPr>
              <w:t>的能力</w:t>
            </w:r>
          </w:p>
        </w:tc>
        <w:tc>
          <w:tcPr>
            <w:tcW w:w="2067" w:type="dxa"/>
          </w:tcPr>
          <w:p w14:paraId="2BF1CD62" w14:textId="77777777" w:rsidR="00F9687D" w:rsidRPr="00F9687D" w:rsidRDefault="00F9687D" w:rsidP="00F9687D">
            <w:pPr>
              <w:widowControl/>
              <w:spacing w:beforeLines="25" w:before="90" w:after="0" w:line="240" w:lineRule="atLeast"/>
              <w:ind w:left="274" w:hangingChars="114" w:hanging="274"/>
              <w:rPr>
                <w:rFonts w:ascii="DFKai-SB" w:eastAsia="DFKai-SB" w:hAnsi="DFKai-SB" w:cs="Arial"/>
                <w:bCs/>
                <w:color w:val="000000"/>
                <w:kern w:val="24"/>
                <w:szCs w:val="32"/>
                <w14:ligatures w14:val="none"/>
              </w:rPr>
            </w:pPr>
            <w:r w:rsidRPr="00F9687D">
              <w:rPr>
                <w:rFonts w:ascii="DFKai-SB" w:eastAsia="DFKai-SB" w:hAnsi="DFKai-SB" w:cs="Arial"/>
                <w:bCs/>
                <w:color w:val="000000"/>
                <w:kern w:val="24"/>
                <w:szCs w:val="32"/>
                <w14:ligatures w14:val="none"/>
              </w:rPr>
              <w:lastRenderedPageBreak/>
              <w:t>1.</w:t>
            </w:r>
            <w:r w:rsidRPr="00F9687D">
              <w:rPr>
                <w:rFonts w:ascii="DFKai-SB" w:eastAsia="DFKai-SB" w:hAnsi="DFKai-SB" w:cs="Arial" w:hint="eastAsia"/>
                <w:bCs/>
                <w:color w:val="000000"/>
                <w:kern w:val="24"/>
                <w:szCs w:val="32"/>
                <w14:ligatures w14:val="none"/>
              </w:rPr>
              <w:t>頑固型高血壓的處置</w:t>
            </w:r>
          </w:p>
          <w:p w14:paraId="76610489" w14:textId="77777777" w:rsidR="00F9687D" w:rsidRPr="00F9687D" w:rsidRDefault="00F9687D" w:rsidP="00F9687D">
            <w:pPr>
              <w:widowControl/>
              <w:spacing w:beforeLines="25" w:before="90" w:after="0" w:line="240" w:lineRule="atLeast"/>
              <w:ind w:left="274" w:hangingChars="114" w:hanging="274"/>
              <w:rPr>
                <w:rFonts w:ascii="DFKai-SB" w:eastAsia="DFKai-SB" w:hAnsi="DFKai-SB" w:cs="Arial"/>
                <w:bCs/>
                <w:color w:val="000000"/>
                <w:kern w:val="24"/>
                <w:szCs w:val="32"/>
                <w14:ligatures w14:val="none"/>
              </w:rPr>
            </w:pPr>
            <w:r w:rsidRPr="00F9687D">
              <w:rPr>
                <w:rFonts w:ascii="DFKai-SB" w:eastAsia="DFKai-SB" w:hAnsi="DFKai-SB" w:cs="Arial" w:hint="eastAsia"/>
                <w:bCs/>
                <w:color w:val="000000"/>
                <w:kern w:val="24"/>
                <w:szCs w:val="32"/>
                <w14:ligatures w14:val="none"/>
              </w:rPr>
              <w:lastRenderedPageBreak/>
              <w:t>2</w:t>
            </w:r>
            <w:r w:rsidRPr="00F9687D">
              <w:rPr>
                <w:rFonts w:ascii="DFKai-SB" w:eastAsia="DFKai-SB" w:hAnsi="DFKai-SB" w:cs="Arial"/>
                <w:bCs/>
                <w:color w:val="000000"/>
                <w:kern w:val="24"/>
                <w:szCs w:val="32"/>
                <w14:ligatures w14:val="none"/>
              </w:rPr>
              <w:t>.</w:t>
            </w:r>
            <w:r w:rsidRPr="00F9687D">
              <w:rPr>
                <w:rFonts w:ascii="DFKai-SB" w:eastAsia="DFKai-SB" w:hAnsi="DFKai-SB" w:cs="Arial" w:hint="eastAsia"/>
                <w:bCs/>
                <w:color w:val="000000"/>
                <w:kern w:val="24"/>
                <w:szCs w:val="32"/>
                <w14:ligatures w14:val="none"/>
              </w:rPr>
              <w:t>腎交感神經阻斷術的使用時機與基本操作</w:t>
            </w:r>
          </w:p>
          <w:p w14:paraId="02F7F71B" w14:textId="77777777" w:rsidR="00F9687D" w:rsidRPr="00F9687D" w:rsidRDefault="00F9687D" w:rsidP="00F9687D">
            <w:pPr>
              <w:widowControl/>
              <w:spacing w:beforeLines="25" w:before="90" w:after="0" w:line="240" w:lineRule="atLeast"/>
              <w:ind w:left="274" w:hangingChars="114" w:hanging="274"/>
              <w:rPr>
                <w:rFonts w:ascii="DFKai-SB" w:eastAsia="DFKai-SB" w:hAnsi="DFKai-SB" w:cs="Arial"/>
                <w:bCs/>
                <w:color w:val="000000"/>
                <w:kern w:val="24"/>
                <w:szCs w:val="32"/>
                <w14:ligatures w14:val="none"/>
              </w:rPr>
            </w:pPr>
            <w:r w:rsidRPr="00F9687D">
              <w:rPr>
                <w:rFonts w:ascii="DFKai-SB" w:eastAsia="DFKai-SB" w:hAnsi="DFKai-SB" w:cs="Arial"/>
                <w:bCs/>
                <w:color w:val="000000"/>
                <w:kern w:val="24"/>
                <w:szCs w:val="32"/>
                <w14:ligatures w14:val="none"/>
              </w:rPr>
              <w:t>3.</w:t>
            </w:r>
            <w:r w:rsidRPr="00F9687D">
              <w:rPr>
                <w:rFonts w:ascii="DFKai-SB" w:eastAsia="DFKai-SB" w:hAnsi="DFKai-SB" w:cs="Arial" w:hint="eastAsia"/>
                <w:bCs/>
                <w:color w:val="000000"/>
                <w:kern w:val="24"/>
                <w:szCs w:val="32"/>
                <w14:ligatures w14:val="none"/>
              </w:rPr>
              <w:t>特殊狀況下的高血壓治療，包含腦中風、腦出血、懷孕</w:t>
            </w:r>
          </w:p>
          <w:p w14:paraId="7DCF79AE" w14:textId="77777777" w:rsidR="00F9687D" w:rsidRPr="00F9687D" w:rsidRDefault="00F9687D" w:rsidP="00F9687D">
            <w:pPr>
              <w:widowControl/>
              <w:spacing w:beforeLines="25" w:before="90" w:after="0" w:line="240" w:lineRule="atLeast"/>
              <w:ind w:left="274" w:hangingChars="114" w:hanging="274"/>
              <w:rPr>
                <w:rFonts w:ascii="DFKai-SB" w:eastAsia="DFKai-SB" w:hAnsi="DFKai-SB" w:cs="Arial"/>
                <w:bCs/>
                <w:color w:val="000000"/>
                <w:kern w:val="24"/>
                <w:szCs w:val="32"/>
                <w14:ligatures w14:val="none"/>
              </w:rPr>
            </w:pPr>
            <w:r w:rsidRPr="00F9687D">
              <w:rPr>
                <w:rFonts w:ascii="DFKai-SB" w:eastAsia="DFKai-SB" w:hAnsi="DFKai-SB" w:cs="Arial" w:hint="eastAsia"/>
                <w:bCs/>
                <w:color w:val="000000"/>
                <w:kern w:val="24"/>
                <w:szCs w:val="32"/>
                <w14:ligatures w14:val="none"/>
              </w:rPr>
              <w:t>4.指導住院醫師(R1-3)的能力</w:t>
            </w:r>
          </w:p>
        </w:tc>
      </w:tr>
    </w:tbl>
    <w:p w14:paraId="42D055ED" w14:textId="77777777" w:rsidR="000F6C74" w:rsidRPr="00F9687D" w:rsidRDefault="000F6C74" w:rsidP="002D71BC">
      <w:pPr>
        <w:spacing w:beforeLines="50" w:before="180" w:line="240" w:lineRule="atLeast"/>
        <w:ind w:left="480"/>
        <w:rPr>
          <w:rFonts w:hAnsi="DFKai-SB"/>
          <w:color w:val="000000" w:themeColor="text1"/>
          <w:sz w:val="28"/>
          <w:szCs w:val="28"/>
        </w:rPr>
      </w:pPr>
    </w:p>
    <w:p w14:paraId="66920D0E" w14:textId="29D2A20A" w:rsidR="00AC712A" w:rsidRDefault="00AC712A">
      <w:pPr>
        <w:widowControl/>
      </w:pPr>
      <w:r>
        <w:br w:type="page"/>
      </w:r>
    </w:p>
    <w:p w14:paraId="610C17D8" w14:textId="7F541459" w:rsidR="002D71BC" w:rsidRPr="00946743" w:rsidRDefault="000F6C74" w:rsidP="00685B49">
      <w:pPr>
        <w:pStyle w:val="Heading1"/>
      </w:pPr>
      <w:bookmarkStart w:id="5" w:name="_Toc165304347"/>
      <w:r w:rsidRPr="000F6C74">
        <w:rPr>
          <w:rFonts w:hint="eastAsia"/>
        </w:rPr>
        <w:lastRenderedPageBreak/>
        <w:t>教學師資</w:t>
      </w:r>
      <w:bookmarkEnd w:id="5"/>
    </w:p>
    <w:p w14:paraId="7DDCE47E" w14:textId="6CD72ADC" w:rsidR="003165D4" w:rsidRDefault="003165D4" w:rsidP="003165D4">
      <w:pPr>
        <w:spacing w:beforeLines="50" w:before="180" w:line="240" w:lineRule="atLeast"/>
        <w:ind w:left="480"/>
        <w:rPr>
          <w:rFonts w:hAnsi="DFKai-SB"/>
          <w:color w:val="000000" w:themeColor="text1"/>
          <w:sz w:val="28"/>
          <w:szCs w:val="28"/>
        </w:rPr>
      </w:pPr>
      <w:r w:rsidRPr="003165D4">
        <w:rPr>
          <w:rFonts w:hAnsi="DFKai-SB" w:hint="eastAsia"/>
          <w:color w:val="000000" w:themeColor="text1"/>
          <w:sz w:val="28"/>
          <w:szCs w:val="28"/>
        </w:rPr>
        <w:t>科負責人：</w:t>
      </w:r>
      <w:r>
        <w:rPr>
          <w:rFonts w:hAnsi="DFKai-SB" w:hint="eastAsia"/>
          <w:color w:val="000000" w:themeColor="text1"/>
          <w:sz w:val="28"/>
          <w:szCs w:val="28"/>
        </w:rPr>
        <w:t>心臟內科主任</w:t>
      </w:r>
      <w:r>
        <w:rPr>
          <w:rFonts w:hAnsi="DFKai-SB" w:hint="eastAsia"/>
          <w:color w:val="000000" w:themeColor="text1"/>
          <w:sz w:val="28"/>
          <w:szCs w:val="28"/>
        </w:rPr>
        <w:t xml:space="preserve">  </w:t>
      </w:r>
      <w:r w:rsidRPr="003165D4">
        <w:rPr>
          <w:rFonts w:hAnsi="DFKai-SB" w:hint="eastAsia"/>
          <w:color w:val="000000" w:themeColor="text1"/>
          <w:sz w:val="28"/>
          <w:szCs w:val="28"/>
        </w:rPr>
        <w:t>陳永隆醫師</w:t>
      </w:r>
    </w:p>
    <w:p w14:paraId="27FB95A2" w14:textId="297EAB35" w:rsidR="002D71BC" w:rsidRPr="000F6C74" w:rsidRDefault="003165D4" w:rsidP="000666B0">
      <w:pPr>
        <w:pStyle w:val="Heading2"/>
        <w:numPr>
          <w:ilvl w:val="0"/>
          <w:numId w:val="3"/>
        </w:numPr>
      </w:pPr>
      <w:bookmarkStart w:id="6" w:name="_Toc165304348"/>
      <w:r w:rsidRPr="000F6C74">
        <w:rPr>
          <w:rFonts w:hint="eastAsia"/>
        </w:rPr>
        <w:t>計畫主持人</w:t>
      </w:r>
      <w:bookmarkEnd w:id="6"/>
    </w:p>
    <w:p w14:paraId="3DD343CF" w14:textId="30EBE479" w:rsidR="000F6C74" w:rsidRDefault="003165D4" w:rsidP="002D71BC">
      <w:pPr>
        <w:spacing w:beforeLines="50" w:before="180" w:line="240" w:lineRule="atLeast"/>
        <w:ind w:left="480"/>
        <w:rPr>
          <w:rFonts w:hAnsi="DFKai-SB"/>
          <w:color w:val="000000" w:themeColor="text1"/>
          <w:sz w:val="28"/>
          <w:szCs w:val="28"/>
        </w:rPr>
      </w:pPr>
      <w:r>
        <w:rPr>
          <w:rFonts w:hAnsi="DFKai-SB" w:hint="eastAsia"/>
          <w:color w:val="000000" w:themeColor="text1"/>
          <w:sz w:val="28"/>
          <w:szCs w:val="28"/>
        </w:rPr>
        <w:t>心臟內科副主任</w:t>
      </w:r>
      <w:r>
        <w:rPr>
          <w:rFonts w:hAnsi="DFKai-SB" w:hint="eastAsia"/>
          <w:color w:val="000000" w:themeColor="text1"/>
          <w:sz w:val="28"/>
          <w:szCs w:val="28"/>
        </w:rPr>
        <w:t xml:space="preserve">  </w:t>
      </w:r>
      <w:r>
        <w:rPr>
          <w:rFonts w:hAnsi="DFKai-SB" w:hint="eastAsia"/>
          <w:color w:val="000000" w:themeColor="text1"/>
          <w:sz w:val="28"/>
          <w:szCs w:val="28"/>
        </w:rPr>
        <w:t>鍾昇穎醫師</w:t>
      </w:r>
    </w:p>
    <w:p w14:paraId="7A80B10E" w14:textId="44261F4A" w:rsidR="000F6C74" w:rsidRDefault="000F6C74" w:rsidP="00685B49">
      <w:pPr>
        <w:pStyle w:val="Heading2"/>
      </w:pPr>
      <w:bookmarkStart w:id="7" w:name="_Toc165304349"/>
      <w:r w:rsidRPr="000F6C74">
        <w:rPr>
          <w:rFonts w:hint="eastAsia"/>
        </w:rPr>
        <w:t>教學負責人</w:t>
      </w:r>
      <w:bookmarkEnd w:id="7"/>
    </w:p>
    <w:p w14:paraId="6E2A34D1" w14:textId="3E88D357" w:rsidR="000F6C74" w:rsidRDefault="003165D4" w:rsidP="002D71BC">
      <w:pPr>
        <w:spacing w:beforeLines="50" w:before="180" w:line="240" w:lineRule="atLeast"/>
        <w:ind w:left="480"/>
        <w:rPr>
          <w:rFonts w:hAnsi="DFKai-SB"/>
          <w:color w:val="000000" w:themeColor="text1"/>
          <w:sz w:val="28"/>
          <w:szCs w:val="28"/>
        </w:rPr>
      </w:pPr>
      <w:r>
        <w:rPr>
          <w:rFonts w:hAnsi="DFKai-SB" w:hint="eastAsia"/>
          <w:color w:val="000000" w:themeColor="text1"/>
          <w:sz w:val="28"/>
          <w:szCs w:val="28"/>
        </w:rPr>
        <w:t>心臟內科主治醫師</w:t>
      </w:r>
      <w:r>
        <w:rPr>
          <w:rFonts w:hAnsi="DFKai-SB" w:hint="eastAsia"/>
          <w:color w:val="000000" w:themeColor="text1"/>
          <w:sz w:val="28"/>
          <w:szCs w:val="28"/>
        </w:rPr>
        <w:t xml:space="preserve">  </w:t>
      </w:r>
      <w:r>
        <w:rPr>
          <w:rFonts w:hAnsi="DFKai-SB" w:hint="eastAsia"/>
          <w:color w:val="000000" w:themeColor="text1"/>
          <w:sz w:val="28"/>
          <w:szCs w:val="28"/>
        </w:rPr>
        <w:t>吳勃銳醫師</w:t>
      </w:r>
    </w:p>
    <w:p w14:paraId="43D66FA2" w14:textId="6355EB15" w:rsidR="002D71BC" w:rsidRDefault="000F6C74" w:rsidP="00685B49">
      <w:pPr>
        <w:pStyle w:val="Heading2"/>
      </w:pPr>
      <w:bookmarkStart w:id="8" w:name="_Toc165304350"/>
      <w:r w:rsidRPr="000F6C74">
        <w:rPr>
          <w:rFonts w:hint="eastAsia"/>
        </w:rPr>
        <w:t>教師名單</w:t>
      </w:r>
      <w:bookmarkEnd w:id="8"/>
    </w:p>
    <w:tbl>
      <w:tblPr>
        <w:tblW w:w="434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2218"/>
        <w:gridCol w:w="1940"/>
        <w:gridCol w:w="1939"/>
      </w:tblGrid>
      <w:tr w:rsidR="003165D4" w:rsidRPr="00946743" w14:paraId="53E3C200" w14:textId="77777777" w:rsidTr="00205309">
        <w:trPr>
          <w:trHeight w:val="299"/>
        </w:trPr>
        <w:tc>
          <w:tcPr>
            <w:tcW w:w="1393" w:type="pct"/>
            <w:vAlign w:val="center"/>
          </w:tcPr>
          <w:p w14:paraId="605D82F2" w14:textId="77777777" w:rsidR="003165D4" w:rsidRPr="00946743" w:rsidRDefault="003165D4" w:rsidP="003165D4">
            <w:pPr>
              <w:adjustRightInd w:val="0"/>
              <w:snapToGrid w:val="0"/>
              <w:spacing w:after="0" w:line="240" w:lineRule="auto"/>
              <w:jc w:val="center"/>
              <w:rPr>
                <w:rFonts w:hAnsi="DFKai-SB" w:cs="Arial"/>
                <w:color w:val="000000" w:themeColor="text1"/>
              </w:rPr>
            </w:pPr>
            <w:r w:rsidRPr="00946743">
              <w:rPr>
                <w:rFonts w:hAnsi="DFKai-SB" w:cs="Arial"/>
                <w:color w:val="000000" w:themeColor="text1"/>
              </w:rPr>
              <w:t>姓名</w:t>
            </w:r>
          </w:p>
        </w:tc>
        <w:tc>
          <w:tcPr>
            <w:tcW w:w="1312" w:type="pct"/>
            <w:vAlign w:val="center"/>
          </w:tcPr>
          <w:p w14:paraId="7E7554AD" w14:textId="77777777" w:rsidR="003165D4" w:rsidRPr="00946743" w:rsidRDefault="003165D4" w:rsidP="003165D4">
            <w:pPr>
              <w:adjustRightInd w:val="0"/>
              <w:snapToGrid w:val="0"/>
              <w:spacing w:after="0" w:line="240" w:lineRule="auto"/>
              <w:jc w:val="center"/>
              <w:rPr>
                <w:rFonts w:hAnsi="DFKai-SB" w:cs="Arial"/>
                <w:color w:val="000000" w:themeColor="text1"/>
              </w:rPr>
            </w:pPr>
            <w:r w:rsidRPr="00946743">
              <w:rPr>
                <w:rFonts w:hAnsi="DFKai-SB" w:cs="Arial"/>
                <w:color w:val="000000" w:themeColor="text1"/>
              </w:rPr>
              <w:t>職稱</w:t>
            </w:r>
          </w:p>
        </w:tc>
        <w:tc>
          <w:tcPr>
            <w:tcW w:w="1148" w:type="pct"/>
            <w:vAlign w:val="center"/>
          </w:tcPr>
          <w:p w14:paraId="763E7E16" w14:textId="77777777" w:rsidR="003165D4" w:rsidRPr="00946743" w:rsidRDefault="003165D4" w:rsidP="003165D4">
            <w:pPr>
              <w:adjustRightInd w:val="0"/>
              <w:snapToGrid w:val="0"/>
              <w:spacing w:after="0" w:line="240" w:lineRule="auto"/>
              <w:jc w:val="center"/>
              <w:rPr>
                <w:rFonts w:hAnsi="DFKai-SB" w:cs="Arial"/>
                <w:color w:val="000000" w:themeColor="text1"/>
              </w:rPr>
            </w:pPr>
            <w:r w:rsidRPr="00946743">
              <w:rPr>
                <w:rFonts w:hAnsi="DFKai-SB" w:cs="Arial"/>
                <w:color w:val="000000" w:themeColor="text1"/>
              </w:rPr>
              <w:t>部訂教職</w:t>
            </w:r>
          </w:p>
        </w:tc>
        <w:tc>
          <w:tcPr>
            <w:tcW w:w="1147" w:type="pct"/>
            <w:vAlign w:val="center"/>
          </w:tcPr>
          <w:p w14:paraId="5677FAF7" w14:textId="77777777" w:rsidR="003165D4" w:rsidRPr="00946743" w:rsidRDefault="003165D4" w:rsidP="003165D4">
            <w:pPr>
              <w:adjustRightInd w:val="0"/>
              <w:snapToGrid w:val="0"/>
              <w:spacing w:after="0" w:line="240" w:lineRule="auto"/>
              <w:jc w:val="center"/>
              <w:rPr>
                <w:rFonts w:hAnsi="DFKai-SB" w:cs="Arial"/>
                <w:color w:val="000000" w:themeColor="text1"/>
              </w:rPr>
            </w:pPr>
            <w:r w:rsidRPr="00946743">
              <w:rPr>
                <w:rFonts w:hAnsi="DFKai-SB" w:cs="Arial"/>
                <w:color w:val="000000" w:themeColor="text1"/>
              </w:rPr>
              <w:t>主治醫師年資</w:t>
            </w:r>
          </w:p>
        </w:tc>
      </w:tr>
      <w:tr w:rsidR="003165D4" w:rsidRPr="00946743" w14:paraId="35950227" w14:textId="77777777" w:rsidTr="00205309">
        <w:trPr>
          <w:trHeight w:val="453"/>
        </w:trPr>
        <w:tc>
          <w:tcPr>
            <w:tcW w:w="1393" w:type="pct"/>
            <w:vAlign w:val="center"/>
          </w:tcPr>
          <w:p w14:paraId="639665E5"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傅懋洋</w:t>
            </w:r>
          </w:p>
        </w:tc>
        <w:tc>
          <w:tcPr>
            <w:tcW w:w="1312" w:type="pct"/>
            <w:vAlign w:val="center"/>
          </w:tcPr>
          <w:p w14:paraId="1BCFF19D"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教</w:t>
            </w:r>
            <w:r w:rsidRPr="00946743">
              <w:rPr>
                <w:rFonts w:hAnsi="DFKai-SB" w:cs="Arial" w:hint="eastAsia"/>
                <w:color w:val="000000" w:themeColor="text1"/>
              </w:rPr>
              <w:t xml:space="preserve">  </w:t>
            </w:r>
            <w:r w:rsidRPr="00946743">
              <w:rPr>
                <w:rFonts w:hAnsi="DFKai-SB" w:cs="Arial"/>
                <w:color w:val="000000" w:themeColor="text1"/>
              </w:rPr>
              <w:t>授</w:t>
            </w:r>
          </w:p>
        </w:tc>
        <w:tc>
          <w:tcPr>
            <w:tcW w:w="1148" w:type="pct"/>
            <w:vAlign w:val="center"/>
          </w:tcPr>
          <w:p w14:paraId="1374CB56"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副教授</w:t>
            </w:r>
          </w:p>
        </w:tc>
        <w:tc>
          <w:tcPr>
            <w:tcW w:w="1147" w:type="pct"/>
            <w:vAlign w:val="center"/>
          </w:tcPr>
          <w:p w14:paraId="02A957AC"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41</w:t>
            </w:r>
          </w:p>
        </w:tc>
      </w:tr>
      <w:tr w:rsidR="003165D4" w:rsidRPr="00946743" w14:paraId="2139998E" w14:textId="77777777" w:rsidTr="00205309">
        <w:trPr>
          <w:trHeight w:val="397"/>
        </w:trPr>
        <w:tc>
          <w:tcPr>
            <w:tcW w:w="1393" w:type="pct"/>
            <w:vAlign w:val="center"/>
          </w:tcPr>
          <w:p w14:paraId="30807381"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蔡慧玲</w:t>
            </w:r>
          </w:p>
        </w:tc>
        <w:tc>
          <w:tcPr>
            <w:tcW w:w="1312" w:type="pct"/>
            <w:vAlign w:val="center"/>
          </w:tcPr>
          <w:p w14:paraId="4ADBE478"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副教授</w:t>
            </w:r>
          </w:p>
        </w:tc>
        <w:tc>
          <w:tcPr>
            <w:tcW w:w="1148" w:type="pct"/>
            <w:vAlign w:val="center"/>
          </w:tcPr>
          <w:p w14:paraId="70D8A9CE"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副教授</w:t>
            </w:r>
          </w:p>
        </w:tc>
        <w:tc>
          <w:tcPr>
            <w:tcW w:w="1147" w:type="pct"/>
            <w:vAlign w:val="center"/>
          </w:tcPr>
          <w:p w14:paraId="42F73859"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40</w:t>
            </w:r>
          </w:p>
        </w:tc>
      </w:tr>
      <w:tr w:rsidR="003165D4" w:rsidRPr="00946743" w14:paraId="3633F809" w14:textId="77777777" w:rsidTr="00205309">
        <w:trPr>
          <w:trHeight w:val="397"/>
        </w:trPr>
        <w:tc>
          <w:tcPr>
            <w:tcW w:w="1393" w:type="pct"/>
            <w:vAlign w:val="center"/>
          </w:tcPr>
          <w:p w14:paraId="39C4B3A7"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葉國和</w:t>
            </w:r>
          </w:p>
        </w:tc>
        <w:tc>
          <w:tcPr>
            <w:tcW w:w="1312" w:type="pct"/>
            <w:vAlign w:val="center"/>
          </w:tcPr>
          <w:p w14:paraId="4A2CEA0E"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助理教授</w:t>
            </w:r>
          </w:p>
        </w:tc>
        <w:tc>
          <w:tcPr>
            <w:tcW w:w="1148" w:type="pct"/>
            <w:vAlign w:val="center"/>
          </w:tcPr>
          <w:p w14:paraId="381BF381"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講</w:t>
            </w:r>
            <w:r w:rsidRPr="00946743">
              <w:rPr>
                <w:rFonts w:hAnsi="DFKai-SB" w:cs="Arial" w:hint="eastAsia"/>
                <w:color w:val="000000" w:themeColor="text1"/>
              </w:rPr>
              <w:t xml:space="preserve">  </w:t>
            </w:r>
            <w:r w:rsidRPr="00946743">
              <w:rPr>
                <w:rFonts w:hAnsi="DFKai-SB" w:cs="Arial"/>
                <w:color w:val="000000" w:themeColor="text1"/>
              </w:rPr>
              <w:t>師</w:t>
            </w:r>
          </w:p>
        </w:tc>
        <w:tc>
          <w:tcPr>
            <w:tcW w:w="1147" w:type="pct"/>
            <w:vAlign w:val="center"/>
          </w:tcPr>
          <w:p w14:paraId="23595C3B"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40</w:t>
            </w:r>
          </w:p>
        </w:tc>
      </w:tr>
      <w:tr w:rsidR="003165D4" w:rsidRPr="00946743" w14:paraId="71990A9A" w14:textId="77777777" w:rsidTr="00205309">
        <w:trPr>
          <w:trHeight w:val="397"/>
        </w:trPr>
        <w:tc>
          <w:tcPr>
            <w:tcW w:w="1393" w:type="pct"/>
            <w:vAlign w:val="center"/>
          </w:tcPr>
          <w:p w14:paraId="02BF3861"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吳炯仁</w:t>
            </w:r>
          </w:p>
        </w:tc>
        <w:tc>
          <w:tcPr>
            <w:tcW w:w="1312" w:type="pct"/>
            <w:vAlign w:val="center"/>
          </w:tcPr>
          <w:p w14:paraId="7CE2A32C"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副教授</w:t>
            </w:r>
          </w:p>
        </w:tc>
        <w:tc>
          <w:tcPr>
            <w:tcW w:w="1148" w:type="pct"/>
            <w:vAlign w:val="center"/>
          </w:tcPr>
          <w:p w14:paraId="1D9AC932"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講</w:t>
            </w:r>
            <w:r w:rsidRPr="00946743">
              <w:rPr>
                <w:rFonts w:hAnsi="DFKai-SB" w:cs="Arial" w:hint="eastAsia"/>
                <w:color w:val="000000" w:themeColor="text1"/>
              </w:rPr>
              <w:t xml:space="preserve">  </w:t>
            </w:r>
            <w:r w:rsidRPr="00946743">
              <w:rPr>
                <w:rFonts w:hAnsi="DFKai-SB" w:cs="Arial"/>
                <w:color w:val="000000" w:themeColor="text1"/>
              </w:rPr>
              <w:t>師</w:t>
            </w:r>
          </w:p>
        </w:tc>
        <w:tc>
          <w:tcPr>
            <w:tcW w:w="1147" w:type="pct"/>
            <w:vAlign w:val="center"/>
          </w:tcPr>
          <w:p w14:paraId="56255775"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36</w:t>
            </w:r>
          </w:p>
        </w:tc>
      </w:tr>
      <w:tr w:rsidR="003165D4" w:rsidRPr="00946743" w14:paraId="7DE171DB" w14:textId="77777777" w:rsidTr="00205309">
        <w:trPr>
          <w:trHeight w:val="397"/>
        </w:trPr>
        <w:tc>
          <w:tcPr>
            <w:tcW w:w="1393" w:type="pct"/>
            <w:vAlign w:val="center"/>
          </w:tcPr>
          <w:p w14:paraId="1738B3C1"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陳勉成</w:t>
            </w:r>
          </w:p>
        </w:tc>
        <w:tc>
          <w:tcPr>
            <w:tcW w:w="1312" w:type="pct"/>
            <w:vAlign w:val="center"/>
          </w:tcPr>
          <w:p w14:paraId="7554A5B0"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教</w:t>
            </w:r>
            <w:r w:rsidRPr="00946743">
              <w:rPr>
                <w:rFonts w:hAnsi="DFKai-SB" w:cs="Arial" w:hint="eastAsia"/>
                <w:color w:val="000000" w:themeColor="text1"/>
              </w:rPr>
              <w:t xml:space="preserve">  </w:t>
            </w:r>
            <w:r w:rsidRPr="00946743">
              <w:rPr>
                <w:rFonts w:hAnsi="DFKai-SB" w:cs="Arial"/>
                <w:color w:val="000000" w:themeColor="text1"/>
              </w:rPr>
              <w:t>授</w:t>
            </w:r>
          </w:p>
        </w:tc>
        <w:tc>
          <w:tcPr>
            <w:tcW w:w="1148" w:type="pct"/>
            <w:vAlign w:val="center"/>
          </w:tcPr>
          <w:p w14:paraId="4B654214"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教</w:t>
            </w:r>
            <w:r w:rsidRPr="00946743">
              <w:rPr>
                <w:rFonts w:hAnsi="DFKai-SB" w:cs="Arial" w:hint="eastAsia"/>
                <w:color w:val="000000" w:themeColor="text1"/>
              </w:rPr>
              <w:t xml:space="preserve">  </w:t>
            </w:r>
            <w:r w:rsidRPr="00946743">
              <w:rPr>
                <w:rFonts w:hAnsi="DFKai-SB" w:cs="Arial"/>
                <w:color w:val="000000" w:themeColor="text1"/>
              </w:rPr>
              <w:t>授</w:t>
            </w:r>
          </w:p>
        </w:tc>
        <w:tc>
          <w:tcPr>
            <w:tcW w:w="1147" w:type="pct"/>
            <w:vAlign w:val="center"/>
          </w:tcPr>
          <w:p w14:paraId="06A4DDE6"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33</w:t>
            </w:r>
          </w:p>
        </w:tc>
      </w:tr>
      <w:tr w:rsidR="003165D4" w:rsidRPr="00946743" w14:paraId="2D70FC54" w14:textId="77777777" w:rsidTr="00205309">
        <w:trPr>
          <w:trHeight w:val="397"/>
        </w:trPr>
        <w:tc>
          <w:tcPr>
            <w:tcW w:w="1393" w:type="pct"/>
            <w:vAlign w:val="center"/>
          </w:tcPr>
          <w:p w14:paraId="4CD9CC54"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洪志凌</w:t>
            </w:r>
          </w:p>
        </w:tc>
        <w:tc>
          <w:tcPr>
            <w:tcW w:w="1312" w:type="pct"/>
            <w:vAlign w:val="center"/>
          </w:tcPr>
          <w:p w14:paraId="5A809066"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副教授</w:t>
            </w:r>
          </w:p>
        </w:tc>
        <w:tc>
          <w:tcPr>
            <w:tcW w:w="1148" w:type="pct"/>
            <w:vAlign w:val="center"/>
          </w:tcPr>
          <w:p w14:paraId="113089C0"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教</w:t>
            </w:r>
            <w:r w:rsidRPr="00946743">
              <w:rPr>
                <w:rFonts w:hAnsi="DFKai-SB" w:cs="Arial" w:hint="eastAsia"/>
                <w:color w:val="000000" w:themeColor="text1"/>
              </w:rPr>
              <w:t xml:space="preserve">  </w:t>
            </w:r>
            <w:r w:rsidRPr="00946743">
              <w:rPr>
                <w:rFonts w:hAnsi="DFKai-SB" w:cs="Arial"/>
                <w:color w:val="000000" w:themeColor="text1"/>
              </w:rPr>
              <w:t>授</w:t>
            </w:r>
          </w:p>
        </w:tc>
        <w:tc>
          <w:tcPr>
            <w:tcW w:w="1147" w:type="pct"/>
            <w:vAlign w:val="center"/>
          </w:tcPr>
          <w:p w14:paraId="0E21456C"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32</w:t>
            </w:r>
          </w:p>
        </w:tc>
      </w:tr>
      <w:tr w:rsidR="003165D4" w:rsidRPr="00946743" w14:paraId="438B4ABD" w14:textId="77777777" w:rsidTr="00205309">
        <w:trPr>
          <w:trHeight w:val="397"/>
        </w:trPr>
        <w:tc>
          <w:tcPr>
            <w:tcW w:w="1393" w:type="pct"/>
            <w:vAlign w:val="center"/>
          </w:tcPr>
          <w:p w14:paraId="628CEFEA"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方志元</w:t>
            </w:r>
          </w:p>
        </w:tc>
        <w:tc>
          <w:tcPr>
            <w:tcW w:w="1312" w:type="pct"/>
            <w:vAlign w:val="center"/>
          </w:tcPr>
          <w:p w14:paraId="53DCD633"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副</w:t>
            </w:r>
            <w:r w:rsidRPr="00946743">
              <w:rPr>
                <w:rFonts w:hAnsi="DFKai-SB" w:cs="Arial"/>
                <w:color w:val="000000" w:themeColor="text1"/>
              </w:rPr>
              <w:t>教授</w:t>
            </w:r>
          </w:p>
        </w:tc>
        <w:tc>
          <w:tcPr>
            <w:tcW w:w="1148" w:type="pct"/>
            <w:vAlign w:val="center"/>
          </w:tcPr>
          <w:p w14:paraId="5A123579" w14:textId="77777777" w:rsidR="003165D4" w:rsidRPr="00946743" w:rsidRDefault="003165D4" w:rsidP="003165D4">
            <w:pPr>
              <w:spacing w:after="0" w:line="240" w:lineRule="auto"/>
              <w:jc w:val="center"/>
              <w:rPr>
                <w:rFonts w:hAnsi="DFKai-SB" w:cs="Arial"/>
                <w:color w:val="000000" w:themeColor="text1"/>
              </w:rPr>
            </w:pPr>
          </w:p>
        </w:tc>
        <w:tc>
          <w:tcPr>
            <w:tcW w:w="1147" w:type="pct"/>
            <w:vAlign w:val="center"/>
          </w:tcPr>
          <w:p w14:paraId="079A3FB9"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30</w:t>
            </w:r>
          </w:p>
        </w:tc>
      </w:tr>
      <w:tr w:rsidR="003165D4" w:rsidRPr="00946743" w14:paraId="216DFE32" w14:textId="77777777" w:rsidTr="00205309">
        <w:trPr>
          <w:trHeight w:val="397"/>
        </w:trPr>
        <w:tc>
          <w:tcPr>
            <w:tcW w:w="1393" w:type="pct"/>
            <w:vAlign w:val="center"/>
          </w:tcPr>
          <w:p w14:paraId="51BF06C8"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葉漢根</w:t>
            </w:r>
          </w:p>
        </w:tc>
        <w:tc>
          <w:tcPr>
            <w:tcW w:w="1312" w:type="pct"/>
            <w:vAlign w:val="center"/>
          </w:tcPr>
          <w:p w14:paraId="2874037F"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教</w:t>
            </w:r>
            <w:r w:rsidRPr="00946743">
              <w:rPr>
                <w:rFonts w:hAnsi="DFKai-SB" w:cs="Arial" w:hint="eastAsia"/>
                <w:color w:val="000000" w:themeColor="text1"/>
              </w:rPr>
              <w:t xml:space="preserve">  </w:t>
            </w:r>
            <w:r w:rsidRPr="00946743">
              <w:rPr>
                <w:rFonts w:hAnsi="DFKai-SB" w:cs="Arial"/>
                <w:color w:val="000000" w:themeColor="text1"/>
              </w:rPr>
              <w:t>授</w:t>
            </w:r>
          </w:p>
        </w:tc>
        <w:tc>
          <w:tcPr>
            <w:tcW w:w="1148" w:type="pct"/>
            <w:vAlign w:val="center"/>
          </w:tcPr>
          <w:p w14:paraId="05B6D4A4"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教</w:t>
            </w:r>
            <w:r w:rsidRPr="00946743">
              <w:rPr>
                <w:rFonts w:hAnsi="DFKai-SB" w:cs="Arial" w:hint="eastAsia"/>
                <w:color w:val="000000" w:themeColor="text1"/>
              </w:rPr>
              <w:t xml:space="preserve">  </w:t>
            </w:r>
            <w:r w:rsidRPr="00946743">
              <w:rPr>
                <w:rFonts w:hAnsi="DFKai-SB" w:cs="Arial"/>
                <w:color w:val="000000" w:themeColor="text1"/>
              </w:rPr>
              <w:t>授</w:t>
            </w:r>
          </w:p>
        </w:tc>
        <w:tc>
          <w:tcPr>
            <w:tcW w:w="1147" w:type="pct"/>
            <w:vAlign w:val="center"/>
          </w:tcPr>
          <w:p w14:paraId="52083F37"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29</w:t>
            </w:r>
          </w:p>
        </w:tc>
      </w:tr>
      <w:tr w:rsidR="003165D4" w:rsidRPr="00946743" w14:paraId="1B152436" w14:textId="77777777" w:rsidTr="00205309">
        <w:trPr>
          <w:trHeight w:val="397"/>
        </w:trPr>
        <w:tc>
          <w:tcPr>
            <w:tcW w:w="1393" w:type="pct"/>
            <w:vAlign w:val="center"/>
          </w:tcPr>
          <w:p w14:paraId="13BD7625"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陳世明</w:t>
            </w:r>
          </w:p>
        </w:tc>
        <w:tc>
          <w:tcPr>
            <w:tcW w:w="1312" w:type="pct"/>
            <w:vAlign w:val="center"/>
          </w:tcPr>
          <w:p w14:paraId="666A22D6"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助理教授</w:t>
            </w:r>
          </w:p>
        </w:tc>
        <w:tc>
          <w:tcPr>
            <w:tcW w:w="1148" w:type="pct"/>
            <w:vAlign w:val="center"/>
          </w:tcPr>
          <w:p w14:paraId="10C74AD4"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助理教授</w:t>
            </w:r>
          </w:p>
        </w:tc>
        <w:tc>
          <w:tcPr>
            <w:tcW w:w="1147" w:type="pct"/>
            <w:vAlign w:val="center"/>
          </w:tcPr>
          <w:p w14:paraId="488E6DBF"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26</w:t>
            </w:r>
          </w:p>
        </w:tc>
      </w:tr>
      <w:tr w:rsidR="003165D4" w:rsidRPr="00946743" w14:paraId="668B263E" w14:textId="77777777" w:rsidTr="00205309">
        <w:trPr>
          <w:trHeight w:val="397"/>
        </w:trPr>
        <w:tc>
          <w:tcPr>
            <w:tcW w:w="1393" w:type="pct"/>
            <w:vAlign w:val="center"/>
          </w:tcPr>
          <w:p w14:paraId="151AEDB5"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陳建仁</w:t>
            </w:r>
          </w:p>
        </w:tc>
        <w:tc>
          <w:tcPr>
            <w:tcW w:w="1312" w:type="pct"/>
            <w:vAlign w:val="center"/>
          </w:tcPr>
          <w:p w14:paraId="451DF42C"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助理教授</w:t>
            </w:r>
          </w:p>
        </w:tc>
        <w:tc>
          <w:tcPr>
            <w:tcW w:w="1148" w:type="pct"/>
            <w:vAlign w:val="center"/>
          </w:tcPr>
          <w:p w14:paraId="292D1766"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講</w:t>
            </w:r>
            <w:r w:rsidRPr="00946743">
              <w:rPr>
                <w:rFonts w:hAnsi="DFKai-SB" w:cs="Arial" w:hint="eastAsia"/>
                <w:color w:val="000000" w:themeColor="text1"/>
              </w:rPr>
              <w:t xml:space="preserve">  </w:t>
            </w:r>
            <w:r w:rsidRPr="00946743">
              <w:rPr>
                <w:rFonts w:hAnsi="DFKai-SB" w:cs="Arial"/>
                <w:color w:val="000000" w:themeColor="text1"/>
              </w:rPr>
              <w:t>師</w:t>
            </w:r>
          </w:p>
        </w:tc>
        <w:tc>
          <w:tcPr>
            <w:tcW w:w="1147" w:type="pct"/>
            <w:vAlign w:val="center"/>
          </w:tcPr>
          <w:p w14:paraId="41E76E9C"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25</w:t>
            </w:r>
          </w:p>
        </w:tc>
      </w:tr>
      <w:tr w:rsidR="003165D4" w:rsidRPr="00946743" w14:paraId="049ABC7A" w14:textId="77777777" w:rsidTr="00205309">
        <w:trPr>
          <w:trHeight w:val="397"/>
        </w:trPr>
        <w:tc>
          <w:tcPr>
            <w:tcW w:w="1393" w:type="pct"/>
            <w:vAlign w:val="center"/>
          </w:tcPr>
          <w:p w14:paraId="034714FC"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lastRenderedPageBreak/>
              <w:t>鄭正一</w:t>
            </w:r>
          </w:p>
        </w:tc>
        <w:tc>
          <w:tcPr>
            <w:tcW w:w="1312" w:type="pct"/>
            <w:vAlign w:val="center"/>
          </w:tcPr>
          <w:p w14:paraId="58FCAFB5"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教</w:t>
            </w:r>
            <w:r w:rsidRPr="00946743">
              <w:rPr>
                <w:rFonts w:hAnsi="DFKai-SB" w:cs="Arial" w:hint="eastAsia"/>
                <w:color w:val="000000" w:themeColor="text1"/>
              </w:rPr>
              <w:t xml:space="preserve">  </w:t>
            </w:r>
            <w:r w:rsidRPr="00946743">
              <w:rPr>
                <w:rFonts w:hAnsi="DFKai-SB" w:cs="Arial"/>
                <w:color w:val="000000" w:themeColor="text1"/>
              </w:rPr>
              <w:t>授</w:t>
            </w:r>
          </w:p>
        </w:tc>
        <w:tc>
          <w:tcPr>
            <w:tcW w:w="1148" w:type="pct"/>
            <w:vAlign w:val="center"/>
          </w:tcPr>
          <w:p w14:paraId="70ED9A61"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副</w:t>
            </w:r>
            <w:r w:rsidRPr="00946743">
              <w:rPr>
                <w:rFonts w:hAnsi="DFKai-SB" w:cs="Arial"/>
                <w:color w:val="000000" w:themeColor="text1"/>
              </w:rPr>
              <w:t>教授</w:t>
            </w:r>
          </w:p>
        </w:tc>
        <w:tc>
          <w:tcPr>
            <w:tcW w:w="1147" w:type="pct"/>
            <w:vAlign w:val="center"/>
          </w:tcPr>
          <w:p w14:paraId="66487418"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22</w:t>
            </w:r>
          </w:p>
        </w:tc>
      </w:tr>
      <w:tr w:rsidR="003165D4" w:rsidRPr="00946743" w14:paraId="655C9A0C" w14:textId="77777777" w:rsidTr="00205309">
        <w:trPr>
          <w:trHeight w:val="397"/>
        </w:trPr>
        <w:tc>
          <w:tcPr>
            <w:tcW w:w="1393" w:type="pct"/>
            <w:vAlign w:val="center"/>
          </w:tcPr>
          <w:p w14:paraId="3F3D3C2F"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柴漢東</w:t>
            </w:r>
          </w:p>
        </w:tc>
        <w:tc>
          <w:tcPr>
            <w:tcW w:w="1312" w:type="pct"/>
            <w:vAlign w:val="center"/>
          </w:tcPr>
          <w:p w14:paraId="2B3AA2D4"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助理教授</w:t>
            </w:r>
          </w:p>
        </w:tc>
        <w:tc>
          <w:tcPr>
            <w:tcW w:w="1148" w:type="pct"/>
            <w:vAlign w:val="center"/>
          </w:tcPr>
          <w:p w14:paraId="03856AFF"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助理教授</w:t>
            </w:r>
          </w:p>
        </w:tc>
        <w:tc>
          <w:tcPr>
            <w:tcW w:w="1147" w:type="pct"/>
            <w:vAlign w:val="center"/>
          </w:tcPr>
          <w:p w14:paraId="30667328"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22</w:t>
            </w:r>
          </w:p>
        </w:tc>
      </w:tr>
      <w:tr w:rsidR="003165D4" w:rsidRPr="00946743" w14:paraId="165D9578" w14:textId="77777777" w:rsidTr="00205309">
        <w:trPr>
          <w:trHeight w:val="397"/>
        </w:trPr>
        <w:tc>
          <w:tcPr>
            <w:tcW w:w="1393" w:type="pct"/>
            <w:vAlign w:val="center"/>
          </w:tcPr>
          <w:p w14:paraId="2C8EBA5E"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劉文浩</w:t>
            </w:r>
          </w:p>
        </w:tc>
        <w:tc>
          <w:tcPr>
            <w:tcW w:w="1312" w:type="pct"/>
            <w:vAlign w:val="center"/>
          </w:tcPr>
          <w:p w14:paraId="7A907339"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助理教授</w:t>
            </w:r>
          </w:p>
        </w:tc>
        <w:tc>
          <w:tcPr>
            <w:tcW w:w="1148" w:type="pct"/>
            <w:vAlign w:val="center"/>
          </w:tcPr>
          <w:p w14:paraId="12A15210" w14:textId="77777777" w:rsidR="003165D4" w:rsidRPr="00946743" w:rsidRDefault="003165D4" w:rsidP="003165D4">
            <w:pPr>
              <w:spacing w:after="0" w:line="240" w:lineRule="auto"/>
              <w:jc w:val="center"/>
              <w:rPr>
                <w:rFonts w:hAnsi="DFKai-SB" w:cs="Arial"/>
                <w:color w:val="000000" w:themeColor="text1"/>
              </w:rPr>
            </w:pPr>
          </w:p>
        </w:tc>
        <w:tc>
          <w:tcPr>
            <w:tcW w:w="1147" w:type="pct"/>
            <w:vAlign w:val="center"/>
          </w:tcPr>
          <w:p w14:paraId="51D5E922"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20</w:t>
            </w:r>
          </w:p>
        </w:tc>
      </w:tr>
      <w:tr w:rsidR="003165D4" w:rsidRPr="00946743" w14:paraId="0026E686" w14:textId="77777777" w:rsidTr="00205309">
        <w:trPr>
          <w:trHeight w:val="397"/>
        </w:trPr>
        <w:tc>
          <w:tcPr>
            <w:tcW w:w="1393" w:type="pct"/>
            <w:vAlign w:val="center"/>
          </w:tcPr>
          <w:p w14:paraId="1F3BE773"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陳永隆</w:t>
            </w:r>
          </w:p>
        </w:tc>
        <w:tc>
          <w:tcPr>
            <w:tcW w:w="1312" w:type="pct"/>
            <w:vAlign w:val="center"/>
          </w:tcPr>
          <w:p w14:paraId="582AEBDC"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教</w:t>
            </w:r>
            <w:r w:rsidRPr="00946743">
              <w:rPr>
                <w:rFonts w:hAnsi="DFKai-SB" w:cs="Arial" w:hint="eastAsia"/>
                <w:color w:val="000000" w:themeColor="text1"/>
              </w:rPr>
              <w:t xml:space="preserve">  </w:t>
            </w:r>
            <w:r w:rsidRPr="00946743">
              <w:rPr>
                <w:rFonts w:hAnsi="DFKai-SB" w:cs="Arial"/>
                <w:color w:val="000000" w:themeColor="text1"/>
              </w:rPr>
              <w:t>授</w:t>
            </w:r>
          </w:p>
        </w:tc>
        <w:tc>
          <w:tcPr>
            <w:tcW w:w="1148" w:type="pct"/>
            <w:vAlign w:val="center"/>
          </w:tcPr>
          <w:p w14:paraId="01A742E6"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副</w:t>
            </w:r>
            <w:r w:rsidRPr="00946743">
              <w:rPr>
                <w:rFonts w:hAnsi="DFKai-SB" w:cs="Arial"/>
                <w:color w:val="000000" w:themeColor="text1"/>
              </w:rPr>
              <w:t>教授</w:t>
            </w:r>
          </w:p>
        </w:tc>
        <w:tc>
          <w:tcPr>
            <w:tcW w:w="1147" w:type="pct"/>
            <w:vAlign w:val="center"/>
          </w:tcPr>
          <w:p w14:paraId="08BE1B38"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19</w:t>
            </w:r>
          </w:p>
        </w:tc>
      </w:tr>
      <w:tr w:rsidR="003165D4" w:rsidRPr="00946743" w14:paraId="79AEFEC6" w14:textId="77777777" w:rsidTr="00205309">
        <w:trPr>
          <w:trHeight w:val="397"/>
        </w:trPr>
        <w:tc>
          <w:tcPr>
            <w:tcW w:w="1393" w:type="pct"/>
            <w:vAlign w:val="center"/>
          </w:tcPr>
          <w:p w14:paraId="6F6663FA"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鍾昇穎</w:t>
            </w:r>
          </w:p>
        </w:tc>
        <w:tc>
          <w:tcPr>
            <w:tcW w:w="1312" w:type="pct"/>
            <w:vAlign w:val="center"/>
          </w:tcPr>
          <w:p w14:paraId="46166658"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助理教授</w:t>
            </w:r>
          </w:p>
        </w:tc>
        <w:tc>
          <w:tcPr>
            <w:tcW w:w="1148" w:type="pct"/>
            <w:vAlign w:val="center"/>
          </w:tcPr>
          <w:p w14:paraId="6461199B"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助理教授</w:t>
            </w:r>
          </w:p>
        </w:tc>
        <w:tc>
          <w:tcPr>
            <w:tcW w:w="1147" w:type="pct"/>
            <w:vAlign w:val="center"/>
          </w:tcPr>
          <w:p w14:paraId="7C202EC4"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1</w:t>
            </w:r>
            <w:r w:rsidRPr="00946743">
              <w:rPr>
                <w:rFonts w:hAnsi="DFKai-SB" w:cs="Arial" w:hint="eastAsia"/>
                <w:color w:val="000000" w:themeColor="text1"/>
              </w:rPr>
              <w:t>9</w:t>
            </w:r>
          </w:p>
        </w:tc>
      </w:tr>
      <w:tr w:rsidR="003165D4" w:rsidRPr="00946743" w14:paraId="2E25601D" w14:textId="77777777" w:rsidTr="00205309">
        <w:trPr>
          <w:trHeight w:val="397"/>
        </w:trPr>
        <w:tc>
          <w:tcPr>
            <w:tcW w:w="1393" w:type="pct"/>
            <w:vAlign w:val="center"/>
          </w:tcPr>
          <w:p w14:paraId="4970EF96"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薛書凱</w:t>
            </w:r>
          </w:p>
        </w:tc>
        <w:tc>
          <w:tcPr>
            <w:tcW w:w="1312" w:type="pct"/>
            <w:vAlign w:val="center"/>
          </w:tcPr>
          <w:p w14:paraId="0CA41880"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助理教授</w:t>
            </w:r>
          </w:p>
        </w:tc>
        <w:tc>
          <w:tcPr>
            <w:tcW w:w="1148" w:type="pct"/>
            <w:vAlign w:val="center"/>
          </w:tcPr>
          <w:p w14:paraId="0E4C9329" w14:textId="77777777" w:rsidR="003165D4" w:rsidRPr="00946743" w:rsidRDefault="003165D4" w:rsidP="003165D4">
            <w:pPr>
              <w:spacing w:after="0" w:line="240" w:lineRule="auto"/>
              <w:jc w:val="center"/>
              <w:rPr>
                <w:rFonts w:hAnsi="DFKai-SB" w:cs="Arial"/>
                <w:color w:val="000000" w:themeColor="text1"/>
              </w:rPr>
            </w:pPr>
          </w:p>
        </w:tc>
        <w:tc>
          <w:tcPr>
            <w:tcW w:w="1147" w:type="pct"/>
            <w:vAlign w:val="center"/>
          </w:tcPr>
          <w:p w14:paraId="2AB64943"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19</w:t>
            </w:r>
          </w:p>
        </w:tc>
      </w:tr>
      <w:tr w:rsidR="003165D4" w:rsidRPr="00946743" w14:paraId="022D5CC9" w14:textId="77777777" w:rsidTr="00205309">
        <w:trPr>
          <w:trHeight w:val="397"/>
        </w:trPr>
        <w:tc>
          <w:tcPr>
            <w:tcW w:w="1393" w:type="pct"/>
            <w:vAlign w:val="center"/>
          </w:tcPr>
          <w:p w14:paraId="6AE50B07" w14:textId="77777777" w:rsidR="003165D4" w:rsidRPr="00946743" w:rsidRDefault="003165D4" w:rsidP="003165D4">
            <w:pPr>
              <w:adjustRightInd w:val="0"/>
              <w:snapToGrid w:val="0"/>
              <w:spacing w:after="0" w:line="240" w:lineRule="auto"/>
              <w:jc w:val="center"/>
              <w:rPr>
                <w:rFonts w:hAnsi="DFKai-SB" w:cs="Arial"/>
                <w:color w:val="000000" w:themeColor="text1"/>
              </w:rPr>
            </w:pPr>
            <w:r w:rsidRPr="00946743">
              <w:rPr>
                <w:rFonts w:hAnsi="DFKai-SB" w:cs="Arial"/>
                <w:color w:val="000000" w:themeColor="text1"/>
              </w:rPr>
              <w:t>方修御</w:t>
            </w:r>
          </w:p>
        </w:tc>
        <w:tc>
          <w:tcPr>
            <w:tcW w:w="1312" w:type="pct"/>
            <w:vAlign w:val="center"/>
          </w:tcPr>
          <w:p w14:paraId="6FE50B38" w14:textId="77777777" w:rsidR="003165D4" w:rsidRPr="00946743" w:rsidRDefault="003165D4" w:rsidP="003165D4">
            <w:pPr>
              <w:adjustRightInd w:val="0"/>
              <w:snapToGrid w:val="0"/>
              <w:spacing w:after="0" w:line="240" w:lineRule="auto"/>
              <w:jc w:val="center"/>
              <w:rPr>
                <w:rFonts w:hAnsi="DFKai-SB" w:cs="Arial"/>
                <w:color w:val="000000" w:themeColor="text1"/>
              </w:rPr>
            </w:pPr>
            <w:r w:rsidRPr="00946743">
              <w:rPr>
                <w:rFonts w:hAnsi="DFKai-SB" w:cs="Arial"/>
                <w:color w:val="000000" w:themeColor="text1"/>
              </w:rPr>
              <w:t>副教授</w:t>
            </w:r>
          </w:p>
        </w:tc>
        <w:tc>
          <w:tcPr>
            <w:tcW w:w="1148" w:type="pct"/>
            <w:vAlign w:val="center"/>
          </w:tcPr>
          <w:p w14:paraId="40EC50F7" w14:textId="77777777" w:rsidR="003165D4" w:rsidRPr="00946743" w:rsidRDefault="003165D4" w:rsidP="003165D4">
            <w:pPr>
              <w:adjustRightInd w:val="0"/>
              <w:snapToGrid w:val="0"/>
              <w:spacing w:after="0" w:line="240" w:lineRule="auto"/>
              <w:jc w:val="center"/>
              <w:rPr>
                <w:rFonts w:hAnsi="DFKai-SB" w:cs="Arial"/>
                <w:color w:val="000000" w:themeColor="text1"/>
              </w:rPr>
            </w:pPr>
            <w:r w:rsidRPr="00946743">
              <w:rPr>
                <w:rFonts w:hAnsi="DFKai-SB" w:cs="Arial"/>
                <w:color w:val="000000" w:themeColor="text1"/>
              </w:rPr>
              <w:t>助理教授</w:t>
            </w:r>
          </w:p>
        </w:tc>
        <w:tc>
          <w:tcPr>
            <w:tcW w:w="1147" w:type="pct"/>
            <w:vAlign w:val="center"/>
          </w:tcPr>
          <w:p w14:paraId="44EAE3AE" w14:textId="77777777" w:rsidR="003165D4" w:rsidRPr="00946743" w:rsidRDefault="003165D4" w:rsidP="003165D4">
            <w:pPr>
              <w:adjustRightInd w:val="0"/>
              <w:snapToGrid w:val="0"/>
              <w:spacing w:after="0" w:line="240" w:lineRule="auto"/>
              <w:jc w:val="center"/>
              <w:rPr>
                <w:rFonts w:hAnsi="DFKai-SB" w:cs="Arial"/>
                <w:color w:val="000000" w:themeColor="text1"/>
              </w:rPr>
            </w:pPr>
            <w:r w:rsidRPr="00946743">
              <w:rPr>
                <w:rFonts w:hAnsi="DFKai-SB" w:cs="Arial"/>
                <w:color w:val="000000" w:themeColor="text1"/>
              </w:rPr>
              <w:t>1</w:t>
            </w:r>
            <w:r w:rsidRPr="00946743">
              <w:rPr>
                <w:rFonts w:hAnsi="DFKai-SB" w:cs="Arial" w:hint="eastAsia"/>
                <w:color w:val="000000" w:themeColor="text1"/>
              </w:rPr>
              <w:t>6</w:t>
            </w:r>
          </w:p>
        </w:tc>
      </w:tr>
      <w:tr w:rsidR="003165D4" w:rsidRPr="00946743" w14:paraId="5462C38C" w14:textId="77777777" w:rsidTr="00205309">
        <w:trPr>
          <w:trHeight w:val="397"/>
        </w:trPr>
        <w:tc>
          <w:tcPr>
            <w:tcW w:w="1393" w:type="pct"/>
            <w:vAlign w:val="center"/>
          </w:tcPr>
          <w:p w14:paraId="214D44F1"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鍾文榮</w:t>
            </w:r>
          </w:p>
        </w:tc>
        <w:tc>
          <w:tcPr>
            <w:tcW w:w="1312" w:type="pct"/>
            <w:vAlign w:val="center"/>
          </w:tcPr>
          <w:p w14:paraId="2C5A94B1"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助理教授</w:t>
            </w:r>
          </w:p>
        </w:tc>
        <w:tc>
          <w:tcPr>
            <w:tcW w:w="1148" w:type="pct"/>
            <w:vAlign w:val="center"/>
          </w:tcPr>
          <w:p w14:paraId="2A070B31"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講</w:t>
            </w:r>
            <w:r w:rsidRPr="00946743">
              <w:rPr>
                <w:rFonts w:hAnsi="DFKai-SB" w:cs="Arial" w:hint="eastAsia"/>
                <w:color w:val="000000" w:themeColor="text1"/>
              </w:rPr>
              <w:t xml:space="preserve">  </w:t>
            </w:r>
            <w:r w:rsidRPr="00946743">
              <w:rPr>
                <w:rFonts w:hAnsi="DFKai-SB" w:cs="Arial"/>
                <w:color w:val="000000" w:themeColor="text1"/>
              </w:rPr>
              <w:t>師</w:t>
            </w:r>
          </w:p>
        </w:tc>
        <w:tc>
          <w:tcPr>
            <w:tcW w:w="1147" w:type="pct"/>
            <w:vAlign w:val="center"/>
          </w:tcPr>
          <w:p w14:paraId="6B4515D0"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1</w:t>
            </w:r>
            <w:r w:rsidRPr="00946743">
              <w:rPr>
                <w:rFonts w:hAnsi="DFKai-SB" w:cs="Arial" w:hint="eastAsia"/>
                <w:color w:val="000000" w:themeColor="text1"/>
              </w:rPr>
              <w:t>5</w:t>
            </w:r>
          </w:p>
        </w:tc>
      </w:tr>
      <w:tr w:rsidR="003165D4" w:rsidRPr="00946743" w14:paraId="0FD624C0" w14:textId="77777777" w:rsidTr="00205309">
        <w:trPr>
          <w:trHeight w:val="397"/>
        </w:trPr>
        <w:tc>
          <w:tcPr>
            <w:tcW w:w="1393" w:type="pct"/>
            <w:vAlign w:val="center"/>
          </w:tcPr>
          <w:p w14:paraId="6BF4BCC8"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陳煌中</w:t>
            </w:r>
          </w:p>
        </w:tc>
        <w:tc>
          <w:tcPr>
            <w:tcW w:w="1312" w:type="pct"/>
            <w:vAlign w:val="center"/>
          </w:tcPr>
          <w:p w14:paraId="26FB2637"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副教授</w:t>
            </w:r>
          </w:p>
        </w:tc>
        <w:tc>
          <w:tcPr>
            <w:tcW w:w="1148" w:type="pct"/>
            <w:vAlign w:val="center"/>
          </w:tcPr>
          <w:p w14:paraId="0BF5D2A4" w14:textId="77777777" w:rsidR="003165D4" w:rsidRPr="00946743" w:rsidRDefault="003165D4" w:rsidP="003165D4">
            <w:pPr>
              <w:spacing w:after="0" w:line="240" w:lineRule="auto"/>
              <w:jc w:val="center"/>
              <w:rPr>
                <w:rFonts w:hAnsi="DFKai-SB" w:cs="Arial"/>
                <w:color w:val="000000" w:themeColor="text1"/>
              </w:rPr>
            </w:pPr>
          </w:p>
        </w:tc>
        <w:tc>
          <w:tcPr>
            <w:tcW w:w="1147" w:type="pct"/>
            <w:vAlign w:val="center"/>
          </w:tcPr>
          <w:p w14:paraId="709E9C11"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1</w:t>
            </w:r>
            <w:r w:rsidRPr="00946743">
              <w:rPr>
                <w:rFonts w:hAnsi="DFKai-SB" w:cs="Arial" w:hint="eastAsia"/>
                <w:color w:val="000000" w:themeColor="text1"/>
              </w:rPr>
              <w:t>4</w:t>
            </w:r>
          </w:p>
        </w:tc>
      </w:tr>
      <w:tr w:rsidR="003165D4" w:rsidRPr="00946743" w14:paraId="38FBC0B0" w14:textId="77777777" w:rsidTr="00205309">
        <w:trPr>
          <w:trHeight w:val="397"/>
        </w:trPr>
        <w:tc>
          <w:tcPr>
            <w:tcW w:w="1393" w:type="pct"/>
            <w:vAlign w:val="center"/>
          </w:tcPr>
          <w:p w14:paraId="254C94DF"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李建和</w:t>
            </w:r>
          </w:p>
        </w:tc>
        <w:tc>
          <w:tcPr>
            <w:tcW w:w="1312" w:type="pct"/>
            <w:vAlign w:val="center"/>
          </w:tcPr>
          <w:p w14:paraId="05F7EE8E"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助理教授</w:t>
            </w:r>
          </w:p>
        </w:tc>
        <w:tc>
          <w:tcPr>
            <w:tcW w:w="1148" w:type="pct"/>
            <w:vAlign w:val="center"/>
          </w:tcPr>
          <w:p w14:paraId="13877243" w14:textId="77777777" w:rsidR="003165D4" w:rsidRPr="00946743" w:rsidRDefault="003165D4" w:rsidP="003165D4">
            <w:pPr>
              <w:spacing w:after="0" w:line="240" w:lineRule="auto"/>
              <w:jc w:val="center"/>
              <w:rPr>
                <w:rFonts w:hAnsi="DFKai-SB" w:cs="Arial"/>
                <w:color w:val="000000" w:themeColor="text1"/>
              </w:rPr>
            </w:pPr>
          </w:p>
        </w:tc>
        <w:tc>
          <w:tcPr>
            <w:tcW w:w="1147" w:type="pct"/>
            <w:vAlign w:val="center"/>
          </w:tcPr>
          <w:p w14:paraId="4E37426A"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14</w:t>
            </w:r>
          </w:p>
        </w:tc>
      </w:tr>
      <w:tr w:rsidR="003165D4" w:rsidRPr="00946743" w14:paraId="08EB327E" w14:textId="77777777" w:rsidTr="00205309">
        <w:trPr>
          <w:trHeight w:val="397"/>
        </w:trPr>
        <w:tc>
          <w:tcPr>
            <w:tcW w:w="1393" w:type="pct"/>
            <w:vAlign w:val="center"/>
          </w:tcPr>
          <w:p w14:paraId="2D1BF429"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宋沛勳</w:t>
            </w:r>
          </w:p>
        </w:tc>
        <w:tc>
          <w:tcPr>
            <w:tcW w:w="1312" w:type="pct"/>
            <w:vAlign w:val="center"/>
          </w:tcPr>
          <w:p w14:paraId="247282AB"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教</w:t>
            </w:r>
            <w:r w:rsidRPr="00946743">
              <w:rPr>
                <w:rFonts w:hAnsi="DFKai-SB" w:cs="Arial" w:hint="eastAsia"/>
                <w:color w:val="000000" w:themeColor="text1"/>
              </w:rPr>
              <w:t xml:space="preserve">  </w:t>
            </w:r>
            <w:r w:rsidRPr="00946743">
              <w:rPr>
                <w:rFonts w:hAnsi="DFKai-SB" w:cs="Arial" w:hint="eastAsia"/>
                <w:color w:val="000000" w:themeColor="text1"/>
              </w:rPr>
              <w:t>授</w:t>
            </w:r>
          </w:p>
        </w:tc>
        <w:tc>
          <w:tcPr>
            <w:tcW w:w="1148" w:type="pct"/>
            <w:vAlign w:val="center"/>
          </w:tcPr>
          <w:p w14:paraId="580B8F52"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助理教授</w:t>
            </w:r>
          </w:p>
        </w:tc>
        <w:tc>
          <w:tcPr>
            <w:tcW w:w="1147" w:type="pct"/>
            <w:vAlign w:val="center"/>
          </w:tcPr>
          <w:p w14:paraId="4E861547"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1</w:t>
            </w:r>
            <w:r w:rsidRPr="00946743">
              <w:rPr>
                <w:rFonts w:hAnsi="DFKai-SB" w:cs="Arial" w:hint="eastAsia"/>
                <w:color w:val="000000" w:themeColor="text1"/>
              </w:rPr>
              <w:t>3</w:t>
            </w:r>
          </w:p>
        </w:tc>
      </w:tr>
      <w:tr w:rsidR="003165D4" w:rsidRPr="00946743" w14:paraId="2F7D8B30" w14:textId="77777777" w:rsidTr="00205309">
        <w:trPr>
          <w:trHeight w:val="397"/>
        </w:trPr>
        <w:tc>
          <w:tcPr>
            <w:tcW w:w="1393" w:type="pct"/>
            <w:vAlign w:val="center"/>
          </w:tcPr>
          <w:p w14:paraId="41FCBC41"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黃民評</w:t>
            </w:r>
          </w:p>
        </w:tc>
        <w:tc>
          <w:tcPr>
            <w:tcW w:w="1312" w:type="pct"/>
            <w:vAlign w:val="center"/>
          </w:tcPr>
          <w:p w14:paraId="17CED119"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一般級</w:t>
            </w:r>
          </w:p>
        </w:tc>
        <w:tc>
          <w:tcPr>
            <w:tcW w:w="1148" w:type="pct"/>
            <w:vAlign w:val="center"/>
          </w:tcPr>
          <w:p w14:paraId="74386A7F" w14:textId="6808CC4E" w:rsidR="003165D4" w:rsidRPr="00946743" w:rsidRDefault="003165D4" w:rsidP="003165D4">
            <w:pPr>
              <w:spacing w:after="0" w:line="240" w:lineRule="auto"/>
              <w:jc w:val="center"/>
              <w:rPr>
                <w:rFonts w:hAnsi="DFKai-SB" w:cs="Arial"/>
                <w:color w:val="000000" w:themeColor="text1"/>
              </w:rPr>
            </w:pPr>
          </w:p>
        </w:tc>
        <w:tc>
          <w:tcPr>
            <w:tcW w:w="1147" w:type="pct"/>
            <w:vAlign w:val="center"/>
          </w:tcPr>
          <w:p w14:paraId="335A6FBE"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13</w:t>
            </w:r>
          </w:p>
        </w:tc>
      </w:tr>
      <w:tr w:rsidR="003165D4" w:rsidRPr="00946743" w14:paraId="33C42DCD" w14:textId="77777777" w:rsidTr="00205309">
        <w:trPr>
          <w:trHeight w:val="397"/>
        </w:trPr>
        <w:tc>
          <w:tcPr>
            <w:tcW w:w="1393" w:type="pct"/>
            <w:vAlign w:val="center"/>
          </w:tcPr>
          <w:p w14:paraId="7E518EFE"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方燕楠</w:t>
            </w:r>
          </w:p>
        </w:tc>
        <w:tc>
          <w:tcPr>
            <w:tcW w:w="1312" w:type="pct"/>
            <w:vAlign w:val="center"/>
          </w:tcPr>
          <w:p w14:paraId="19E7AF52"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講</w:t>
            </w:r>
            <w:r w:rsidRPr="00946743">
              <w:rPr>
                <w:rFonts w:hAnsi="DFKai-SB" w:cs="Arial" w:hint="eastAsia"/>
                <w:color w:val="000000" w:themeColor="text1"/>
              </w:rPr>
              <w:t xml:space="preserve">  </w:t>
            </w:r>
            <w:r w:rsidRPr="00946743">
              <w:rPr>
                <w:rFonts w:hAnsi="DFKai-SB" w:cs="Arial" w:hint="eastAsia"/>
                <w:color w:val="000000" w:themeColor="text1"/>
              </w:rPr>
              <w:t>師</w:t>
            </w:r>
          </w:p>
        </w:tc>
        <w:tc>
          <w:tcPr>
            <w:tcW w:w="1148" w:type="pct"/>
            <w:vAlign w:val="center"/>
          </w:tcPr>
          <w:p w14:paraId="683D98CE" w14:textId="77777777" w:rsidR="003165D4" w:rsidRPr="00946743" w:rsidRDefault="003165D4" w:rsidP="003165D4">
            <w:pPr>
              <w:spacing w:after="0" w:line="240" w:lineRule="auto"/>
              <w:jc w:val="center"/>
              <w:rPr>
                <w:rFonts w:hAnsi="DFKai-SB" w:cs="Arial"/>
                <w:color w:val="000000" w:themeColor="text1"/>
              </w:rPr>
            </w:pPr>
          </w:p>
        </w:tc>
        <w:tc>
          <w:tcPr>
            <w:tcW w:w="1147" w:type="pct"/>
            <w:vAlign w:val="center"/>
          </w:tcPr>
          <w:p w14:paraId="1E1C03A2"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9</w:t>
            </w:r>
          </w:p>
        </w:tc>
      </w:tr>
      <w:tr w:rsidR="003165D4" w:rsidRPr="00946743" w14:paraId="597D0037" w14:textId="77777777" w:rsidTr="00205309">
        <w:trPr>
          <w:trHeight w:val="397"/>
        </w:trPr>
        <w:tc>
          <w:tcPr>
            <w:tcW w:w="1393" w:type="pct"/>
            <w:vAlign w:val="center"/>
          </w:tcPr>
          <w:p w14:paraId="081DE40C"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color w:val="000000" w:themeColor="text1"/>
              </w:rPr>
              <w:t>吳勃銳</w:t>
            </w:r>
          </w:p>
        </w:tc>
        <w:tc>
          <w:tcPr>
            <w:tcW w:w="1312" w:type="pct"/>
            <w:vAlign w:val="center"/>
          </w:tcPr>
          <w:p w14:paraId="7DC25A47"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講</w:t>
            </w:r>
            <w:r w:rsidRPr="00946743">
              <w:rPr>
                <w:rFonts w:hAnsi="DFKai-SB" w:cs="Arial" w:hint="eastAsia"/>
                <w:color w:val="000000" w:themeColor="text1"/>
              </w:rPr>
              <w:t xml:space="preserve">  </w:t>
            </w:r>
            <w:r w:rsidRPr="00946743">
              <w:rPr>
                <w:rFonts w:hAnsi="DFKai-SB" w:cs="Arial" w:hint="eastAsia"/>
                <w:color w:val="000000" w:themeColor="text1"/>
              </w:rPr>
              <w:t>師</w:t>
            </w:r>
          </w:p>
        </w:tc>
        <w:tc>
          <w:tcPr>
            <w:tcW w:w="1148" w:type="pct"/>
            <w:vAlign w:val="center"/>
          </w:tcPr>
          <w:p w14:paraId="240E3F4B" w14:textId="77777777" w:rsidR="003165D4" w:rsidRPr="00946743" w:rsidRDefault="003165D4" w:rsidP="003165D4">
            <w:pPr>
              <w:spacing w:after="0" w:line="240" w:lineRule="auto"/>
              <w:jc w:val="center"/>
              <w:rPr>
                <w:rFonts w:hAnsi="DFKai-SB" w:cs="Arial"/>
                <w:color w:val="000000" w:themeColor="text1"/>
              </w:rPr>
            </w:pPr>
          </w:p>
        </w:tc>
        <w:tc>
          <w:tcPr>
            <w:tcW w:w="1147" w:type="pct"/>
            <w:vAlign w:val="center"/>
          </w:tcPr>
          <w:p w14:paraId="519EF07E"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9</w:t>
            </w:r>
          </w:p>
        </w:tc>
      </w:tr>
      <w:tr w:rsidR="003165D4" w:rsidRPr="00946743" w14:paraId="3A9940A0" w14:textId="77777777" w:rsidTr="00205309">
        <w:trPr>
          <w:trHeight w:val="397"/>
        </w:trPr>
        <w:tc>
          <w:tcPr>
            <w:tcW w:w="1393" w:type="pct"/>
            <w:vAlign w:val="center"/>
          </w:tcPr>
          <w:p w14:paraId="2B7E3425"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陳典佑</w:t>
            </w:r>
          </w:p>
        </w:tc>
        <w:tc>
          <w:tcPr>
            <w:tcW w:w="1312" w:type="pct"/>
            <w:vAlign w:val="center"/>
          </w:tcPr>
          <w:p w14:paraId="23A33414"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講</w:t>
            </w:r>
            <w:r w:rsidRPr="00946743">
              <w:rPr>
                <w:rFonts w:hAnsi="DFKai-SB" w:cs="Arial" w:hint="eastAsia"/>
                <w:color w:val="000000" w:themeColor="text1"/>
              </w:rPr>
              <w:t xml:space="preserve">  </w:t>
            </w:r>
            <w:r w:rsidRPr="00946743">
              <w:rPr>
                <w:rFonts w:hAnsi="DFKai-SB" w:cs="Arial" w:hint="eastAsia"/>
                <w:color w:val="000000" w:themeColor="text1"/>
              </w:rPr>
              <w:t>師</w:t>
            </w:r>
          </w:p>
        </w:tc>
        <w:tc>
          <w:tcPr>
            <w:tcW w:w="1148" w:type="pct"/>
            <w:vAlign w:val="center"/>
          </w:tcPr>
          <w:p w14:paraId="4711A56D" w14:textId="77777777" w:rsidR="003165D4" w:rsidRPr="00946743" w:rsidRDefault="003165D4" w:rsidP="003165D4">
            <w:pPr>
              <w:spacing w:after="0" w:line="240" w:lineRule="auto"/>
              <w:jc w:val="center"/>
              <w:rPr>
                <w:rFonts w:hAnsi="DFKai-SB" w:cs="Arial"/>
                <w:color w:val="000000" w:themeColor="text1"/>
              </w:rPr>
            </w:pPr>
          </w:p>
        </w:tc>
        <w:tc>
          <w:tcPr>
            <w:tcW w:w="1147" w:type="pct"/>
            <w:vAlign w:val="center"/>
          </w:tcPr>
          <w:p w14:paraId="0B042F5A"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7</w:t>
            </w:r>
          </w:p>
        </w:tc>
      </w:tr>
      <w:tr w:rsidR="003165D4" w:rsidRPr="00946743" w14:paraId="60E691EB" w14:textId="77777777" w:rsidTr="00205309">
        <w:trPr>
          <w:trHeight w:val="397"/>
        </w:trPr>
        <w:tc>
          <w:tcPr>
            <w:tcW w:w="1393" w:type="pct"/>
            <w:vAlign w:val="center"/>
          </w:tcPr>
          <w:p w14:paraId="2451050E"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張韶政</w:t>
            </w:r>
          </w:p>
        </w:tc>
        <w:tc>
          <w:tcPr>
            <w:tcW w:w="1312" w:type="pct"/>
            <w:vAlign w:val="center"/>
          </w:tcPr>
          <w:p w14:paraId="533BB623"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一般級</w:t>
            </w:r>
          </w:p>
        </w:tc>
        <w:tc>
          <w:tcPr>
            <w:tcW w:w="1148" w:type="pct"/>
            <w:vAlign w:val="center"/>
          </w:tcPr>
          <w:p w14:paraId="34C74491" w14:textId="77777777" w:rsidR="003165D4" w:rsidRPr="00946743" w:rsidRDefault="003165D4" w:rsidP="003165D4">
            <w:pPr>
              <w:spacing w:after="0" w:line="240" w:lineRule="auto"/>
              <w:jc w:val="center"/>
              <w:rPr>
                <w:rFonts w:hAnsi="DFKai-SB" w:cs="Arial"/>
                <w:color w:val="000000" w:themeColor="text1"/>
              </w:rPr>
            </w:pPr>
          </w:p>
        </w:tc>
        <w:tc>
          <w:tcPr>
            <w:tcW w:w="1147" w:type="pct"/>
            <w:vAlign w:val="center"/>
          </w:tcPr>
          <w:p w14:paraId="5B9E3F13"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7</w:t>
            </w:r>
          </w:p>
        </w:tc>
      </w:tr>
      <w:tr w:rsidR="003165D4" w:rsidRPr="00946743" w14:paraId="0190C9AE" w14:textId="77777777" w:rsidTr="00205309">
        <w:trPr>
          <w:trHeight w:val="397"/>
        </w:trPr>
        <w:tc>
          <w:tcPr>
            <w:tcW w:w="1393" w:type="pct"/>
            <w:vAlign w:val="center"/>
          </w:tcPr>
          <w:p w14:paraId="0878D24B"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蕭豪毅</w:t>
            </w:r>
          </w:p>
        </w:tc>
        <w:tc>
          <w:tcPr>
            <w:tcW w:w="1312" w:type="pct"/>
            <w:vAlign w:val="center"/>
          </w:tcPr>
          <w:p w14:paraId="1E284CA2"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講</w:t>
            </w:r>
            <w:r w:rsidRPr="00946743">
              <w:rPr>
                <w:rFonts w:hAnsi="DFKai-SB" w:cs="Arial" w:hint="eastAsia"/>
                <w:color w:val="000000" w:themeColor="text1"/>
              </w:rPr>
              <w:t xml:space="preserve">  </w:t>
            </w:r>
            <w:r w:rsidRPr="00946743">
              <w:rPr>
                <w:rFonts w:hAnsi="DFKai-SB" w:cs="Arial" w:hint="eastAsia"/>
                <w:color w:val="000000" w:themeColor="text1"/>
              </w:rPr>
              <w:t>師</w:t>
            </w:r>
          </w:p>
        </w:tc>
        <w:tc>
          <w:tcPr>
            <w:tcW w:w="1148" w:type="pct"/>
            <w:vAlign w:val="center"/>
          </w:tcPr>
          <w:p w14:paraId="0B109DF9" w14:textId="77777777" w:rsidR="003165D4" w:rsidRPr="00946743" w:rsidRDefault="003165D4" w:rsidP="003165D4">
            <w:pPr>
              <w:spacing w:after="0" w:line="240" w:lineRule="auto"/>
              <w:jc w:val="center"/>
              <w:rPr>
                <w:rFonts w:hAnsi="DFKai-SB" w:cs="Arial"/>
                <w:color w:val="000000" w:themeColor="text1"/>
              </w:rPr>
            </w:pPr>
          </w:p>
        </w:tc>
        <w:tc>
          <w:tcPr>
            <w:tcW w:w="1147" w:type="pct"/>
            <w:vAlign w:val="center"/>
          </w:tcPr>
          <w:p w14:paraId="17891900"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7</w:t>
            </w:r>
          </w:p>
        </w:tc>
      </w:tr>
      <w:tr w:rsidR="003165D4" w:rsidRPr="00946743" w14:paraId="062662BD" w14:textId="77777777" w:rsidTr="00205309">
        <w:trPr>
          <w:trHeight w:val="397"/>
        </w:trPr>
        <w:tc>
          <w:tcPr>
            <w:tcW w:w="1393" w:type="pct"/>
            <w:tcBorders>
              <w:top w:val="single" w:sz="4" w:space="0" w:color="auto"/>
              <w:left w:val="single" w:sz="4" w:space="0" w:color="auto"/>
              <w:bottom w:val="single" w:sz="4" w:space="0" w:color="auto"/>
              <w:right w:val="single" w:sz="4" w:space="0" w:color="auto"/>
            </w:tcBorders>
            <w:vAlign w:val="center"/>
          </w:tcPr>
          <w:p w14:paraId="2A95BFED"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曾建豪</w:t>
            </w:r>
          </w:p>
        </w:tc>
        <w:tc>
          <w:tcPr>
            <w:tcW w:w="1312" w:type="pct"/>
            <w:tcBorders>
              <w:top w:val="single" w:sz="4" w:space="0" w:color="auto"/>
              <w:left w:val="single" w:sz="4" w:space="0" w:color="auto"/>
              <w:bottom w:val="single" w:sz="4" w:space="0" w:color="auto"/>
              <w:right w:val="single" w:sz="4" w:space="0" w:color="auto"/>
            </w:tcBorders>
            <w:vAlign w:val="center"/>
          </w:tcPr>
          <w:p w14:paraId="4DF0A4EA"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一般級</w:t>
            </w:r>
          </w:p>
        </w:tc>
        <w:tc>
          <w:tcPr>
            <w:tcW w:w="1148" w:type="pct"/>
            <w:tcBorders>
              <w:top w:val="single" w:sz="4" w:space="0" w:color="auto"/>
              <w:left w:val="single" w:sz="4" w:space="0" w:color="auto"/>
              <w:bottom w:val="single" w:sz="4" w:space="0" w:color="auto"/>
              <w:right w:val="single" w:sz="4" w:space="0" w:color="auto"/>
            </w:tcBorders>
            <w:vAlign w:val="center"/>
          </w:tcPr>
          <w:p w14:paraId="23F384BB" w14:textId="77777777" w:rsidR="003165D4" w:rsidRPr="00946743" w:rsidRDefault="003165D4" w:rsidP="003165D4">
            <w:pPr>
              <w:spacing w:after="0" w:line="240" w:lineRule="auto"/>
              <w:jc w:val="center"/>
              <w:rPr>
                <w:rFonts w:hAnsi="DFKai-SB" w:cs="Arial"/>
                <w:color w:val="000000" w:themeColor="text1"/>
              </w:rPr>
            </w:pPr>
          </w:p>
        </w:tc>
        <w:tc>
          <w:tcPr>
            <w:tcW w:w="1147" w:type="pct"/>
            <w:tcBorders>
              <w:top w:val="single" w:sz="4" w:space="0" w:color="auto"/>
              <w:left w:val="single" w:sz="4" w:space="0" w:color="auto"/>
              <w:bottom w:val="single" w:sz="4" w:space="0" w:color="auto"/>
              <w:right w:val="single" w:sz="4" w:space="0" w:color="auto"/>
            </w:tcBorders>
            <w:vAlign w:val="center"/>
          </w:tcPr>
          <w:p w14:paraId="5037C250"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5</w:t>
            </w:r>
          </w:p>
        </w:tc>
      </w:tr>
      <w:tr w:rsidR="003165D4" w:rsidRPr="00946743" w14:paraId="2552B2AB" w14:textId="77777777" w:rsidTr="00205309">
        <w:trPr>
          <w:trHeight w:val="397"/>
        </w:trPr>
        <w:tc>
          <w:tcPr>
            <w:tcW w:w="1393" w:type="pct"/>
            <w:tcBorders>
              <w:top w:val="single" w:sz="4" w:space="0" w:color="auto"/>
              <w:left w:val="single" w:sz="4" w:space="0" w:color="auto"/>
              <w:bottom w:val="single" w:sz="4" w:space="0" w:color="auto"/>
              <w:right w:val="single" w:sz="4" w:space="0" w:color="auto"/>
            </w:tcBorders>
            <w:vAlign w:val="center"/>
          </w:tcPr>
          <w:p w14:paraId="09A6A0D0"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陳逸</w:t>
            </w:r>
            <w:r>
              <w:rPr>
                <w:rFonts w:hAnsi="DFKai-SB" w:cs="Arial" w:hint="eastAsia"/>
                <w:color w:val="000000" w:themeColor="text1"/>
              </w:rPr>
              <w:t>璘</w:t>
            </w:r>
          </w:p>
        </w:tc>
        <w:tc>
          <w:tcPr>
            <w:tcW w:w="1312" w:type="pct"/>
            <w:tcBorders>
              <w:top w:val="single" w:sz="4" w:space="0" w:color="auto"/>
              <w:left w:val="single" w:sz="4" w:space="0" w:color="auto"/>
              <w:bottom w:val="single" w:sz="4" w:space="0" w:color="auto"/>
              <w:right w:val="single" w:sz="4" w:space="0" w:color="auto"/>
            </w:tcBorders>
            <w:vAlign w:val="center"/>
          </w:tcPr>
          <w:p w14:paraId="58740F39"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一般級</w:t>
            </w:r>
          </w:p>
        </w:tc>
        <w:tc>
          <w:tcPr>
            <w:tcW w:w="1148" w:type="pct"/>
            <w:tcBorders>
              <w:top w:val="single" w:sz="4" w:space="0" w:color="auto"/>
              <w:left w:val="single" w:sz="4" w:space="0" w:color="auto"/>
              <w:bottom w:val="single" w:sz="4" w:space="0" w:color="auto"/>
              <w:right w:val="single" w:sz="4" w:space="0" w:color="auto"/>
            </w:tcBorders>
            <w:vAlign w:val="center"/>
          </w:tcPr>
          <w:p w14:paraId="7778D85E" w14:textId="77777777" w:rsidR="003165D4" w:rsidRPr="00946743" w:rsidRDefault="003165D4" w:rsidP="003165D4">
            <w:pPr>
              <w:spacing w:after="0" w:line="240" w:lineRule="auto"/>
              <w:jc w:val="center"/>
              <w:rPr>
                <w:rFonts w:hAnsi="DFKai-SB" w:cs="Arial"/>
                <w:color w:val="000000" w:themeColor="text1"/>
              </w:rPr>
            </w:pPr>
          </w:p>
        </w:tc>
        <w:tc>
          <w:tcPr>
            <w:tcW w:w="1147" w:type="pct"/>
            <w:tcBorders>
              <w:top w:val="single" w:sz="4" w:space="0" w:color="auto"/>
              <w:left w:val="single" w:sz="4" w:space="0" w:color="auto"/>
              <w:bottom w:val="single" w:sz="4" w:space="0" w:color="auto"/>
              <w:right w:val="single" w:sz="4" w:space="0" w:color="auto"/>
            </w:tcBorders>
            <w:vAlign w:val="center"/>
          </w:tcPr>
          <w:p w14:paraId="7211861B"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2</w:t>
            </w:r>
          </w:p>
        </w:tc>
      </w:tr>
      <w:tr w:rsidR="003165D4" w:rsidRPr="00946743" w14:paraId="2C119852" w14:textId="77777777" w:rsidTr="00205309">
        <w:trPr>
          <w:trHeight w:val="397"/>
        </w:trPr>
        <w:tc>
          <w:tcPr>
            <w:tcW w:w="1393" w:type="pct"/>
            <w:tcBorders>
              <w:top w:val="single" w:sz="4" w:space="0" w:color="auto"/>
              <w:left w:val="single" w:sz="4" w:space="0" w:color="auto"/>
              <w:bottom w:val="single" w:sz="4" w:space="0" w:color="auto"/>
              <w:right w:val="single" w:sz="4" w:space="0" w:color="auto"/>
            </w:tcBorders>
            <w:vAlign w:val="center"/>
          </w:tcPr>
          <w:p w14:paraId="709D2382"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lastRenderedPageBreak/>
              <w:t>鄭又誠</w:t>
            </w:r>
          </w:p>
        </w:tc>
        <w:tc>
          <w:tcPr>
            <w:tcW w:w="1312" w:type="pct"/>
            <w:tcBorders>
              <w:top w:val="single" w:sz="4" w:space="0" w:color="auto"/>
              <w:left w:val="single" w:sz="4" w:space="0" w:color="auto"/>
              <w:bottom w:val="single" w:sz="4" w:space="0" w:color="auto"/>
              <w:right w:val="single" w:sz="4" w:space="0" w:color="auto"/>
            </w:tcBorders>
            <w:vAlign w:val="center"/>
          </w:tcPr>
          <w:p w14:paraId="576826D0"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一般級</w:t>
            </w:r>
          </w:p>
        </w:tc>
        <w:tc>
          <w:tcPr>
            <w:tcW w:w="1148" w:type="pct"/>
            <w:tcBorders>
              <w:top w:val="single" w:sz="4" w:space="0" w:color="auto"/>
              <w:left w:val="single" w:sz="4" w:space="0" w:color="auto"/>
              <w:bottom w:val="single" w:sz="4" w:space="0" w:color="auto"/>
              <w:right w:val="single" w:sz="4" w:space="0" w:color="auto"/>
            </w:tcBorders>
            <w:vAlign w:val="center"/>
          </w:tcPr>
          <w:p w14:paraId="51A5EBAD" w14:textId="77777777" w:rsidR="003165D4" w:rsidRPr="00946743" w:rsidRDefault="003165D4" w:rsidP="003165D4">
            <w:pPr>
              <w:spacing w:after="0" w:line="240" w:lineRule="auto"/>
              <w:jc w:val="center"/>
              <w:rPr>
                <w:rFonts w:hAnsi="DFKai-SB" w:cs="Arial"/>
                <w:color w:val="000000" w:themeColor="text1"/>
              </w:rPr>
            </w:pPr>
          </w:p>
        </w:tc>
        <w:tc>
          <w:tcPr>
            <w:tcW w:w="1147" w:type="pct"/>
            <w:tcBorders>
              <w:top w:val="single" w:sz="4" w:space="0" w:color="auto"/>
              <w:left w:val="single" w:sz="4" w:space="0" w:color="auto"/>
              <w:bottom w:val="single" w:sz="4" w:space="0" w:color="auto"/>
              <w:right w:val="single" w:sz="4" w:space="0" w:color="auto"/>
            </w:tcBorders>
            <w:vAlign w:val="center"/>
          </w:tcPr>
          <w:p w14:paraId="654F3E30"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2</w:t>
            </w:r>
          </w:p>
        </w:tc>
      </w:tr>
      <w:tr w:rsidR="003165D4" w:rsidRPr="00946743" w14:paraId="6B1E28F0" w14:textId="77777777" w:rsidTr="003165D4">
        <w:trPr>
          <w:trHeight w:val="70"/>
        </w:trPr>
        <w:tc>
          <w:tcPr>
            <w:tcW w:w="1393" w:type="pct"/>
            <w:tcBorders>
              <w:top w:val="single" w:sz="4" w:space="0" w:color="auto"/>
              <w:left w:val="single" w:sz="4" w:space="0" w:color="auto"/>
              <w:bottom w:val="single" w:sz="4" w:space="0" w:color="auto"/>
              <w:right w:val="single" w:sz="4" w:space="0" w:color="auto"/>
            </w:tcBorders>
            <w:vAlign w:val="center"/>
          </w:tcPr>
          <w:p w14:paraId="3A0D564F"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施竣庭</w:t>
            </w:r>
          </w:p>
        </w:tc>
        <w:tc>
          <w:tcPr>
            <w:tcW w:w="1312" w:type="pct"/>
            <w:tcBorders>
              <w:top w:val="single" w:sz="4" w:space="0" w:color="auto"/>
              <w:left w:val="single" w:sz="4" w:space="0" w:color="auto"/>
              <w:bottom w:val="single" w:sz="4" w:space="0" w:color="auto"/>
              <w:right w:val="single" w:sz="4" w:space="0" w:color="auto"/>
            </w:tcBorders>
            <w:vAlign w:val="center"/>
          </w:tcPr>
          <w:p w14:paraId="2CB4EA58"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儲訓級</w:t>
            </w:r>
          </w:p>
        </w:tc>
        <w:tc>
          <w:tcPr>
            <w:tcW w:w="1148" w:type="pct"/>
            <w:tcBorders>
              <w:top w:val="single" w:sz="4" w:space="0" w:color="auto"/>
              <w:left w:val="single" w:sz="4" w:space="0" w:color="auto"/>
              <w:bottom w:val="single" w:sz="4" w:space="0" w:color="auto"/>
              <w:right w:val="single" w:sz="4" w:space="0" w:color="auto"/>
            </w:tcBorders>
            <w:vAlign w:val="center"/>
          </w:tcPr>
          <w:p w14:paraId="338EFD0C" w14:textId="77777777" w:rsidR="003165D4" w:rsidRPr="00946743" w:rsidRDefault="003165D4" w:rsidP="003165D4">
            <w:pPr>
              <w:spacing w:after="0" w:line="240" w:lineRule="auto"/>
              <w:jc w:val="center"/>
              <w:rPr>
                <w:rFonts w:hAnsi="DFKai-SB" w:cs="Arial"/>
                <w:color w:val="000000" w:themeColor="text1"/>
              </w:rPr>
            </w:pPr>
          </w:p>
        </w:tc>
        <w:tc>
          <w:tcPr>
            <w:tcW w:w="1147" w:type="pct"/>
            <w:tcBorders>
              <w:top w:val="single" w:sz="4" w:space="0" w:color="auto"/>
              <w:left w:val="single" w:sz="4" w:space="0" w:color="auto"/>
              <w:bottom w:val="single" w:sz="4" w:space="0" w:color="auto"/>
              <w:right w:val="single" w:sz="4" w:space="0" w:color="auto"/>
            </w:tcBorders>
            <w:vAlign w:val="center"/>
          </w:tcPr>
          <w:p w14:paraId="0F8E8F5A" w14:textId="77777777" w:rsidR="003165D4" w:rsidRPr="00946743" w:rsidRDefault="003165D4" w:rsidP="003165D4">
            <w:pPr>
              <w:spacing w:after="0" w:line="240" w:lineRule="auto"/>
              <w:jc w:val="center"/>
              <w:rPr>
                <w:rFonts w:hAnsi="DFKai-SB" w:cs="Arial"/>
                <w:color w:val="000000" w:themeColor="text1"/>
              </w:rPr>
            </w:pPr>
            <w:r w:rsidRPr="00946743">
              <w:rPr>
                <w:rFonts w:hAnsi="DFKai-SB" w:cs="Arial" w:hint="eastAsia"/>
                <w:color w:val="000000" w:themeColor="text1"/>
              </w:rPr>
              <w:t>1</w:t>
            </w:r>
          </w:p>
        </w:tc>
      </w:tr>
    </w:tbl>
    <w:p w14:paraId="7C7D7F13" w14:textId="77777777" w:rsidR="000F6C74" w:rsidRDefault="000F6C74" w:rsidP="002D71BC">
      <w:pPr>
        <w:spacing w:beforeLines="50" w:before="180" w:line="240" w:lineRule="atLeast"/>
        <w:ind w:left="480"/>
        <w:rPr>
          <w:rFonts w:hAnsi="DFKai-SB"/>
          <w:color w:val="000000" w:themeColor="text1"/>
          <w:sz w:val="28"/>
          <w:szCs w:val="28"/>
        </w:rPr>
      </w:pPr>
    </w:p>
    <w:p w14:paraId="6E2F622E" w14:textId="77777777" w:rsidR="000F6C74" w:rsidRDefault="000F6C74" w:rsidP="002D71BC">
      <w:pPr>
        <w:spacing w:beforeLines="50" w:before="180" w:line="240" w:lineRule="atLeast"/>
        <w:ind w:left="480"/>
        <w:rPr>
          <w:rFonts w:hAnsi="DFKai-SB"/>
          <w:color w:val="000000" w:themeColor="text1"/>
          <w:sz w:val="28"/>
          <w:szCs w:val="28"/>
        </w:rPr>
      </w:pPr>
    </w:p>
    <w:p w14:paraId="027EB45B" w14:textId="09A3405A" w:rsidR="000F6C74" w:rsidRDefault="000F6C74">
      <w:pPr>
        <w:widowControl/>
        <w:rPr>
          <w:rFonts w:hAnsi="DFKai-SB"/>
          <w:color w:val="000000" w:themeColor="text1"/>
          <w:sz w:val="28"/>
          <w:szCs w:val="28"/>
        </w:rPr>
      </w:pPr>
      <w:r>
        <w:rPr>
          <w:rFonts w:hAnsi="DFKai-SB"/>
          <w:color w:val="000000" w:themeColor="text1"/>
          <w:sz w:val="28"/>
          <w:szCs w:val="28"/>
        </w:rPr>
        <w:br w:type="page"/>
      </w:r>
    </w:p>
    <w:p w14:paraId="56E8690D" w14:textId="1EEF5A95" w:rsidR="000F6C74" w:rsidRDefault="000F6C74" w:rsidP="00685B49">
      <w:pPr>
        <w:pStyle w:val="Heading1"/>
      </w:pPr>
      <w:bookmarkStart w:id="9" w:name="_Toc165304351"/>
      <w:r w:rsidRPr="000F6C74">
        <w:rPr>
          <w:rFonts w:hint="eastAsia"/>
        </w:rPr>
        <w:lastRenderedPageBreak/>
        <w:t>教學資源</w:t>
      </w:r>
      <w:bookmarkEnd w:id="9"/>
    </w:p>
    <w:p w14:paraId="4DD7CFCF" w14:textId="594FC182" w:rsidR="000F6C74" w:rsidRDefault="000F6C74" w:rsidP="000666B0">
      <w:pPr>
        <w:pStyle w:val="Heading2"/>
        <w:numPr>
          <w:ilvl w:val="0"/>
          <w:numId w:val="4"/>
        </w:numPr>
      </w:pPr>
      <w:bookmarkStart w:id="10" w:name="_Toc165304352"/>
      <w:r w:rsidRPr="000F6C74">
        <w:rPr>
          <w:rFonts w:hint="eastAsia"/>
        </w:rPr>
        <w:t>硬體設備</w:t>
      </w:r>
      <w:bookmarkEnd w:id="10"/>
    </w:p>
    <w:p w14:paraId="5F09AA90" w14:textId="42C99EB7" w:rsidR="000F6C74" w:rsidRPr="000F6C74" w:rsidRDefault="000F6C74" w:rsidP="000F6C74">
      <w:pPr>
        <w:pStyle w:val="Heading3"/>
      </w:pPr>
      <w:bookmarkStart w:id="11" w:name="_Toc165304353"/>
      <w:r w:rsidRPr="000F6C74">
        <w:rPr>
          <w:rFonts w:hint="eastAsia"/>
        </w:rPr>
        <w:t>機構內硬體設備</w:t>
      </w:r>
      <w:bookmarkEnd w:id="11"/>
    </w:p>
    <w:p w14:paraId="1ADDBD4A" w14:textId="308AC4C3" w:rsidR="00735479" w:rsidRDefault="00735479" w:rsidP="000666B0">
      <w:pPr>
        <w:pStyle w:val="ListParagraph"/>
        <w:numPr>
          <w:ilvl w:val="0"/>
          <w:numId w:val="20"/>
        </w:numPr>
        <w:spacing w:beforeLines="50" w:before="180" w:line="240" w:lineRule="atLeast"/>
        <w:rPr>
          <w:rFonts w:hAnsi="DFKai-SB"/>
          <w:color w:val="000000" w:themeColor="text1"/>
          <w:sz w:val="28"/>
          <w:szCs w:val="28"/>
        </w:rPr>
      </w:pPr>
      <w:r w:rsidRPr="00735479">
        <w:rPr>
          <w:rFonts w:hAnsi="DFKai-SB" w:hint="eastAsia"/>
          <w:color w:val="000000" w:themeColor="text1"/>
          <w:sz w:val="28"/>
          <w:szCs w:val="28"/>
        </w:rPr>
        <w:t>可舉辦國際會議的</w:t>
      </w:r>
      <w:r w:rsidRPr="00735479">
        <w:rPr>
          <w:rFonts w:hAnsi="DFKai-SB" w:hint="eastAsia"/>
          <w:color w:val="000000" w:themeColor="text1"/>
          <w:sz w:val="28"/>
          <w:szCs w:val="28"/>
        </w:rPr>
        <w:t>5</w:t>
      </w:r>
      <w:r w:rsidRPr="00735479">
        <w:rPr>
          <w:rFonts w:hAnsi="DFKai-SB" w:hint="eastAsia"/>
          <w:color w:val="000000" w:themeColor="text1"/>
          <w:sz w:val="28"/>
          <w:szCs w:val="28"/>
        </w:rPr>
        <w:t>間大禮堂與演講廳</w:t>
      </w:r>
      <w:r>
        <w:rPr>
          <w:rFonts w:hAnsi="DFKai-SB" w:hint="eastAsia"/>
          <w:color w:val="000000" w:themeColor="text1"/>
          <w:sz w:val="28"/>
          <w:szCs w:val="28"/>
        </w:rPr>
        <w:t>。</w:t>
      </w:r>
    </w:p>
    <w:p w14:paraId="7F91956F" w14:textId="3A0A466C" w:rsidR="00735479" w:rsidRDefault="00735479" w:rsidP="000666B0">
      <w:pPr>
        <w:pStyle w:val="ListParagraph"/>
        <w:numPr>
          <w:ilvl w:val="0"/>
          <w:numId w:val="20"/>
        </w:numPr>
        <w:spacing w:beforeLines="50" w:before="180" w:line="240" w:lineRule="atLeast"/>
        <w:rPr>
          <w:rFonts w:hAnsi="DFKai-SB"/>
          <w:color w:val="000000" w:themeColor="text1"/>
          <w:sz w:val="28"/>
          <w:szCs w:val="28"/>
        </w:rPr>
      </w:pPr>
      <w:r>
        <w:rPr>
          <w:rFonts w:hAnsi="DFKai-SB" w:hint="eastAsia"/>
          <w:color w:val="000000" w:themeColor="text1"/>
          <w:sz w:val="28"/>
          <w:szCs w:val="28"/>
        </w:rPr>
        <w:t>其他</w:t>
      </w:r>
      <w:r w:rsidRPr="00735479">
        <w:rPr>
          <w:rFonts w:hAnsi="DFKai-SB" w:hint="eastAsia"/>
          <w:color w:val="000000" w:themeColor="text1"/>
          <w:sz w:val="28"/>
          <w:szCs w:val="28"/>
        </w:rPr>
        <w:t>共有會議討論室</w:t>
      </w:r>
      <w:r w:rsidRPr="00735479">
        <w:rPr>
          <w:rFonts w:hAnsi="DFKai-SB" w:hint="eastAsia"/>
          <w:color w:val="000000" w:themeColor="text1"/>
          <w:sz w:val="28"/>
          <w:szCs w:val="28"/>
        </w:rPr>
        <w:t>155</w:t>
      </w:r>
      <w:r w:rsidRPr="00735479">
        <w:rPr>
          <w:rFonts w:hAnsi="DFKai-SB" w:hint="eastAsia"/>
          <w:color w:val="000000" w:themeColor="text1"/>
          <w:sz w:val="28"/>
          <w:szCs w:val="28"/>
        </w:rPr>
        <w:t>間，均有完善的電腦、網路、投影機等教學設備</w:t>
      </w:r>
      <w:r>
        <w:rPr>
          <w:rFonts w:hAnsi="DFKai-SB" w:hint="eastAsia"/>
          <w:color w:val="000000" w:themeColor="text1"/>
          <w:sz w:val="28"/>
          <w:szCs w:val="28"/>
        </w:rPr>
        <w:t>。</w:t>
      </w:r>
    </w:p>
    <w:p w14:paraId="2DD26DDF" w14:textId="095D9014" w:rsidR="000F6C74" w:rsidRDefault="00885C90" w:rsidP="000666B0">
      <w:pPr>
        <w:pStyle w:val="ListParagraph"/>
        <w:numPr>
          <w:ilvl w:val="0"/>
          <w:numId w:val="20"/>
        </w:numPr>
        <w:spacing w:beforeLines="50" w:before="180" w:line="240" w:lineRule="atLeast"/>
        <w:rPr>
          <w:rFonts w:hAnsi="DFKai-SB"/>
          <w:color w:val="000000" w:themeColor="text1"/>
          <w:sz w:val="28"/>
          <w:szCs w:val="28"/>
        </w:rPr>
      </w:pPr>
      <w:r w:rsidRPr="00735479">
        <w:rPr>
          <w:rFonts w:hAnsi="DFKai-SB" w:hint="eastAsia"/>
          <w:color w:val="000000" w:themeColor="text1"/>
          <w:sz w:val="28"/>
          <w:szCs w:val="28"/>
        </w:rPr>
        <w:t>圖書館，包含公用電腦、紙本期刊與教科書。</w:t>
      </w:r>
    </w:p>
    <w:p w14:paraId="5BC70D2C" w14:textId="64B9FF5A" w:rsidR="00735479" w:rsidRDefault="00735479" w:rsidP="000666B0">
      <w:pPr>
        <w:pStyle w:val="ListParagraph"/>
        <w:numPr>
          <w:ilvl w:val="0"/>
          <w:numId w:val="20"/>
        </w:numPr>
        <w:spacing w:beforeLines="50" w:before="180" w:line="240" w:lineRule="atLeast"/>
        <w:rPr>
          <w:rFonts w:hAnsi="DFKai-SB"/>
          <w:color w:val="000000" w:themeColor="text1"/>
          <w:sz w:val="28"/>
          <w:szCs w:val="28"/>
        </w:rPr>
      </w:pPr>
      <w:r w:rsidRPr="00735479">
        <w:rPr>
          <w:rFonts w:hAnsi="DFKai-SB" w:hint="eastAsia"/>
          <w:color w:val="000000" w:themeColor="text1"/>
          <w:sz w:val="28"/>
          <w:szCs w:val="28"/>
        </w:rPr>
        <w:t>教材室</w:t>
      </w:r>
      <w:r>
        <w:rPr>
          <w:rFonts w:hAnsi="DFKai-SB" w:hint="eastAsia"/>
          <w:color w:val="000000" w:themeColor="text1"/>
          <w:sz w:val="28"/>
          <w:szCs w:val="28"/>
        </w:rPr>
        <w:t>。</w:t>
      </w:r>
    </w:p>
    <w:p w14:paraId="05300988" w14:textId="22754ED2" w:rsidR="00735479" w:rsidRPr="00735479" w:rsidRDefault="00735479" w:rsidP="000666B0">
      <w:pPr>
        <w:pStyle w:val="ListParagraph"/>
        <w:numPr>
          <w:ilvl w:val="0"/>
          <w:numId w:val="20"/>
        </w:numPr>
        <w:spacing w:beforeLines="50" w:before="180" w:line="240" w:lineRule="atLeast"/>
        <w:rPr>
          <w:rFonts w:hAnsi="DFKai-SB"/>
          <w:color w:val="000000" w:themeColor="text1"/>
          <w:sz w:val="28"/>
          <w:szCs w:val="28"/>
        </w:rPr>
      </w:pPr>
      <w:r w:rsidRPr="00735479">
        <w:rPr>
          <w:rFonts w:hAnsi="DFKai-SB" w:hint="eastAsia"/>
          <w:color w:val="000000" w:themeColor="text1"/>
          <w:sz w:val="28"/>
          <w:szCs w:val="28"/>
        </w:rPr>
        <w:t>臨床技能訓練中心</w:t>
      </w:r>
      <w:r>
        <w:rPr>
          <w:rFonts w:hAnsi="DFKai-SB" w:hint="eastAsia"/>
          <w:color w:val="000000" w:themeColor="text1"/>
          <w:sz w:val="28"/>
          <w:szCs w:val="28"/>
        </w:rPr>
        <w:t>。</w:t>
      </w:r>
    </w:p>
    <w:p w14:paraId="7DB1294D" w14:textId="1CAE6E65" w:rsidR="000F6C74" w:rsidRDefault="000F6C74" w:rsidP="000F6C74">
      <w:pPr>
        <w:pStyle w:val="Heading3"/>
      </w:pPr>
      <w:bookmarkStart w:id="12" w:name="_Toc165304354"/>
      <w:r w:rsidRPr="000F6C74">
        <w:rPr>
          <w:rFonts w:hint="eastAsia"/>
        </w:rPr>
        <w:t>科內專屬硬體設備</w:t>
      </w:r>
      <w:bookmarkEnd w:id="12"/>
    </w:p>
    <w:p w14:paraId="2B5B4C8C" w14:textId="2F6A7E19" w:rsidR="003165D4" w:rsidRPr="003165D4" w:rsidRDefault="003165D4" w:rsidP="000666B0">
      <w:pPr>
        <w:pStyle w:val="ListParagraph"/>
        <w:numPr>
          <w:ilvl w:val="0"/>
          <w:numId w:val="17"/>
        </w:numPr>
        <w:spacing w:beforeLines="50" w:before="180" w:line="240" w:lineRule="atLeast"/>
        <w:rPr>
          <w:rFonts w:hAnsi="DFKai-SB"/>
          <w:color w:val="000000" w:themeColor="text1"/>
          <w:sz w:val="28"/>
          <w:szCs w:val="28"/>
        </w:rPr>
      </w:pPr>
      <w:r w:rsidRPr="003165D4">
        <w:rPr>
          <w:rFonts w:hAnsi="DFKai-SB" w:hint="eastAsia"/>
          <w:color w:val="000000" w:themeColor="text1"/>
          <w:sz w:val="28"/>
          <w:szCs w:val="28"/>
        </w:rPr>
        <w:t>心臟內科</w:t>
      </w:r>
      <w:r w:rsidRPr="003165D4">
        <w:rPr>
          <w:rFonts w:hAnsi="DFKai-SB" w:hint="eastAsia"/>
          <w:color w:val="000000" w:themeColor="text1"/>
          <w:sz w:val="28"/>
          <w:szCs w:val="28"/>
        </w:rPr>
        <w:t>8B</w:t>
      </w:r>
      <w:r w:rsidRPr="003165D4">
        <w:rPr>
          <w:rFonts w:hAnsi="DFKai-SB" w:hint="eastAsia"/>
          <w:color w:val="000000" w:themeColor="text1"/>
          <w:sz w:val="28"/>
          <w:szCs w:val="28"/>
        </w:rPr>
        <w:t>、</w:t>
      </w:r>
      <w:r w:rsidRPr="003165D4">
        <w:rPr>
          <w:rFonts w:hAnsi="DFKai-SB" w:hint="eastAsia"/>
          <w:color w:val="000000" w:themeColor="text1"/>
          <w:sz w:val="28"/>
          <w:szCs w:val="28"/>
        </w:rPr>
        <w:t>12B</w:t>
      </w:r>
      <w:r w:rsidRPr="003165D4">
        <w:rPr>
          <w:rFonts w:hAnsi="DFKai-SB" w:hint="eastAsia"/>
          <w:color w:val="000000" w:themeColor="text1"/>
          <w:sz w:val="28"/>
          <w:szCs w:val="28"/>
        </w:rPr>
        <w:t>教學病房共</w:t>
      </w:r>
      <w:r w:rsidRPr="003165D4">
        <w:rPr>
          <w:rFonts w:hAnsi="DFKai-SB" w:hint="eastAsia"/>
          <w:color w:val="000000" w:themeColor="text1"/>
          <w:sz w:val="28"/>
          <w:szCs w:val="28"/>
        </w:rPr>
        <w:t>75</w:t>
      </w:r>
      <w:r w:rsidRPr="003165D4">
        <w:rPr>
          <w:rFonts w:hAnsi="DFKai-SB" w:hint="eastAsia"/>
          <w:color w:val="000000" w:themeColor="text1"/>
          <w:sz w:val="28"/>
          <w:szCs w:val="28"/>
        </w:rPr>
        <w:t>床，心臟內科加護病房</w:t>
      </w:r>
      <w:r w:rsidRPr="003165D4">
        <w:rPr>
          <w:rFonts w:hAnsi="DFKai-SB" w:hint="eastAsia"/>
          <w:color w:val="000000" w:themeColor="text1"/>
          <w:sz w:val="28"/>
          <w:szCs w:val="28"/>
        </w:rPr>
        <w:t>10</w:t>
      </w:r>
      <w:r w:rsidRPr="003165D4">
        <w:rPr>
          <w:rFonts w:hAnsi="DFKai-SB" w:hint="eastAsia"/>
          <w:color w:val="000000" w:themeColor="text1"/>
          <w:sz w:val="28"/>
          <w:szCs w:val="28"/>
        </w:rPr>
        <w:t>床，心導管室</w:t>
      </w:r>
      <w:r w:rsidRPr="003165D4">
        <w:rPr>
          <w:rFonts w:hAnsi="DFKai-SB" w:hint="eastAsia"/>
          <w:color w:val="000000" w:themeColor="text1"/>
          <w:sz w:val="28"/>
          <w:szCs w:val="28"/>
        </w:rPr>
        <w:t>4</w:t>
      </w:r>
      <w:r w:rsidRPr="003165D4">
        <w:rPr>
          <w:rFonts w:hAnsi="DFKai-SB" w:hint="eastAsia"/>
          <w:color w:val="000000" w:themeColor="text1"/>
          <w:sz w:val="28"/>
          <w:szCs w:val="28"/>
        </w:rPr>
        <w:t>間，非侵入性檢查室</w:t>
      </w:r>
      <w:r w:rsidRPr="003165D4">
        <w:rPr>
          <w:rFonts w:hAnsi="DFKai-SB" w:hint="eastAsia"/>
          <w:color w:val="000000" w:themeColor="text1"/>
          <w:sz w:val="28"/>
          <w:szCs w:val="28"/>
        </w:rPr>
        <w:t>5</w:t>
      </w:r>
      <w:r w:rsidRPr="003165D4">
        <w:rPr>
          <w:rFonts w:hAnsi="DFKai-SB" w:hint="eastAsia"/>
          <w:color w:val="000000" w:themeColor="text1"/>
          <w:sz w:val="28"/>
          <w:szCs w:val="28"/>
        </w:rPr>
        <w:t>間。</w:t>
      </w:r>
    </w:p>
    <w:p w14:paraId="5BC97D03" w14:textId="77777777" w:rsidR="00885C90" w:rsidRPr="003165D4" w:rsidRDefault="00885C90" w:rsidP="000666B0">
      <w:pPr>
        <w:pStyle w:val="ListParagraph"/>
        <w:numPr>
          <w:ilvl w:val="0"/>
          <w:numId w:val="17"/>
        </w:numPr>
        <w:spacing w:beforeLines="50" w:before="180" w:line="240" w:lineRule="atLeast"/>
        <w:rPr>
          <w:rFonts w:hAnsi="DFKai-SB"/>
          <w:color w:val="000000" w:themeColor="text1"/>
          <w:sz w:val="28"/>
          <w:szCs w:val="28"/>
        </w:rPr>
      </w:pPr>
      <w:r w:rsidRPr="00885C90">
        <w:rPr>
          <w:rFonts w:hAnsi="DFKai-SB" w:hint="eastAsia"/>
          <w:color w:val="000000" w:themeColor="text1"/>
          <w:sz w:val="28"/>
          <w:szCs w:val="28"/>
        </w:rPr>
        <w:t>超音波室、週邊血流檢查室、運動心電圖室、心導管室之各式設備。</w:t>
      </w:r>
    </w:p>
    <w:p w14:paraId="39068E2E" w14:textId="7A5A33F5" w:rsidR="003165D4" w:rsidRPr="003165D4" w:rsidRDefault="003165D4" w:rsidP="000666B0">
      <w:pPr>
        <w:pStyle w:val="ListParagraph"/>
        <w:numPr>
          <w:ilvl w:val="0"/>
          <w:numId w:val="17"/>
        </w:numPr>
        <w:spacing w:beforeLines="50" w:before="180" w:line="240" w:lineRule="atLeast"/>
        <w:rPr>
          <w:rFonts w:hAnsi="DFKai-SB"/>
          <w:color w:val="000000" w:themeColor="text1"/>
          <w:sz w:val="28"/>
          <w:szCs w:val="28"/>
        </w:rPr>
      </w:pPr>
      <w:r w:rsidRPr="003165D4">
        <w:rPr>
          <w:rFonts w:hAnsi="DFKai-SB" w:hint="eastAsia"/>
          <w:color w:val="000000" w:themeColor="text1"/>
          <w:sz w:val="28"/>
          <w:szCs w:val="28"/>
        </w:rPr>
        <w:t>8B</w:t>
      </w:r>
      <w:r w:rsidRPr="003165D4">
        <w:rPr>
          <w:rFonts w:hAnsi="DFKai-SB" w:hint="eastAsia"/>
          <w:color w:val="000000" w:themeColor="text1"/>
          <w:sz w:val="28"/>
          <w:szCs w:val="28"/>
        </w:rPr>
        <w:t>、</w:t>
      </w:r>
      <w:r w:rsidRPr="003165D4">
        <w:rPr>
          <w:rFonts w:hAnsi="DFKai-SB" w:hint="eastAsia"/>
          <w:color w:val="000000" w:themeColor="text1"/>
          <w:sz w:val="28"/>
          <w:szCs w:val="28"/>
        </w:rPr>
        <w:t>12B</w:t>
      </w:r>
      <w:r w:rsidRPr="003165D4">
        <w:rPr>
          <w:rFonts w:hAnsi="DFKai-SB" w:hint="eastAsia"/>
          <w:color w:val="000000" w:themeColor="text1"/>
          <w:sz w:val="28"/>
          <w:szCs w:val="28"/>
        </w:rPr>
        <w:t>病房會議室設有教學專用電腦，提供學員查詢醫學文獻與教學會議使用。一樓心導管會議室可提供較大場地舉行跨領域團隊會議。</w:t>
      </w:r>
    </w:p>
    <w:p w14:paraId="7EF711BB" w14:textId="0F8FB2B2" w:rsidR="00885C90" w:rsidRDefault="003165D4" w:rsidP="000666B0">
      <w:pPr>
        <w:pStyle w:val="ListParagraph"/>
        <w:numPr>
          <w:ilvl w:val="0"/>
          <w:numId w:val="17"/>
        </w:numPr>
        <w:spacing w:beforeLines="50" w:before="180" w:line="240" w:lineRule="atLeast"/>
        <w:rPr>
          <w:rFonts w:hAnsi="DFKai-SB"/>
          <w:color w:val="000000" w:themeColor="text1"/>
          <w:sz w:val="28"/>
          <w:szCs w:val="28"/>
        </w:rPr>
      </w:pPr>
      <w:r w:rsidRPr="003165D4">
        <w:rPr>
          <w:rFonts w:hAnsi="DFKai-SB" w:hint="eastAsia"/>
          <w:color w:val="000000" w:themeColor="text1"/>
          <w:sz w:val="28"/>
          <w:szCs w:val="28"/>
        </w:rPr>
        <w:t>本院於醫學大樓</w:t>
      </w:r>
      <w:r w:rsidRPr="003165D4">
        <w:rPr>
          <w:rFonts w:hAnsi="DFKai-SB" w:hint="eastAsia"/>
          <w:color w:val="000000" w:themeColor="text1"/>
          <w:sz w:val="28"/>
          <w:szCs w:val="28"/>
        </w:rPr>
        <w:t>8</w:t>
      </w:r>
      <w:r w:rsidRPr="003165D4">
        <w:rPr>
          <w:rFonts w:hAnsi="DFKai-SB" w:hint="eastAsia"/>
          <w:color w:val="000000" w:themeColor="text1"/>
          <w:sz w:val="28"/>
          <w:szCs w:val="28"/>
        </w:rPr>
        <w:t>樓設有住院醫師辦公休息區供學員平日或值班休息的場所，並設有置物櫃，方便學員放置個人物品。</w:t>
      </w:r>
    </w:p>
    <w:p w14:paraId="55C7317D" w14:textId="31A4B170" w:rsidR="000F6C74" w:rsidRDefault="000F6C74" w:rsidP="00685B49">
      <w:pPr>
        <w:pStyle w:val="Heading2"/>
      </w:pPr>
      <w:bookmarkStart w:id="13" w:name="_Toc165304355"/>
      <w:r w:rsidRPr="000F6C74">
        <w:rPr>
          <w:rFonts w:hint="eastAsia"/>
        </w:rPr>
        <w:lastRenderedPageBreak/>
        <w:t>學習教材</w:t>
      </w:r>
      <w:bookmarkEnd w:id="13"/>
    </w:p>
    <w:p w14:paraId="26850960" w14:textId="29853633" w:rsidR="000F6C74" w:rsidRDefault="000F6C74" w:rsidP="000666B0">
      <w:pPr>
        <w:pStyle w:val="Heading3"/>
        <w:numPr>
          <w:ilvl w:val="0"/>
          <w:numId w:val="6"/>
        </w:numPr>
        <w:ind w:left="993"/>
      </w:pPr>
      <w:bookmarkStart w:id="14" w:name="_Toc165304356"/>
      <w:r w:rsidRPr="000F6C74">
        <w:rPr>
          <w:rFonts w:hint="eastAsia"/>
        </w:rPr>
        <w:t>機構共享學習教材</w:t>
      </w:r>
      <w:bookmarkEnd w:id="14"/>
    </w:p>
    <w:p w14:paraId="4F5A1074" w14:textId="77777777" w:rsidR="00885C90" w:rsidRDefault="00885C90" w:rsidP="000666B0">
      <w:pPr>
        <w:pStyle w:val="ListParagraph"/>
        <w:numPr>
          <w:ilvl w:val="0"/>
          <w:numId w:val="19"/>
        </w:numPr>
        <w:spacing w:beforeLines="50" w:before="180" w:line="240" w:lineRule="atLeast"/>
        <w:rPr>
          <w:rFonts w:hAnsi="DFKai-SB"/>
          <w:color w:val="000000" w:themeColor="text1"/>
          <w:sz w:val="28"/>
          <w:szCs w:val="28"/>
        </w:rPr>
      </w:pPr>
      <w:r w:rsidRPr="00885C90">
        <w:rPr>
          <w:rFonts w:hAnsi="DFKai-SB" w:hint="eastAsia"/>
          <w:color w:val="000000" w:themeColor="text1"/>
          <w:sz w:val="28"/>
          <w:szCs w:val="28"/>
        </w:rPr>
        <w:t>高雄長庚紀念醫院內科部教育網站。</w:t>
      </w:r>
    </w:p>
    <w:p w14:paraId="7CEC8598" w14:textId="12CFF797" w:rsidR="000F6C74" w:rsidRDefault="00885C90" w:rsidP="000666B0">
      <w:pPr>
        <w:pStyle w:val="ListParagraph"/>
        <w:numPr>
          <w:ilvl w:val="0"/>
          <w:numId w:val="19"/>
        </w:numPr>
        <w:spacing w:beforeLines="50" w:before="180" w:line="240" w:lineRule="atLeast"/>
        <w:rPr>
          <w:rFonts w:hAnsi="DFKai-SB"/>
          <w:color w:val="000000" w:themeColor="text1"/>
          <w:sz w:val="28"/>
          <w:szCs w:val="28"/>
        </w:rPr>
      </w:pPr>
      <w:r w:rsidRPr="00885C90">
        <w:rPr>
          <w:rFonts w:hAnsi="DFKai-SB" w:hint="eastAsia"/>
          <w:color w:val="000000" w:themeColor="text1"/>
          <w:sz w:val="28"/>
          <w:szCs w:val="28"/>
        </w:rPr>
        <w:t>高雄長庚紀念醫院圖書館內科相關期刊及圖書和其專屬網站，連外</w:t>
      </w:r>
      <w:r w:rsidRPr="00885C90">
        <w:rPr>
          <w:rFonts w:hAnsi="DFKai-SB" w:hint="eastAsia"/>
          <w:color w:val="000000" w:themeColor="text1"/>
          <w:sz w:val="28"/>
          <w:szCs w:val="28"/>
        </w:rPr>
        <w:t>EBM, UpToDate, Medline, MD consult</w:t>
      </w:r>
      <w:r w:rsidRPr="00885C90">
        <w:rPr>
          <w:rFonts w:hAnsi="DFKai-SB" w:hint="eastAsia"/>
          <w:color w:val="000000" w:themeColor="text1"/>
          <w:sz w:val="28"/>
          <w:szCs w:val="28"/>
        </w:rPr>
        <w:t>等重要教學資源網站。</w:t>
      </w:r>
    </w:p>
    <w:p w14:paraId="24D224E2" w14:textId="6D7F77A3" w:rsidR="00735479" w:rsidRPr="00885C90" w:rsidRDefault="00735479" w:rsidP="000666B0">
      <w:pPr>
        <w:pStyle w:val="ListParagraph"/>
        <w:numPr>
          <w:ilvl w:val="0"/>
          <w:numId w:val="19"/>
        </w:numPr>
        <w:spacing w:beforeLines="50" w:before="180" w:line="240" w:lineRule="atLeast"/>
        <w:rPr>
          <w:rFonts w:hAnsi="DFKai-SB"/>
          <w:color w:val="000000" w:themeColor="text1"/>
          <w:sz w:val="28"/>
          <w:szCs w:val="28"/>
        </w:rPr>
      </w:pPr>
      <w:r>
        <w:rPr>
          <w:rFonts w:hAnsi="DFKai-SB" w:hint="eastAsia"/>
          <w:color w:val="000000" w:themeColor="text1"/>
          <w:sz w:val="28"/>
          <w:szCs w:val="28"/>
        </w:rPr>
        <w:t>長庚學習網。</w:t>
      </w:r>
    </w:p>
    <w:p w14:paraId="35271D6F" w14:textId="36963D62" w:rsidR="000F6C74" w:rsidRDefault="000F6C74" w:rsidP="000F6C74">
      <w:pPr>
        <w:pStyle w:val="Heading3"/>
      </w:pPr>
      <w:bookmarkStart w:id="15" w:name="_Toc165304357"/>
      <w:r w:rsidRPr="000F6C74">
        <w:rPr>
          <w:rFonts w:hint="eastAsia"/>
        </w:rPr>
        <w:t>科內專屬學習教材</w:t>
      </w:r>
      <w:bookmarkEnd w:id="15"/>
    </w:p>
    <w:p w14:paraId="0E733ABE" w14:textId="77777777" w:rsidR="00885C90" w:rsidRPr="00885C90" w:rsidRDefault="00885C90" w:rsidP="000666B0">
      <w:pPr>
        <w:pStyle w:val="ListParagraph"/>
        <w:numPr>
          <w:ilvl w:val="0"/>
          <w:numId w:val="18"/>
        </w:numPr>
        <w:rPr>
          <w:rFonts w:hAnsi="DFKai-SB"/>
          <w:color w:val="000000" w:themeColor="text1"/>
          <w:sz w:val="28"/>
          <w:szCs w:val="28"/>
        </w:rPr>
      </w:pPr>
      <w:r w:rsidRPr="00885C90">
        <w:rPr>
          <w:rFonts w:hAnsi="DFKai-SB" w:hint="eastAsia"/>
          <w:color w:val="000000" w:themeColor="text1"/>
          <w:sz w:val="28"/>
          <w:szCs w:val="28"/>
        </w:rPr>
        <w:t>各疾病案例數</w:t>
      </w:r>
      <w:r w:rsidRPr="00885C90">
        <w:rPr>
          <w:rFonts w:hAnsi="DFKai-SB" w:hint="eastAsia"/>
          <w:color w:val="000000" w:themeColor="text1"/>
          <w:sz w:val="28"/>
          <w:szCs w:val="28"/>
        </w:rPr>
        <w:t xml:space="preserve"> (</w:t>
      </w:r>
      <w:r w:rsidRPr="00885C90">
        <w:rPr>
          <w:rFonts w:hAnsi="DFKai-SB" w:hint="eastAsia"/>
          <w:color w:val="000000" w:themeColor="text1"/>
          <w:sz w:val="28"/>
          <w:szCs w:val="28"/>
        </w:rPr>
        <w:t>每年</w:t>
      </w:r>
      <w:r w:rsidRPr="00885C90">
        <w:rPr>
          <w:rFonts w:hAnsi="DFKai-SB" w:hint="eastAsia"/>
          <w:color w:val="000000" w:themeColor="text1"/>
          <w:sz w:val="28"/>
          <w:szCs w:val="28"/>
        </w:rPr>
        <w:t>)</w:t>
      </w:r>
      <w:r w:rsidRPr="00885C90">
        <w:rPr>
          <w:rFonts w:hAnsi="DFKai-SB" w:hint="eastAsia"/>
          <w:color w:val="000000" w:themeColor="text1"/>
          <w:sz w:val="28"/>
          <w:szCs w:val="28"/>
        </w:rPr>
        <w:t>：心導管介入治療</w:t>
      </w:r>
      <w:r w:rsidRPr="00885C90">
        <w:rPr>
          <w:rFonts w:hAnsi="DFKai-SB" w:hint="eastAsia"/>
          <w:color w:val="000000" w:themeColor="text1"/>
          <w:sz w:val="28"/>
          <w:szCs w:val="28"/>
        </w:rPr>
        <w:t xml:space="preserve"> 1800</w:t>
      </w:r>
      <w:r w:rsidRPr="00885C90">
        <w:rPr>
          <w:rFonts w:hAnsi="DFKai-SB" w:hint="eastAsia"/>
          <w:color w:val="000000" w:themeColor="text1"/>
          <w:sz w:val="28"/>
          <w:szCs w:val="28"/>
        </w:rPr>
        <w:t>例</w:t>
      </w:r>
      <w:r w:rsidRPr="00885C90">
        <w:rPr>
          <w:rFonts w:hAnsi="DFKai-SB" w:hint="eastAsia"/>
          <w:color w:val="000000" w:themeColor="text1"/>
          <w:sz w:val="28"/>
          <w:szCs w:val="28"/>
        </w:rPr>
        <w:t xml:space="preserve">, </w:t>
      </w:r>
      <w:r w:rsidRPr="00885C90">
        <w:rPr>
          <w:rFonts w:hAnsi="DFKai-SB" w:hint="eastAsia"/>
          <w:color w:val="000000" w:themeColor="text1"/>
          <w:sz w:val="28"/>
          <w:szCs w:val="28"/>
        </w:rPr>
        <w:t>急性冠心症</w:t>
      </w:r>
      <w:r w:rsidRPr="00885C90">
        <w:rPr>
          <w:rFonts w:hAnsi="DFKai-SB" w:hint="eastAsia"/>
          <w:color w:val="000000" w:themeColor="text1"/>
          <w:sz w:val="28"/>
          <w:szCs w:val="28"/>
        </w:rPr>
        <w:t xml:space="preserve"> 600-700</w:t>
      </w:r>
      <w:r w:rsidRPr="00885C90">
        <w:rPr>
          <w:rFonts w:hAnsi="DFKai-SB" w:hint="eastAsia"/>
          <w:color w:val="000000" w:themeColor="text1"/>
          <w:sz w:val="28"/>
          <w:szCs w:val="28"/>
        </w:rPr>
        <w:t>例</w:t>
      </w:r>
      <w:r w:rsidRPr="00885C90">
        <w:rPr>
          <w:rFonts w:hAnsi="DFKai-SB" w:hint="eastAsia"/>
          <w:color w:val="000000" w:themeColor="text1"/>
          <w:sz w:val="28"/>
          <w:szCs w:val="28"/>
        </w:rPr>
        <w:t xml:space="preserve">; </w:t>
      </w:r>
      <w:r w:rsidRPr="00885C90">
        <w:rPr>
          <w:rFonts w:hAnsi="DFKai-SB" w:hint="eastAsia"/>
          <w:color w:val="000000" w:themeColor="text1"/>
          <w:sz w:val="28"/>
          <w:szCs w:val="28"/>
        </w:rPr>
        <w:t>心衰竭合併左心室攝出率小於</w:t>
      </w:r>
      <w:r w:rsidRPr="00885C90">
        <w:rPr>
          <w:rFonts w:hAnsi="DFKai-SB" w:hint="eastAsia"/>
          <w:color w:val="000000" w:themeColor="text1"/>
          <w:sz w:val="28"/>
          <w:szCs w:val="28"/>
        </w:rPr>
        <w:t>40%</w:t>
      </w:r>
      <w:r w:rsidRPr="00885C90">
        <w:rPr>
          <w:rFonts w:hAnsi="DFKai-SB" w:hint="eastAsia"/>
          <w:color w:val="000000" w:themeColor="text1"/>
          <w:sz w:val="28"/>
          <w:szCs w:val="28"/>
        </w:rPr>
        <w:t>有</w:t>
      </w:r>
      <w:r w:rsidRPr="00885C90">
        <w:rPr>
          <w:rFonts w:hAnsi="DFKai-SB" w:hint="eastAsia"/>
          <w:color w:val="000000" w:themeColor="text1"/>
          <w:sz w:val="28"/>
          <w:szCs w:val="28"/>
        </w:rPr>
        <w:t xml:space="preserve"> 250-300</w:t>
      </w:r>
      <w:r w:rsidRPr="00885C90">
        <w:rPr>
          <w:rFonts w:hAnsi="DFKai-SB" w:hint="eastAsia"/>
          <w:color w:val="000000" w:themeColor="text1"/>
          <w:sz w:val="28"/>
          <w:szCs w:val="28"/>
        </w:rPr>
        <w:t>例</w:t>
      </w:r>
      <w:r w:rsidRPr="00885C90">
        <w:rPr>
          <w:rFonts w:hAnsi="DFKai-SB" w:hint="eastAsia"/>
          <w:color w:val="000000" w:themeColor="text1"/>
          <w:sz w:val="28"/>
          <w:szCs w:val="28"/>
        </w:rPr>
        <w:t xml:space="preserve">, </w:t>
      </w:r>
      <w:r w:rsidRPr="00885C90">
        <w:rPr>
          <w:rFonts w:hAnsi="DFKai-SB" w:hint="eastAsia"/>
          <w:color w:val="000000" w:themeColor="text1"/>
          <w:sz w:val="28"/>
          <w:szCs w:val="28"/>
        </w:rPr>
        <w:t>不整脈電燒</w:t>
      </w:r>
      <w:r w:rsidRPr="00885C90">
        <w:rPr>
          <w:rFonts w:hAnsi="DFKai-SB" w:hint="eastAsia"/>
          <w:color w:val="000000" w:themeColor="text1"/>
          <w:sz w:val="28"/>
          <w:szCs w:val="28"/>
        </w:rPr>
        <w:t xml:space="preserve"> 250-300</w:t>
      </w:r>
      <w:r w:rsidRPr="00885C90">
        <w:rPr>
          <w:rFonts w:hAnsi="DFKai-SB" w:hint="eastAsia"/>
          <w:color w:val="000000" w:themeColor="text1"/>
          <w:sz w:val="28"/>
          <w:szCs w:val="28"/>
        </w:rPr>
        <w:t>例，以及諸多住院、加護病房、門診以及教學門診之病患。</w:t>
      </w:r>
    </w:p>
    <w:p w14:paraId="3415C91B" w14:textId="78958F60" w:rsidR="000F6C74" w:rsidRPr="00885C90" w:rsidRDefault="00885C90" w:rsidP="000666B0">
      <w:pPr>
        <w:pStyle w:val="ListParagraph"/>
        <w:numPr>
          <w:ilvl w:val="0"/>
          <w:numId w:val="18"/>
        </w:numPr>
        <w:spacing w:beforeLines="50" w:before="180" w:line="240" w:lineRule="atLeast"/>
        <w:rPr>
          <w:rFonts w:hAnsi="DFKai-SB"/>
          <w:color w:val="000000" w:themeColor="text1"/>
          <w:sz w:val="28"/>
          <w:szCs w:val="28"/>
        </w:rPr>
      </w:pPr>
      <w:r w:rsidRPr="00885C90">
        <w:rPr>
          <w:rFonts w:hAnsi="DFKai-SB" w:hint="eastAsia"/>
          <w:color w:val="000000" w:themeColor="text1"/>
          <w:sz w:val="28"/>
          <w:szCs w:val="28"/>
        </w:rPr>
        <w:t>心臟科雲端教學資料：</w:t>
      </w:r>
      <w:r w:rsidRPr="00885C90">
        <w:rPr>
          <w:rFonts w:hAnsi="DFKai-SB" w:hint="eastAsia"/>
          <w:color w:val="000000" w:themeColor="text1"/>
          <w:sz w:val="28"/>
          <w:szCs w:val="28"/>
        </w:rPr>
        <w:t xml:space="preserve">ECG, </w:t>
      </w:r>
      <w:r w:rsidRPr="00885C90">
        <w:rPr>
          <w:rFonts w:hAnsi="DFKai-SB" w:hint="eastAsia"/>
          <w:color w:val="000000" w:themeColor="text1"/>
          <w:sz w:val="28"/>
          <w:szCs w:val="28"/>
        </w:rPr>
        <w:t>核心課程及</w:t>
      </w:r>
      <w:r w:rsidRPr="00885C90">
        <w:rPr>
          <w:rFonts w:hAnsi="DFKai-SB" w:hint="eastAsia"/>
          <w:color w:val="000000" w:themeColor="text1"/>
          <w:sz w:val="28"/>
          <w:szCs w:val="28"/>
        </w:rPr>
        <w:t>treatment guidelines</w:t>
      </w:r>
      <w:r w:rsidRPr="00885C90">
        <w:rPr>
          <w:rFonts w:hAnsi="DFKai-SB" w:hint="eastAsia"/>
          <w:color w:val="000000" w:themeColor="text1"/>
          <w:sz w:val="28"/>
          <w:szCs w:val="28"/>
        </w:rPr>
        <w:t>儲存在心臟科教學網頁</w:t>
      </w:r>
      <w:r w:rsidRPr="00885C90">
        <w:rPr>
          <w:rFonts w:hAnsi="DFKai-SB" w:hint="eastAsia"/>
          <w:color w:val="000000" w:themeColor="text1"/>
          <w:sz w:val="28"/>
          <w:szCs w:val="28"/>
        </w:rPr>
        <w:t>(https://sites.google.com/view/cvteaching)</w:t>
      </w:r>
      <w:r w:rsidRPr="00885C90">
        <w:rPr>
          <w:rFonts w:hAnsi="DFKai-SB" w:hint="eastAsia"/>
          <w:color w:val="000000" w:themeColor="text1"/>
          <w:sz w:val="28"/>
          <w:szCs w:val="28"/>
        </w:rPr>
        <w:t>以便住院醫師</w:t>
      </w:r>
      <w:r w:rsidRPr="00885C90">
        <w:rPr>
          <w:rFonts w:hAnsi="DFKai-SB" w:hint="eastAsia"/>
          <w:color w:val="000000" w:themeColor="text1"/>
          <w:sz w:val="28"/>
          <w:szCs w:val="28"/>
        </w:rPr>
        <w:t>/PGY</w:t>
      </w:r>
      <w:r w:rsidRPr="00885C90">
        <w:rPr>
          <w:rFonts w:hAnsi="DFKai-SB" w:hint="eastAsia"/>
          <w:color w:val="000000" w:themeColor="text1"/>
          <w:sz w:val="28"/>
          <w:szCs w:val="28"/>
        </w:rPr>
        <w:t>學習。特殊案例儲存在</w:t>
      </w:r>
      <w:r w:rsidRPr="00885C90">
        <w:rPr>
          <w:rFonts w:hAnsi="DFKai-SB" w:hint="eastAsia"/>
          <w:color w:val="000000" w:themeColor="text1"/>
          <w:sz w:val="28"/>
          <w:szCs w:val="28"/>
        </w:rPr>
        <w:t>Dropbox</w:t>
      </w:r>
      <w:r w:rsidRPr="00885C90">
        <w:rPr>
          <w:rFonts w:hAnsi="DFKai-SB" w:hint="eastAsia"/>
          <w:color w:val="000000" w:themeColor="text1"/>
          <w:sz w:val="28"/>
          <w:szCs w:val="28"/>
        </w:rPr>
        <w:t>以便主治醫師及總醫師隨時可以下載教學。</w:t>
      </w:r>
    </w:p>
    <w:p w14:paraId="5F76E5A3" w14:textId="3CBD98AA" w:rsidR="000F6C74" w:rsidRDefault="000F6C74">
      <w:pPr>
        <w:widowControl/>
        <w:rPr>
          <w:rFonts w:hAnsi="DFKai-SB"/>
          <w:color w:val="000000" w:themeColor="text1"/>
          <w:sz w:val="28"/>
          <w:szCs w:val="28"/>
        </w:rPr>
      </w:pPr>
      <w:r>
        <w:rPr>
          <w:rFonts w:hAnsi="DFKai-SB"/>
          <w:color w:val="000000" w:themeColor="text1"/>
          <w:sz w:val="28"/>
          <w:szCs w:val="28"/>
        </w:rPr>
        <w:br w:type="page"/>
      </w:r>
    </w:p>
    <w:p w14:paraId="50969736" w14:textId="71111742" w:rsidR="000F6C74" w:rsidRDefault="000F6C74" w:rsidP="00685B49">
      <w:pPr>
        <w:pStyle w:val="Heading1"/>
      </w:pPr>
      <w:bookmarkStart w:id="16" w:name="_Toc165304358"/>
      <w:r w:rsidRPr="000F6C74">
        <w:rPr>
          <w:rFonts w:hint="eastAsia"/>
        </w:rPr>
        <w:lastRenderedPageBreak/>
        <w:t>臨床學習環境</w:t>
      </w:r>
      <w:bookmarkEnd w:id="16"/>
    </w:p>
    <w:p w14:paraId="05A05D2A" w14:textId="2FE3B8C5" w:rsidR="00735479" w:rsidRDefault="00735479" w:rsidP="000666B0">
      <w:pPr>
        <w:pStyle w:val="Heading2"/>
        <w:numPr>
          <w:ilvl w:val="0"/>
          <w:numId w:val="7"/>
        </w:numPr>
      </w:pPr>
      <w:bookmarkStart w:id="17" w:name="_Toc165304359"/>
      <w:r w:rsidRPr="00735479">
        <w:rPr>
          <w:rFonts w:hint="eastAsia"/>
        </w:rPr>
        <w:t>督導機制</w:t>
      </w:r>
      <w:bookmarkEnd w:id="17"/>
    </w:p>
    <w:p w14:paraId="1E34B566" w14:textId="06C8FF33" w:rsidR="00735479" w:rsidRDefault="00735479" w:rsidP="00735479">
      <w:pPr>
        <w:spacing w:beforeLines="50" w:before="180" w:line="240" w:lineRule="atLeast"/>
        <w:ind w:left="480"/>
        <w:rPr>
          <w:rFonts w:hAnsi="DFKai-SB"/>
          <w:color w:val="000000" w:themeColor="text1"/>
          <w:sz w:val="28"/>
        </w:rPr>
      </w:pPr>
      <w:r w:rsidRPr="00946743">
        <w:rPr>
          <w:rFonts w:hAnsi="DFKai-SB" w:hint="eastAsia"/>
          <w:color w:val="000000" w:themeColor="text1"/>
          <w:sz w:val="28"/>
        </w:rPr>
        <w:t>本科住院醫師之督導由科主任負責，</w:t>
      </w:r>
      <w:r w:rsidRPr="00946743">
        <w:rPr>
          <w:rFonts w:hAnsi="DFKai-SB"/>
          <w:color w:val="000000" w:themeColor="text1"/>
          <w:sz w:val="28"/>
        </w:rPr>
        <w:t>科總教學訓練負責人</w:t>
      </w:r>
      <w:r w:rsidRPr="00946743">
        <w:rPr>
          <w:rFonts w:hAnsi="DFKai-SB" w:hint="eastAsia"/>
          <w:color w:val="000000" w:themeColor="text1"/>
          <w:sz w:val="28"/>
        </w:rPr>
        <w:t>與</w:t>
      </w:r>
      <w:r w:rsidRPr="00946743">
        <w:rPr>
          <w:rFonts w:hAnsi="DFKai-SB"/>
          <w:color w:val="000000" w:themeColor="text1"/>
          <w:sz w:val="28"/>
        </w:rPr>
        <w:t>科</w:t>
      </w:r>
      <w:r w:rsidRPr="00946743">
        <w:rPr>
          <w:rFonts w:hAnsi="DFKai-SB" w:hint="eastAsia"/>
          <w:color w:val="000000" w:themeColor="text1"/>
          <w:sz w:val="28"/>
        </w:rPr>
        <w:t>住院醫師</w:t>
      </w:r>
      <w:r w:rsidRPr="00946743">
        <w:rPr>
          <w:rFonts w:hAnsi="DFKai-SB"/>
          <w:color w:val="000000" w:themeColor="text1"/>
          <w:sz w:val="28"/>
        </w:rPr>
        <w:t>教學訓練負責人</w:t>
      </w:r>
      <w:r w:rsidRPr="00946743">
        <w:rPr>
          <w:rFonts w:hAnsi="DFKai-SB" w:hint="eastAsia"/>
          <w:color w:val="000000" w:themeColor="text1"/>
          <w:sz w:val="28"/>
        </w:rPr>
        <w:t>協同各臨床指導醫師，指導、關懷與反饋住院醫師之臨床學習。</w:t>
      </w:r>
    </w:p>
    <w:p w14:paraId="5537FBFE" w14:textId="77777777" w:rsidR="00735479" w:rsidRPr="00A23757" w:rsidRDefault="00735479" w:rsidP="00735479">
      <w:pPr>
        <w:spacing w:beforeLines="50" w:before="180" w:line="240" w:lineRule="atLeast"/>
        <w:ind w:left="480"/>
        <w:rPr>
          <w:rFonts w:hAnsi="DFKai-SB"/>
          <w:color w:val="000000" w:themeColor="text1"/>
          <w:sz w:val="28"/>
          <w:szCs w:val="28"/>
        </w:rPr>
      </w:pPr>
    </w:p>
    <w:p w14:paraId="29E13A0F" w14:textId="7A540DBF" w:rsidR="000F6C74" w:rsidRDefault="000F6C74" w:rsidP="000666B0">
      <w:pPr>
        <w:pStyle w:val="Heading2"/>
        <w:numPr>
          <w:ilvl w:val="0"/>
          <w:numId w:val="7"/>
        </w:numPr>
      </w:pPr>
      <w:bookmarkStart w:id="18" w:name="_Toc165304360"/>
      <w:r w:rsidRPr="000F6C74">
        <w:rPr>
          <w:rFonts w:hint="eastAsia"/>
        </w:rPr>
        <w:t>工作環境安全</w:t>
      </w:r>
      <w:bookmarkEnd w:id="18"/>
    </w:p>
    <w:p w14:paraId="139D45C7" w14:textId="77777777" w:rsidR="00A23757" w:rsidRPr="00A23757" w:rsidRDefault="00A23757" w:rsidP="00A23757">
      <w:pPr>
        <w:spacing w:beforeLines="50" w:before="180" w:line="240" w:lineRule="atLeast"/>
        <w:ind w:left="480"/>
        <w:rPr>
          <w:rFonts w:hAnsi="DFKai-SB"/>
          <w:color w:val="000000" w:themeColor="text1"/>
          <w:sz w:val="28"/>
          <w:szCs w:val="28"/>
        </w:rPr>
      </w:pPr>
      <w:r w:rsidRPr="00A23757">
        <w:rPr>
          <w:rFonts w:hAnsi="DFKai-SB" w:hint="eastAsia"/>
          <w:color w:val="000000" w:themeColor="text1"/>
          <w:sz w:val="28"/>
          <w:szCs w:val="28"/>
        </w:rPr>
        <w:t>有關值勤與工時之規定，依衛福部公告最新版《住院醫師勞動住院醫師勞動權益保障及工作時間指作時間指引》及本院《醫師出勤管理辦法》執行及本院《醫師出勤管理辦法》執行及本院《醫師出勤管理辦法》執行。</w:t>
      </w:r>
    </w:p>
    <w:p w14:paraId="138AA0D0" w14:textId="77777777" w:rsidR="00A23757" w:rsidRPr="00A23757" w:rsidRDefault="00A23757" w:rsidP="00A23757">
      <w:pPr>
        <w:spacing w:beforeLines="50" w:before="180" w:line="240" w:lineRule="atLeast"/>
        <w:ind w:left="480"/>
        <w:rPr>
          <w:rFonts w:hAnsi="DFKai-SB"/>
          <w:color w:val="000000" w:themeColor="text1"/>
          <w:sz w:val="28"/>
          <w:szCs w:val="28"/>
        </w:rPr>
      </w:pPr>
    </w:p>
    <w:p w14:paraId="484803E9" w14:textId="77777777" w:rsidR="00A23757" w:rsidRPr="00A23757" w:rsidRDefault="00A23757" w:rsidP="00A23757">
      <w:pPr>
        <w:spacing w:beforeLines="50" w:before="180" w:line="240" w:lineRule="atLeast"/>
        <w:ind w:left="480"/>
        <w:rPr>
          <w:rFonts w:hAnsi="DFKai-SB"/>
          <w:color w:val="000000" w:themeColor="text1"/>
          <w:sz w:val="28"/>
          <w:szCs w:val="28"/>
        </w:rPr>
      </w:pPr>
      <w:r w:rsidRPr="00A23757">
        <w:rPr>
          <w:rFonts w:hAnsi="DFKai-SB" w:hint="eastAsia"/>
          <w:color w:val="000000" w:themeColor="text1"/>
          <w:sz w:val="28"/>
          <w:szCs w:val="28"/>
        </w:rPr>
        <w:t>一、輪班制</w:t>
      </w:r>
    </w:p>
    <w:p w14:paraId="0DCACBE7" w14:textId="77777777" w:rsidR="00A23757" w:rsidRPr="00A23757" w:rsidRDefault="00A23757" w:rsidP="00A23757">
      <w:pPr>
        <w:spacing w:beforeLines="50" w:before="180" w:line="240" w:lineRule="atLeast"/>
        <w:ind w:left="480"/>
        <w:rPr>
          <w:rFonts w:hAnsi="DFKai-SB"/>
          <w:color w:val="000000" w:themeColor="text1"/>
          <w:sz w:val="28"/>
          <w:szCs w:val="28"/>
        </w:rPr>
      </w:pPr>
      <w:r w:rsidRPr="00A23757">
        <w:rPr>
          <w:rFonts w:hAnsi="DFKai-SB" w:hint="eastAsia"/>
          <w:color w:val="000000" w:themeColor="text1"/>
          <w:sz w:val="28"/>
          <w:szCs w:val="28"/>
        </w:rPr>
        <w:t xml:space="preserve">1. </w:t>
      </w:r>
      <w:r w:rsidRPr="00A23757">
        <w:rPr>
          <w:rFonts w:hAnsi="DFKai-SB" w:hint="eastAsia"/>
          <w:color w:val="000000" w:themeColor="text1"/>
          <w:sz w:val="28"/>
          <w:szCs w:val="28"/>
        </w:rPr>
        <w:t>每日正常工作時間不得超過</w:t>
      </w:r>
      <w:r w:rsidRPr="00A23757">
        <w:rPr>
          <w:rFonts w:hAnsi="DFKai-SB" w:hint="eastAsia"/>
          <w:color w:val="000000" w:themeColor="text1"/>
          <w:sz w:val="28"/>
          <w:szCs w:val="28"/>
        </w:rPr>
        <w:t>13</w:t>
      </w:r>
      <w:r w:rsidRPr="00A23757">
        <w:rPr>
          <w:rFonts w:hAnsi="DFKai-SB" w:hint="eastAsia"/>
          <w:color w:val="000000" w:themeColor="text1"/>
          <w:sz w:val="28"/>
          <w:szCs w:val="28"/>
        </w:rPr>
        <w:t>小時，期間應有短暫休息，休息時間內含於每日工作時間，因病人照護工作有連續或緊急性時，得予以延長，但連同延長工作時間，不得超過</w:t>
      </w:r>
      <w:r w:rsidRPr="00A23757">
        <w:rPr>
          <w:rFonts w:hAnsi="DFKai-SB" w:hint="eastAsia"/>
          <w:color w:val="000000" w:themeColor="text1"/>
          <w:sz w:val="28"/>
          <w:szCs w:val="28"/>
        </w:rPr>
        <w:t>16</w:t>
      </w:r>
      <w:r w:rsidRPr="00A23757">
        <w:rPr>
          <w:rFonts w:hAnsi="DFKai-SB" w:hint="eastAsia"/>
          <w:color w:val="000000" w:themeColor="text1"/>
          <w:sz w:val="28"/>
          <w:szCs w:val="28"/>
        </w:rPr>
        <w:t>小時。</w:t>
      </w:r>
    </w:p>
    <w:p w14:paraId="37FD109F" w14:textId="77777777" w:rsidR="00A23757" w:rsidRPr="00A23757" w:rsidRDefault="00A23757" w:rsidP="00A23757">
      <w:pPr>
        <w:spacing w:beforeLines="50" w:before="180" w:line="240" w:lineRule="atLeast"/>
        <w:ind w:left="480"/>
        <w:rPr>
          <w:rFonts w:hAnsi="DFKai-SB"/>
          <w:color w:val="000000" w:themeColor="text1"/>
          <w:sz w:val="28"/>
          <w:szCs w:val="28"/>
        </w:rPr>
      </w:pPr>
      <w:r w:rsidRPr="00A23757">
        <w:rPr>
          <w:rFonts w:hAnsi="DFKai-SB" w:hint="eastAsia"/>
          <w:color w:val="000000" w:themeColor="text1"/>
          <w:sz w:val="28"/>
          <w:szCs w:val="28"/>
        </w:rPr>
        <w:t xml:space="preserve">2. </w:t>
      </w:r>
      <w:r w:rsidRPr="00A23757">
        <w:rPr>
          <w:rFonts w:hAnsi="DFKai-SB" w:hint="eastAsia"/>
          <w:color w:val="000000" w:themeColor="text1"/>
          <w:sz w:val="28"/>
          <w:szCs w:val="28"/>
        </w:rPr>
        <w:t>兩次值勤間至少應間隔</w:t>
      </w:r>
      <w:r w:rsidRPr="00A23757">
        <w:rPr>
          <w:rFonts w:hAnsi="DFKai-SB" w:hint="eastAsia"/>
          <w:color w:val="000000" w:themeColor="text1"/>
          <w:sz w:val="28"/>
          <w:szCs w:val="28"/>
        </w:rPr>
        <w:t>10</w:t>
      </w:r>
      <w:r w:rsidRPr="00A23757">
        <w:rPr>
          <w:rFonts w:hAnsi="DFKai-SB" w:hint="eastAsia"/>
          <w:color w:val="000000" w:themeColor="text1"/>
          <w:sz w:val="28"/>
          <w:szCs w:val="28"/>
        </w:rPr>
        <w:t>小時。</w:t>
      </w:r>
    </w:p>
    <w:p w14:paraId="027363FB" w14:textId="77777777" w:rsidR="00A23757" w:rsidRPr="00A23757" w:rsidRDefault="00A23757" w:rsidP="00A23757">
      <w:pPr>
        <w:spacing w:beforeLines="50" w:before="180" w:line="240" w:lineRule="atLeast"/>
        <w:ind w:left="480"/>
        <w:rPr>
          <w:rFonts w:hAnsi="DFKai-SB"/>
          <w:color w:val="000000" w:themeColor="text1"/>
          <w:sz w:val="28"/>
          <w:szCs w:val="28"/>
        </w:rPr>
      </w:pPr>
      <w:r w:rsidRPr="00A23757">
        <w:rPr>
          <w:rFonts w:hAnsi="DFKai-SB" w:hint="eastAsia"/>
          <w:color w:val="000000" w:themeColor="text1"/>
          <w:sz w:val="28"/>
          <w:szCs w:val="28"/>
        </w:rPr>
        <w:t xml:space="preserve">3. </w:t>
      </w:r>
      <w:r w:rsidRPr="00A23757">
        <w:rPr>
          <w:rFonts w:hAnsi="DFKai-SB" w:hint="eastAsia"/>
          <w:color w:val="000000" w:themeColor="text1"/>
          <w:sz w:val="28"/>
          <w:szCs w:val="28"/>
        </w:rPr>
        <w:t>更換班次時，間隔至少應有</w:t>
      </w:r>
      <w:r w:rsidRPr="00A23757">
        <w:rPr>
          <w:rFonts w:hAnsi="DFKai-SB" w:hint="eastAsia"/>
          <w:color w:val="000000" w:themeColor="text1"/>
          <w:sz w:val="28"/>
          <w:szCs w:val="28"/>
        </w:rPr>
        <w:t>11</w:t>
      </w:r>
      <w:r w:rsidRPr="00A23757">
        <w:rPr>
          <w:rFonts w:hAnsi="DFKai-SB" w:hint="eastAsia"/>
          <w:color w:val="000000" w:themeColor="text1"/>
          <w:sz w:val="28"/>
          <w:szCs w:val="28"/>
        </w:rPr>
        <w:t>小時。</w:t>
      </w:r>
    </w:p>
    <w:p w14:paraId="1FCF3AD9" w14:textId="77777777" w:rsidR="00A23757" w:rsidRPr="00A23757" w:rsidRDefault="00A23757" w:rsidP="00A23757">
      <w:pPr>
        <w:spacing w:beforeLines="50" w:before="180" w:line="240" w:lineRule="atLeast"/>
        <w:ind w:left="480"/>
        <w:rPr>
          <w:rFonts w:hAnsi="DFKai-SB"/>
          <w:color w:val="000000" w:themeColor="text1"/>
          <w:sz w:val="28"/>
          <w:szCs w:val="28"/>
        </w:rPr>
      </w:pPr>
      <w:r w:rsidRPr="00A23757">
        <w:rPr>
          <w:rFonts w:hAnsi="DFKai-SB" w:hint="eastAsia"/>
          <w:color w:val="000000" w:themeColor="text1"/>
          <w:sz w:val="28"/>
          <w:szCs w:val="28"/>
        </w:rPr>
        <w:t xml:space="preserve">4. </w:t>
      </w:r>
      <w:r w:rsidRPr="00A23757">
        <w:rPr>
          <w:rFonts w:hAnsi="DFKai-SB" w:hint="eastAsia"/>
          <w:color w:val="000000" w:themeColor="text1"/>
          <w:sz w:val="28"/>
          <w:szCs w:val="28"/>
        </w:rPr>
        <w:t>每</w:t>
      </w:r>
      <w:r w:rsidRPr="00A23757">
        <w:rPr>
          <w:rFonts w:hAnsi="DFKai-SB" w:hint="eastAsia"/>
          <w:color w:val="000000" w:themeColor="text1"/>
          <w:sz w:val="28"/>
          <w:szCs w:val="28"/>
        </w:rPr>
        <w:t>4</w:t>
      </w:r>
      <w:r w:rsidRPr="00A23757">
        <w:rPr>
          <w:rFonts w:hAnsi="DFKai-SB" w:hint="eastAsia"/>
          <w:color w:val="000000" w:themeColor="text1"/>
          <w:sz w:val="28"/>
          <w:szCs w:val="28"/>
        </w:rPr>
        <w:t>週正常工作時間加延長工作時間不得超過</w:t>
      </w:r>
      <w:r w:rsidRPr="00A23757">
        <w:rPr>
          <w:rFonts w:hAnsi="DFKai-SB" w:hint="eastAsia"/>
          <w:color w:val="000000" w:themeColor="text1"/>
          <w:sz w:val="28"/>
          <w:szCs w:val="28"/>
        </w:rPr>
        <w:t>320</w:t>
      </w:r>
      <w:r w:rsidRPr="00A23757">
        <w:rPr>
          <w:rFonts w:hAnsi="DFKai-SB" w:hint="eastAsia"/>
          <w:color w:val="000000" w:themeColor="text1"/>
          <w:sz w:val="28"/>
          <w:szCs w:val="28"/>
        </w:rPr>
        <w:t>小時，其中正常工作</w:t>
      </w:r>
      <w:r w:rsidRPr="00A23757">
        <w:rPr>
          <w:rFonts w:hAnsi="DFKai-SB" w:hint="eastAsia"/>
          <w:color w:val="000000" w:themeColor="text1"/>
          <w:sz w:val="28"/>
          <w:szCs w:val="28"/>
        </w:rPr>
        <w:lastRenderedPageBreak/>
        <w:t>時間不得超過</w:t>
      </w:r>
      <w:r w:rsidRPr="00A23757">
        <w:rPr>
          <w:rFonts w:hAnsi="DFKai-SB" w:hint="eastAsia"/>
          <w:color w:val="000000" w:themeColor="text1"/>
          <w:sz w:val="28"/>
          <w:szCs w:val="28"/>
        </w:rPr>
        <w:t>234</w:t>
      </w:r>
      <w:r w:rsidRPr="00A23757">
        <w:rPr>
          <w:rFonts w:hAnsi="DFKai-SB" w:hint="eastAsia"/>
          <w:color w:val="000000" w:themeColor="text1"/>
          <w:sz w:val="28"/>
          <w:szCs w:val="28"/>
        </w:rPr>
        <w:t>小時。</w:t>
      </w:r>
    </w:p>
    <w:p w14:paraId="6C11662E" w14:textId="77777777" w:rsidR="00A23757" w:rsidRPr="00A23757" w:rsidRDefault="00A23757" w:rsidP="00A23757">
      <w:pPr>
        <w:spacing w:beforeLines="50" w:before="180" w:line="240" w:lineRule="atLeast"/>
        <w:ind w:left="480"/>
        <w:rPr>
          <w:rFonts w:hAnsi="DFKai-SB"/>
          <w:color w:val="000000" w:themeColor="text1"/>
          <w:sz w:val="28"/>
          <w:szCs w:val="28"/>
        </w:rPr>
      </w:pPr>
      <w:r w:rsidRPr="00A23757">
        <w:rPr>
          <w:rFonts w:hAnsi="DFKai-SB" w:hint="eastAsia"/>
          <w:color w:val="000000" w:themeColor="text1"/>
          <w:sz w:val="28"/>
          <w:szCs w:val="28"/>
        </w:rPr>
        <w:t xml:space="preserve">5. </w:t>
      </w:r>
      <w:r w:rsidRPr="00A23757">
        <w:rPr>
          <w:rFonts w:hAnsi="DFKai-SB" w:hint="eastAsia"/>
          <w:color w:val="000000" w:themeColor="text1"/>
          <w:sz w:val="28"/>
          <w:szCs w:val="28"/>
        </w:rPr>
        <w:t>每人每日照護床數上限</w:t>
      </w:r>
      <w:r w:rsidRPr="00A23757">
        <w:rPr>
          <w:rFonts w:hAnsi="DFKai-SB" w:hint="eastAsia"/>
          <w:color w:val="000000" w:themeColor="text1"/>
          <w:sz w:val="28"/>
          <w:szCs w:val="28"/>
        </w:rPr>
        <w:t>15</w:t>
      </w:r>
      <w:r w:rsidRPr="00A23757">
        <w:rPr>
          <w:rFonts w:hAnsi="DFKai-SB" w:hint="eastAsia"/>
          <w:color w:val="000000" w:themeColor="text1"/>
          <w:sz w:val="28"/>
          <w:szCs w:val="28"/>
        </w:rPr>
        <w:t>床。</w:t>
      </w:r>
    </w:p>
    <w:p w14:paraId="7289F143" w14:textId="77777777" w:rsidR="00A23757" w:rsidRPr="00A23757" w:rsidRDefault="00A23757" w:rsidP="00A23757">
      <w:pPr>
        <w:spacing w:beforeLines="50" w:before="180" w:line="240" w:lineRule="atLeast"/>
        <w:ind w:left="480"/>
        <w:rPr>
          <w:rFonts w:hAnsi="DFKai-SB"/>
          <w:color w:val="000000" w:themeColor="text1"/>
          <w:sz w:val="28"/>
          <w:szCs w:val="28"/>
        </w:rPr>
      </w:pPr>
      <w:r w:rsidRPr="00A23757">
        <w:rPr>
          <w:rFonts w:hAnsi="DFKai-SB" w:hint="eastAsia"/>
          <w:color w:val="000000" w:themeColor="text1"/>
          <w:sz w:val="28"/>
          <w:szCs w:val="28"/>
        </w:rPr>
        <w:t>二、非輪班制：</w:t>
      </w:r>
    </w:p>
    <w:p w14:paraId="30F98F9A" w14:textId="77777777" w:rsidR="00A23757" w:rsidRPr="00A23757" w:rsidRDefault="00A23757" w:rsidP="00A23757">
      <w:pPr>
        <w:spacing w:beforeLines="50" w:before="180" w:line="240" w:lineRule="atLeast"/>
        <w:ind w:left="480"/>
        <w:rPr>
          <w:rFonts w:hAnsi="DFKai-SB"/>
          <w:color w:val="000000" w:themeColor="text1"/>
          <w:sz w:val="28"/>
          <w:szCs w:val="28"/>
        </w:rPr>
      </w:pPr>
      <w:r w:rsidRPr="00A23757">
        <w:rPr>
          <w:rFonts w:hAnsi="DFKai-SB" w:hint="eastAsia"/>
          <w:color w:val="000000" w:themeColor="text1"/>
          <w:sz w:val="28"/>
          <w:szCs w:val="28"/>
        </w:rPr>
        <w:t xml:space="preserve">1. </w:t>
      </w:r>
      <w:r w:rsidRPr="00A23757">
        <w:rPr>
          <w:rFonts w:hAnsi="DFKai-SB" w:hint="eastAsia"/>
          <w:color w:val="000000" w:themeColor="text1"/>
          <w:sz w:val="28"/>
          <w:szCs w:val="28"/>
        </w:rPr>
        <w:t>非值班日：每日正常工作時間不得超過</w:t>
      </w:r>
      <w:r w:rsidRPr="00A23757">
        <w:rPr>
          <w:rFonts w:hAnsi="DFKai-SB" w:hint="eastAsia"/>
          <w:color w:val="000000" w:themeColor="text1"/>
          <w:sz w:val="28"/>
          <w:szCs w:val="28"/>
        </w:rPr>
        <w:t>10</w:t>
      </w:r>
      <w:r w:rsidRPr="00A23757">
        <w:rPr>
          <w:rFonts w:hAnsi="DFKai-SB" w:hint="eastAsia"/>
          <w:color w:val="000000" w:themeColor="text1"/>
          <w:sz w:val="28"/>
          <w:szCs w:val="28"/>
        </w:rPr>
        <w:t>小時，期間應有短暫休息，休息時間內含於每日工作時間，因病人照護工作有連續或緊急性時，休息時間可在工作時間內另調配休息時間，但連同延長工作時間，不得超過</w:t>
      </w:r>
      <w:r w:rsidRPr="00A23757">
        <w:rPr>
          <w:rFonts w:hAnsi="DFKai-SB" w:hint="eastAsia"/>
          <w:color w:val="000000" w:themeColor="text1"/>
          <w:sz w:val="28"/>
          <w:szCs w:val="28"/>
        </w:rPr>
        <w:t>12</w:t>
      </w:r>
      <w:r w:rsidRPr="00A23757">
        <w:rPr>
          <w:rFonts w:hAnsi="DFKai-SB" w:hint="eastAsia"/>
          <w:color w:val="000000" w:themeColor="text1"/>
          <w:sz w:val="28"/>
          <w:szCs w:val="28"/>
        </w:rPr>
        <w:t>小時。</w:t>
      </w:r>
    </w:p>
    <w:p w14:paraId="7106CEF3" w14:textId="77777777" w:rsidR="00A23757" w:rsidRPr="00A23757" w:rsidRDefault="00A23757" w:rsidP="00A23757">
      <w:pPr>
        <w:spacing w:beforeLines="50" w:before="180" w:line="240" w:lineRule="atLeast"/>
        <w:ind w:left="480"/>
        <w:rPr>
          <w:rFonts w:hAnsi="DFKai-SB"/>
          <w:color w:val="000000" w:themeColor="text1"/>
          <w:sz w:val="28"/>
          <w:szCs w:val="28"/>
        </w:rPr>
      </w:pPr>
      <w:r w:rsidRPr="00A23757">
        <w:rPr>
          <w:rFonts w:hAnsi="DFKai-SB" w:hint="eastAsia"/>
          <w:color w:val="000000" w:themeColor="text1"/>
          <w:sz w:val="28"/>
          <w:szCs w:val="28"/>
        </w:rPr>
        <w:t xml:space="preserve">2. </w:t>
      </w:r>
      <w:r w:rsidRPr="00A23757">
        <w:rPr>
          <w:rFonts w:hAnsi="DFKai-SB" w:hint="eastAsia"/>
          <w:color w:val="000000" w:themeColor="text1"/>
          <w:sz w:val="28"/>
          <w:szCs w:val="28"/>
        </w:rPr>
        <w:t>值班日：每次勤務正常工作時間不得超過</w:t>
      </w:r>
      <w:r w:rsidRPr="00A23757">
        <w:rPr>
          <w:rFonts w:hAnsi="DFKai-SB" w:hint="eastAsia"/>
          <w:color w:val="000000" w:themeColor="text1"/>
          <w:sz w:val="28"/>
          <w:szCs w:val="28"/>
        </w:rPr>
        <w:t>25</w:t>
      </w:r>
      <w:r w:rsidRPr="00A23757">
        <w:rPr>
          <w:rFonts w:hAnsi="DFKai-SB" w:hint="eastAsia"/>
          <w:color w:val="000000" w:themeColor="text1"/>
          <w:sz w:val="28"/>
          <w:szCs w:val="28"/>
        </w:rPr>
        <w:t>小時，日間值班期間應有短暫休息，休息時間內含於每日工作時間，但連同延長工作時間，不得超過</w:t>
      </w:r>
      <w:r w:rsidRPr="00A23757">
        <w:rPr>
          <w:rFonts w:hAnsi="DFKai-SB" w:hint="eastAsia"/>
          <w:color w:val="000000" w:themeColor="text1"/>
          <w:sz w:val="28"/>
          <w:szCs w:val="28"/>
        </w:rPr>
        <w:t>28</w:t>
      </w:r>
      <w:r w:rsidRPr="00A23757">
        <w:rPr>
          <w:rFonts w:hAnsi="DFKai-SB" w:hint="eastAsia"/>
          <w:color w:val="000000" w:themeColor="text1"/>
          <w:sz w:val="28"/>
          <w:szCs w:val="28"/>
        </w:rPr>
        <w:t>小時。</w:t>
      </w:r>
    </w:p>
    <w:p w14:paraId="2D3E2F79" w14:textId="77777777" w:rsidR="00A23757" w:rsidRPr="00A23757" w:rsidRDefault="00A23757" w:rsidP="00A23757">
      <w:pPr>
        <w:spacing w:beforeLines="50" w:before="180" w:line="240" w:lineRule="atLeast"/>
        <w:ind w:left="480"/>
        <w:rPr>
          <w:rFonts w:hAnsi="DFKai-SB"/>
          <w:color w:val="000000" w:themeColor="text1"/>
          <w:sz w:val="28"/>
          <w:szCs w:val="28"/>
        </w:rPr>
      </w:pPr>
      <w:r w:rsidRPr="00A23757">
        <w:rPr>
          <w:rFonts w:hAnsi="DFKai-SB" w:hint="eastAsia"/>
          <w:color w:val="000000" w:themeColor="text1"/>
          <w:sz w:val="28"/>
          <w:szCs w:val="28"/>
        </w:rPr>
        <w:t xml:space="preserve">3. </w:t>
      </w:r>
      <w:r w:rsidRPr="00A23757">
        <w:rPr>
          <w:rFonts w:hAnsi="DFKai-SB" w:hint="eastAsia"/>
          <w:color w:val="000000" w:themeColor="text1"/>
          <w:sz w:val="28"/>
          <w:szCs w:val="28"/>
        </w:rPr>
        <w:t>兩次值勤間至少應間</w:t>
      </w:r>
      <w:r w:rsidRPr="00A23757">
        <w:rPr>
          <w:rFonts w:hAnsi="DFKai-SB" w:hint="eastAsia"/>
          <w:color w:val="000000" w:themeColor="text1"/>
          <w:sz w:val="28"/>
          <w:szCs w:val="28"/>
        </w:rPr>
        <w:t>g</w:t>
      </w:r>
      <w:r w:rsidRPr="00A23757">
        <w:rPr>
          <w:rFonts w:hAnsi="DFKai-SB" w:hint="eastAsia"/>
          <w:color w:val="000000" w:themeColor="text1"/>
          <w:sz w:val="28"/>
          <w:szCs w:val="28"/>
        </w:rPr>
        <w:t>隔</w:t>
      </w:r>
      <w:r w:rsidRPr="00A23757">
        <w:rPr>
          <w:rFonts w:hAnsi="DFKai-SB" w:hint="eastAsia"/>
          <w:color w:val="000000" w:themeColor="text1"/>
          <w:sz w:val="28"/>
          <w:szCs w:val="28"/>
        </w:rPr>
        <w:t>10</w:t>
      </w:r>
      <w:r w:rsidRPr="00A23757">
        <w:rPr>
          <w:rFonts w:hAnsi="DFKai-SB" w:hint="eastAsia"/>
          <w:color w:val="000000" w:themeColor="text1"/>
          <w:sz w:val="28"/>
          <w:szCs w:val="28"/>
        </w:rPr>
        <w:t>小時。</w:t>
      </w:r>
    </w:p>
    <w:p w14:paraId="45AFFDB6" w14:textId="77777777" w:rsidR="00A23757" w:rsidRPr="00A23757" w:rsidRDefault="00A23757" w:rsidP="00A23757">
      <w:pPr>
        <w:spacing w:beforeLines="50" w:before="180" w:line="240" w:lineRule="atLeast"/>
        <w:ind w:left="480"/>
        <w:rPr>
          <w:rFonts w:hAnsi="DFKai-SB"/>
          <w:color w:val="000000" w:themeColor="text1"/>
          <w:sz w:val="28"/>
          <w:szCs w:val="28"/>
        </w:rPr>
      </w:pPr>
      <w:r w:rsidRPr="00A23757">
        <w:rPr>
          <w:rFonts w:hAnsi="DFKai-SB" w:hint="eastAsia"/>
          <w:color w:val="000000" w:themeColor="text1"/>
          <w:sz w:val="28"/>
          <w:szCs w:val="28"/>
        </w:rPr>
        <w:t xml:space="preserve">4. </w:t>
      </w:r>
      <w:r w:rsidRPr="00A23757">
        <w:rPr>
          <w:rFonts w:hAnsi="DFKai-SB" w:hint="eastAsia"/>
          <w:color w:val="000000" w:themeColor="text1"/>
          <w:sz w:val="28"/>
          <w:szCs w:val="28"/>
        </w:rPr>
        <w:t>每</w:t>
      </w:r>
      <w:r w:rsidRPr="00A23757">
        <w:rPr>
          <w:rFonts w:hAnsi="DFKai-SB" w:hint="eastAsia"/>
          <w:color w:val="000000" w:themeColor="text1"/>
          <w:sz w:val="28"/>
          <w:szCs w:val="28"/>
        </w:rPr>
        <w:t>4</w:t>
      </w:r>
      <w:r w:rsidRPr="00A23757">
        <w:rPr>
          <w:rFonts w:hAnsi="DFKai-SB" w:hint="eastAsia"/>
          <w:color w:val="000000" w:themeColor="text1"/>
          <w:sz w:val="28"/>
          <w:szCs w:val="28"/>
        </w:rPr>
        <w:t>週正常工作時間加延長不得超過</w:t>
      </w:r>
      <w:r w:rsidRPr="00A23757">
        <w:rPr>
          <w:rFonts w:hAnsi="DFKai-SB" w:hint="eastAsia"/>
          <w:color w:val="000000" w:themeColor="text1"/>
          <w:sz w:val="28"/>
          <w:szCs w:val="28"/>
        </w:rPr>
        <w:t>320</w:t>
      </w:r>
      <w:r w:rsidRPr="00A23757">
        <w:rPr>
          <w:rFonts w:hAnsi="DFKai-SB" w:hint="eastAsia"/>
          <w:color w:val="000000" w:themeColor="text1"/>
          <w:sz w:val="28"/>
          <w:szCs w:val="28"/>
        </w:rPr>
        <w:t>小時，其中正常工作時間不得超過</w:t>
      </w:r>
      <w:r w:rsidRPr="00A23757">
        <w:rPr>
          <w:rFonts w:hAnsi="DFKai-SB" w:hint="eastAsia"/>
          <w:color w:val="000000" w:themeColor="text1"/>
          <w:sz w:val="28"/>
          <w:szCs w:val="28"/>
        </w:rPr>
        <w:t>283</w:t>
      </w:r>
      <w:r w:rsidRPr="00A23757">
        <w:rPr>
          <w:rFonts w:hAnsi="DFKai-SB" w:hint="eastAsia"/>
          <w:color w:val="000000" w:themeColor="text1"/>
          <w:sz w:val="28"/>
          <w:szCs w:val="28"/>
        </w:rPr>
        <w:t>小時。</w:t>
      </w:r>
    </w:p>
    <w:p w14:paraId="0BA51745" w14:textId="77777777" w:rsidR="00A23757" w:rsidRPr="00A23757" w:rsidRDefault="00A23757" w:rsidP="00A23757">
      <w:pPr>
        <w:spacing w:beforeLines="50" w:before="180" w:line="240" w:lineRule="atLeast"/>
        <w:ind w:left="480"/>
        <w:rPr>
          <w:rFonts w:hAnsi="DFKai-SB"/>
          <w:color w:val="000000" w:themeColor="text1"/>
          <w:sz w:val="28"/>
          <w:szCs w:val="28"/>
        </w:rPr>
      </w:pPr>
      <w:r w:rsidRPr="00A23757">
        <w:rPr>
          <w:rFonts w:hAnsi="DFKai-SB" w:hint="eastAsia"/>
          <w:color w:val="000000" w:themeColor="text1"/>
          <w:sz w:val="28"/>
          <w:szCs w:val="28"/>
        </w:rPr>
        <w:t>三、因天災、事變或突發件，確有出勤工作之必要時，得停止例假、休假及特別休假，並於事後補假休息；在原排定工作時間以外工作之必要者，應呈科主任核定後，給予擇日補休。</w:t>
      </w:r>
    </w:p>
    <w:p w14:paraId="577A77F9" w14:textId="77777777" w:rsidR="00A23757" w:rsidRPr="00A23757" w:rsidRDefault="00A23757" w:rsidP="00A23757">
      <w:pPr>
        <w:spacing w:beforeLines="50" w:before="180" w:line="240" w:lineRule="atLeast"/>
        <w:ind w:left="480"/>
        <w:rPr>
          <w:rFonts w:hAnsi="DFKai-SB"/>
          <w:color w:val="000000" w:themeColor="text1"/>
          <w:sz w:val="28"/>
          <w:szCs w:val="28"/>
        </w:rPr>
      </w:pPr>
      <w:r w:rsidRPr="00A23757">
        <w:rPr>
          <w:rFonts w:hAnsi="DFKai-SB" w:hint="eastAsia"/>
          <w:color w:val="000000" w:themeColor="text1"/>
          <w:sz w:val="28"/>
          <w:szCs w:val="28"/>
        </w:rPr>
        <w:t>四、每</w:t>
      </w:r>
      <w:r w:rsidRPr="00A23757">
        <w:rPr>
          <w:rFonts w:hAnsi="DFKai-SB" w:hint="eastAsia"/>
          <w:color w:val="000000" w:themeColor="text1"/>
          <w:sz w:val="28"/>
          <w:szCs w:val="28"/>
        </w:rPr>
        <w:t>7</w:t>
      </w:r>
      <w:r w:rsidRPr="00A23757">
        <w:rPr>
          <w:rFonts w:hAnsi="DFKai-SB" w:hint="eastAsia"/>
          <w:color w:val="000000" w:themeColor="text1"/>
          <w:sz w:val="28"/>
          <w:szCs w:val="28"/>
        </w:rPr>
        <w:t>日中至少應有</w:t>
      </w:r>
      <w:r w:rsidRPr="00A23757">
        <w:rPr>
          <w:rFonts w:hAnsi="DFKai-SB" w:hint="eastAsia"/>
          <w:color w:val="000000" w:themeColor="text1"/>
          <w:sz w:val="28"/>
          <w:szCs w:val="28"/>
        </w:rPr>
        <w:t>1</w:t>
      </w:r>
      <w:r w:rsidRPr="00A23757">
        <w:rPr>
          <w:rFonts w:hAnsi="DFKai-SB" w:hint="eastAsia"/>
          <w:color w:val="000000" w:themeColor="text1"/>
          <w:sz w:val="28"/>
          <w:szCs w:val="28"/>
        </w:rPr>
        <w:t>日之休息，作為例假；惟經與科主任彈性約定同</w:t>
      </w:r>
      <w:r w:rsidRPr="00A23757">
        <w:rPr>
          <w:rFonts w:hAnsi="DFKai-SB" w:hint="eastAsia"/>
          <w:color w:val="000000" w:themeColor="text1"/>
          <w:sz w:val="28"/>
          <w:szCs w:val="28"/>
        </w:rPr>
        <w:lastRenderedPageBreak/>
        <w:t>意者，得於</w:t>
      </w:r>
      <w:r w:rsidRPr="00A23757">
        <w:rPr>
          <w:rFonts w:hAnsi="DFKai-SB" w:hint="eastAsia"/>
          <w:color w:val="000000" w:themeColor="text1"/>
          <w:sz w:val="28"/>
          <w:szCs w:val="28"/>
        </w:rPr>
        <w:t>2</w:t>
      </w:r>
      <w:r w:rsidRPr="00A23757">
        <w:rPr>
          <w:rFonts w:hAnsi="DFKai-SB" w:hint="eastAsia"/>
          <w:color w:val="000000" w:themeColor="text1"/>
          <w:sz w:val="28"/>
          <w:szCs w:val="28"/>
        </w:rPr>
        <w:t>週內安排</w:t>
      </w:r>
      <w:r w:rsidRPr="00A23757">
        <w:rPr>
          <w:rFonts w:hAnsi="DFKai-SB" w:hint="eastAsia"/>
          <w:color w:val="000000" w:themeColor="text1"/>
          <w:sz w:val="28"/>
          <w:szCs w:val="28"/>
        </w:rPr>
        <w:t>2</w:t>
      </w:r>
      <w:r w:rsidRPr="00A23757">
        <w:rPr>
          <w:rFonts w:hAnsi="DFKai-SB" w:hint="eastAsia"/>
          <w:color w:val="000000" w:themeColor="text1"/>
          <w:sz w:val="28"/>
          <w:szCs w:val="28"/>
        </w:rPr>
        <w:t>日之休息，作為例假，惟仍不得連續工作超過</w:t>
      </w:r>
      <w:r w:rsidRPr="00A23757">
        <w:rPr>
          <w:rFonts w:hAnsi="DFKai-SB" w:hint="eastAsia"/>
          <w:color w:val="000000" w:themeColor="text1"/>
          <w:sz w:val="28"/>
          <w:szCs w:val="28"/>
        </w:rPr>
        <w:t>12</w:t>
      </w:r>
      <w:r w:rsidRPr="00A23757">
        <w:rPr>
          <w:rFonts w:hAnsi="DFKai-SB" w:hint="eastAsia"/>
          <w:color w:val="000000" w:themeColor="text1"/>
          <w:sz w:val="28"/>
          <w:szCs w:val="28"/>
        </w:rPr>
        <w:t>日。例假</w:t>
      </w:r>
      <w:r w:rsidRPr="00A23757">
        <w:rPr>
          <w:rFonts w:hAnsi="DFKai-SB" w:hint="eastAsia"/>
          <w:color w:val="000000" w:themeColor="text1"/>
          <w:sz w:val="28"/>
          <w:szCs w:val="28"/>
        </w:rPr>
        <w:t>1</w:t>
      </w:r>
      <w:r w:rsidRPr="00A23757">
        <w:rPr>
          <w:rFonts w:hAnsi="DFKai-SB" w:hint="eastAsia"/>
          <w:color w:val="000000" w:themeColor="text1"/>
          <w:sz w:val="28"/>
          <w:szCs w:val="28"/>
        </w:rPr>
        <w:t>日，指午前</w:t>
      </w:r>
      <w:r w:rsidRPr="00A23757">
        <w:rPr>
          <w:rFonts w:hAnsi="DFKai-SB" w:hint="eastAsia"/>
          <w:color w:val="000000" w:themeColor="text1"/>
          <w:sz w:val="28"/>
          <w:szCs w:val="28"/>
        </w:rPr>
        <w:t>0</w:t>
      </w:r>
      <w:r w:rsidRPr="00A23757">
        <w:rPr>
          <w:rFonts w:hAnsi="DFKai-SB" w:hint="eastAsia"/>
          <w:color w:val="000000" w:themeColor="text1"/>
          <w:sz w:val="28"/>
          <w:szCs w:val="28"/>
        </w:rPr>
        <w:t>時至午後</w:t>
      </w:r>
      <w:r w:rsidRPr="00A23757">
        <w:rPr>
          <w:rFonts w:hAnsi="DFKai-SB" w:hint="eastAsia"/>
          <w:color w:val="000000" w:themeColor="text1"/>
          <w:sz w:val="28"/>
          <w:szCs w:val="28"/>
        </w:rPr>
        <w:t>12</w:t>
      </w:r>
      <w:r w:rsidRPr="00A23757">
        <w:rPr>
          <w:rFonts w:hAnsi="DFKai-SB" w:hint="eastAsia"/>
          <w:color w:val="000000" w:themeColor="text1"/>
          <w:sz w:val="28"/>
          <w:szCs w:val="28"/>
        </w:rPr>
        <w:t>時之連續</w:t>
      </w:r>
      <w:r w:rsidRPr="00A23757">
        <w:rPr>
          <w:rFonts w:hAnsi="DFKai-SB" w:hint="eastAsia"/>
          <w:color w:val="000000" w:themeColor="text1"/>
          <w:sz w:val="28"/>
          <w:szCs w:val="28"/>
        </w:rPr>
        <w:t>24</w:t>
      </w:r>
      <w:r w:rsidRPr="00A23757">
        <w:rPr>
          <w:rFonts w:hAnsi="DFKai-SB" w:hint="eastAsia"/>
          <w:color w:val="000000" w:themeColor="text1"/>
          <w:sz w:val="28"/>
          <w:szCs w:val="28"/>
        </w:rPr>
        <w:t>小時，但因值班業務需求，得採連續</w:t>
      </w:r>
      <w:r w:rsidRPr="00A23757">
        <w:rPr>
          <w:rFonts w:hAnsi="DFKai-SB" w:hint="eastAsia"/>
          <w:color w:val="000000" w:themeColor="text1"/>
          <w:sz w:val="28"/>
          <w:szCs w:val="28"/>
        </w:rPr>
        <w:t>24</w:t>
      </w:r>
      <w:r w:rsidRPr="00A23757">
        <w:rPr>
          <w:rFonts w:hAnsi="DFKai-SB" w:hint="eastAsia"/>
          <w:color w:val="000000" w:themeColor="text1"/>
          <w:sz w:val="28"/>
          <w:szCs w:val="28"/>
        </w:rPr>
        <w:t>小時為</w:t>
      </w:r>
      <w:r w:rsidRPr="00A23757">
        <w:rPr>
          <w:rFonts w:hAnsi="DFKai-SB" w:hint="eastAsia"/>
          <w:color w:val="000000" w:themeColor="text1"/>
          <w:sz w:val="28"/>
          <w:szCs w:val="28"/>
        </w:rPr>
        <w:t>1</w:t>
      </w:r>
      <w:r w:rsidRPr="00A23757">
        <w:rPr>
          <w:rFonts w:hAnsi="DFKai-SB" w:hint="eastAsia"/>
          <w:color w:val="000000" w:themeColor="text1"/>
          <w:sz w:val="28"/>
          <w:szCs w:val="28"/>
        </w:rPr>
        <w:t>日。</w:t>
      </w:r>
    </w:p>
    <w:p w14:paraId="1059775B" w14:textId="77777777" w:rsidR="00A23757" w:rsidRPr="00A23757" w:rsidRDefault="00A23757" w:rsidP="00A23757">
      <w:pPr>
        <w:spacing w:beforeLines="50" w:before="180" w:line="240" w:lineRule="atLeast"/>
        <w:ind w:left="480"/>
        <w:rPr>
          <w:rFonts w:hAnsi="DFKai-SB"/>
          <w:color w:val="000000" w:themeColor="text1"/>
          <w:sz w:val="28"/>
          <w:szCs w:val="28"/>
        </w:rPr>
      </w:pPr>
      <w:r w:rsidRPr="00A23757">
        <w:rPr>
          <w:rFonts w:hAnsi="DFKai-SB" w:hint="eastAsia"/>
          <w:color w:val="000000" w:themeColor="text1"/>
          <w:sz w:val="28"/>
          <w:szCs w:val="28"/>
        </w:rPr>
        <w:t>五、內政部及其他中央主管機關指定應放假之日</w:t>
      </w:r>
      <w:r w:rsidRPr="00A23757">
        <w:rPr>
          <w:rFonts w:hAnsi="DFKai-SB" w:hint="eastAsia"/>
          <w:color w:val="000000" w:themeColor="text1"/>
          <w:sz w:val="28"/>
          <w:szCs w:val="28"/>
        </w:rPr>
        <w:t>(</w:t>
      </w:r>
      <w:r w:rsidRPr="00A23757">
        <w:rPr>
          <w:rFonts w:hAnsi="DFKai-SB" w:hint="eastAsia"/>
          <w:color w:val="000000" w:themeColor="text1"/>
          <w:sz w:val="28"/>
          <w:szCs w:val="28"/>
        </w:rPr>
        <w:t>國定假日</w:t>
      </w:r>
      <w:r w:rsidRPr="00A23757">
        <w:rPr>
          <w:rFonts w:hAnsi="DFKai-SB" w:hint="eastAsia"/>
          <w:color w:val="000000" w:themeColor="text1"/>
          <w:sz w:val="28"/>
          <w:szCs w:val="28"/>
        </w:rPr>
        <w:t>)</w:t>
      </w:r>
      <w:r w:rsidRPr="00A23757">
        <w:rPr>
          <w:rFonts w:hAnsi="DFKai-SB" w:hint="eastAsia"/>
          <w:color w:val="000000" w:themeColor="text1"/>
          <w:sz w:val="28"/>
          <w:szCs w:val="28"/>
        </w:rPr>
        <w:t>，均應休假，為配合醫院醫療業務及照顧病人需要，得採行排班輪值，將部分休假日與其他工作日對調。</w:t>
      </w:r>
    </w:p>
    <w:p w14:paraId="18693BCE" w14:textId="5344A71D" w:rsidR="000F6C74" w:rsidRDefault="00A23757" w:rsidP="00A23757">
      <w:pPr>
        <w:spacing w:beforeLines="50" w:before="180" w:line="240" w:lineRule="atLeast"/>
        <w:ind w:left="480"/>
        <w:rPr>
          <w:rFonts w:hAnsi="DFKai-SB"/>
          <w:color w:val="000000" w:themeColor="text1"/>
          <w:sz w:val="28"/>
          <w:szCs w:val="28"/>
        </w:rPr>
      </w:pPr>
      <w:r w:rsidRPr="00A23757">
        <w:rPr>
          <w:rFonts w:hAnsi="DFKai-SB" w:hint="eastAsia"/>
          <w:color w:val="000000" w:themeColor="text1"/>
          <w:sz w:val="28"/>
          <w:szCs w:val="28"/>
        </w:rPr>
        <w:t>六、正常工作時間以外，屬自主學習之繼續教育或會議活動，不計入工時計算。</w:t>
      </w:r>
    </w:p>
    <w:p w14:paraId="055D4FF4" w14:textId="77777777" w:rsidR="00735479" w:rsidRDefault="00735479" w:rsidP="00A23757">
      <w:pPr>
        <w:spacing w:beforeLines="50" w:before="180" w:line="240" w:lineRule="atLeast"/>
        <w:ind w:left="480"/>
        <w:rPr>
          <w:rFonts w:hAnsi="DFKai-SB"/>
          <w:color w:val="000000" w:themeColor="text1"/>
          <w:sz w:val="28"/>
          <w:szCs w:val="28"/>
        </w:rPr>
      </w:pPr>
    </w:p>
    <w:p w14:paraId="3152C7F1" w14:textId="7B3C1731" w:rsidR="000F6C74" w:rsidRDefault="000F6C74" w:rsidP="00685B49">
      <w:pPr>
        <w:pStyle w:val="Heading2"/>
      </w:pPr>
      <w:bookmarkStart w:id="19" w:name="_Toc165304361"/>
      <w:r w:rsidRPr="000F6C74">
        <w:rPr>
          <w:rFonts w:hint="eastAsia"/>
        </w:rPr>
        <w:t>臨床任務分配</w:t>
      </w:r>
      <w:bookmarkEnd w:id="19"/>
    </w:p>
    <w:p w14:paraId="2E9E4086" w14:textId="77777777" w:rsidR="00735479" w:rsidRPr="00946743" w:rsidRDefault="00735479" w:rsidP="00735479">
      <w:pPr>
        <w:snapToGrid w:val="0"/>
        <w:spacing w:line="240" w:lineRule="atLeast"/>
        <w:ind w:leftChars="100" w:left="240"/>
        <w:rPr>
          <w:rFonts w:hAnsi="DFKai-SB"/>
          <w:color w:val="000000" w:themeColor="text1"/>
          <w:sz w:val="28"/>
          <w:szCs w:val="28"/>
        </w:rPr>
      </w:pPr>
      <w:r w:rsidRPr="00946743">
        <w:rPr>
          <w:rFonts w:hAnsi="DFKai-SB" w:hint="eastAsia"/>
          <w:b/>
          <w:color w:val="000000" w:themeColor="text1"/>
          <w:sz w:val="28"/>
          <w:szCs w:val="28"/>
          <w:u w:val="single"/>
        </w:rPr>
        <w:t>訓練督導分級</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26"/>
        <w:gridCol w:w="6549"/>
      </w:tblGrid>
      <w:tr w:rsidR="00735479" w:rsidRPr="00946743" w14:paraId="1FD8A537" w14:textId="77777777" w:rsidTr="00205309">
        <w:trPr>
          <w:trHeight w:val="550"/>
          <w:jc w:val="center"/>
        </w:trPr>
        <w:tc>
          <w:tcPr>
            <w:tcW w:w="993" w:type="dxa"/>
            <w:vAlign w:val="center"/>
          </w:tcPr>
          <w:p w14:paraId="081E0E61" w14:textId="77777777" w:rsidR="00735479" w:rsidRPr="00946743" w:rsidRDefault="00735479" w:rsidP="00205309">
            <w:pPr>
              <w:widowControl/>
              <w:spacing w:line="240" w:lineRule="atLeast"/>
              <w:jc w:val="center"/>
              <w:rPr>
                <w:rFonts w:hAnsi="DFKai-SB"/>
                <w:bCs/>
                <w:color w:val="000000" w:themeColor="text1"/>
                <w:kern w:val="24"/>
              </w:rPr>
            </w:pPr>
            <w:r w:rsidRPr="00946743">
              <w:rPr>
                <w:rFonts w:hAnsi="DFKai-SB"/>
                <w:bCs/>
                <w:color w:val="000000" w:themeColor="text1"/>
                <w:kern w:val="24"/>
              </w:rPr>
              <w:t>代碼</w:t>
            </w:r>
          </w:p>
        </w:tc>
        <w:tc>
          <w:tcPr>
            <w:tcW w:w="2126" w:type="dxa"/>
            <w:shd w:val="clear" w:color="auto" w:fill="auto"/>
            <w:vAlign w:val="center"/>
          </w:tcPr>
          <w:p w14:paraId="041A4D79" w14:textId="77777777" w:rsidR="00735479" w:rsidRPr="00946743" w:rsidRDefault="00735479" w:rsidP="00205309">
            <w:pPr>
              <w:widowControl/>
              <w:spacing w:line="240" w:lineRule="atLeast"/>
              <w:jc w:val="center"/>
              <w:rPr>
                <w:rFonts w:hAnsi="DFKai-SB"/>
                <w:bCs/>
                <w:color w:val="000000" w:themeColor="text1"/>
                <w:kern w:val="24"/>
              </w:rPr>
            </w:pPr>
            <w:r w:rsidRPr="00946743">
              <w:rPr>
                <w:rFonts w:hAnsi="DFKai-SB"/>
                <w:bCs/>
                <w:color w:val="000000" w:themeColor="text1"/>
                <w:kern w:val="24"/>
              </w:rPr>
              <w:t>督導分級</w:t>
            </w:r>
          </w:p>
        </w:tc>
        <w:tc>
          <w:tcPr>
            <w:tcW w:w="6549" w:type="dxa"/>
            <w:vAlign w:val="center"/>
          </w:tcPr>
          <w:p w14:paraId="001AD136" w14:textId="77777777" w:rsidR="00735479" w:rsidRPr="00946743" w:rsidRDefault="00735479" w:rsidP="00205309">
            <w:pPr>
              <w:widowControl/>
              <w:spacing w:line="240" w:lineRule="atLeast"/>
              <w:jc w:val="center"/>
              <w:rPr>
                <w:rFonts w:hAnsi="DFKai-SB"/>
                <w:bCs/>
                <w:color w:val="000000" w:themeColor="text1"/>
                <w:kern w:val="24"/>
              </w:rPr>
            </w:pPr>
            <w:r w:rsidRPr="00946743">
              <w:rPr>
                <w:rFonts w:hAnsi="DFKai-SB"/>
                <w:bCs/>
                <w:color w:val="000000" w:themeColor="text1"/>
                <w:kern w:val="24"/>
              </w:rPr>
              <w:t>定義</w:t>
            </w:r>
          </w:p>
        </w:tc>
      </w:tr>
      <w:tr w:rsidR="00735479" w:rsidRPr="00946743" w14:paraId="6D124DBB" w14:textId="77777777" w:rsidTr="00205309">
        <w:trPr>
          <w:trHeight w:val="1400"/>
          <w:jc w:val="center"/>
        </w:trPr>
        <w:tc>
          <w:tcPr>
            <w:tcW w:w="993" w:type="dxa"/>
            <w:vAlign w:val="center"/>
          </w:tcPr>
          <w:p w14:paraId="5546E2FB" w14:textId="77777777" w:rsidR="00735479" w:rsidRPr="00946743" w:rsidRDefault="00735479" w:rsidP="00205309">
            <w:pPr>
              <w:snapToGrid w:val="0"/>
              <w:spacing w:line="240" w:lineRule="atLeast"/>
              <w:jc w:val="center"/>
              <w:rPr>
                <w:rFonts w:hAnsi="DFKai-SB"/>
                <w:b/>
                <w:color w:val="000000" w:themeColor="text1"/>
                <w:u w:val="single"/>
              </w:rPr>
            </w:pPr>
            <w:r w:rsidRPr="00946743">
              <w:rPr>
                <w:rFonts w:hAnsi="DFKai-SB"/>
                <w:b/>
                <w:color w:val="000000" w:themeColor="text1"/>
                <w:u w:val="single"/>
              </w:rPr>
              <w:t>1</w:t>
            </w:r>
          </w:p>
        </w:tc>
        <w:tc>
          <w:tcPr>
            <w:tcW w:w="2126" w:type="dxa"/>
            <w:shd w:val="clear" w:color="auto" w:fill="auto"/>
            <w:vAlign w:val="center"/>
          </w:tcPr>
          <w:p w14:paraId="1B7EA1A9" w14:textId="77777777" w:rsidR="00735479" w:rsidRPr="00946743" w:rsidRDefault="00735479" w:rsidP="00205309">
            <w:pPr>
              <w:snapToGrid w:val="0"/>
              <w:spacing w:line="240" w:lineRule="atLeast"/>
              <w:jc w:val="center"/>
              <w:rPr>
                <w:rFonts w:hAnsi="DFKai-SB"/>
                <w:color w:val="000000" w:themeColor="text1"/>
              </w:rPr>
            </w:pPr>
            <w:r w:rsidRPr="00946743">
              <w:rPr>
                <w:rFonts w:hAnsi="DFKai-SB"/>
                <w:bCs/>
                <w:color w:val="000000" w:themeColor="text1"/>
                <w:kern w:val="24"/>
              </w:rPr>
              <w:t>允許獨立</w:t>
            </w:r>
          </w:p>
          <w:p w14:paraId="640C8824" w14:textId="77777777" w:rsidR="00735479" w:rsidRPr="00946743" w:rsidRDefault="00735479" w:rsidP="00205309">
            <w:pPr>
              <w:snapToGrid w:val="0"/>
              <w:spacing w:line="240" w:lineRule="atLeast"/>
              <w:jc w:val="center"/>
              <w:rPr>
                <w:rFonts w:hAnsi="DFKai-SB"/>
                <w:color w:val="000000" w:themeColor="text1"/>
              </w:rPr>
            </w:pPr>
          </w:p>
        </w:tc>
        <w:tc>
          <w:tcPr>
            <w:tcW w:w="6549" w:type="dxa"/>
            <w:vAlign w:val="center"/>
          </w:tcPr>
          <w:p w14:paraId="4FCFAC50" w14:textId="77777777" w:rsidR="00735479" w:rsidRPr="00946743" w:rsidRDefault="00735479" w:rsidP="00205309">
            <w:pPr>
              <w:widowControl/>
              <w:adjustRightInd w:val="0"/>
              <w:snapToGrid w:val="0"/>
              <w:spacing w:line="240" w:lineRule="atLeast"/>
              <w:rPr>
                <w:rFonts w:hAnsi="DFKai-SB"/>
                <w:color w:val="000000" w:themeColor="text1"/>
                <w:kern w:val="0"/>
              </w:rPr>
            </w:pPr>
            <w:r w:rsidRPr="00946743">
              <w:rPr>
                <w:rFonts w:hAnsi="DFKai-SB"/>
                <w:bCs/>
                <w:color w:val="000000" w:themeColor="text1"/>
                <w:kern w:val="24"/>
              </w:rPr>
              <w:t>允許獨立地執行醫療行為，與督導層級醫師共同承擔醫療品質及病患安全的責任</w:t>
            </w:r>
            <w:r w:rsidRPr="00946743">
              <w:rPr>
                <w:rFonts w:hAnsi="DFKai-SB"/>
                <w:bCs/>
                <w:color w:val="000000" w:themeColor="text1"/>
                <w:kern w:val="24"/>
              </w:rPr>
              <w:t xml:space="preserve"> </w:t>
            </w:r>
          </w:p>
        </w:tc>
      </w:tr>
      <w:tr w:rsidR="00735479" w:rsidRPr="00946743" w14:paraId="3A390A69" w14:textId="77777777" w:rsidTr="00205309">
        <w:trPr>
          <w:trHeight w:val="983"/>
          <w:jc w:val="center"/>
        </w:trPr>
        <w:tc>
          <w:tcPr>
            <w:tcW w:w="993" w:type="dxa"/>
            <w:vAlign w:val="center"/>
          </w:tcPr>
          <w:p w14:paraId="723CE283" w14:textId="77777777" w:rsidR="00735479" w:rsidRPr="00946743" w:rsidRDefault="00735479" w:rsidP="00205309">
            <w:pPr>
              <w:snapToGrid w:val="0"/>
              <w:spacing w:line="240" w:lineRule="atLeast"/>
              <w:jc w:val="center"/>
              <w:rPr>
                <w:rFonts w:hAnsi="DFKai-SB"/>
                <w:b/>
                <w:color w:val="000000" w:themeColor="text1"/>
                <w:u w:val="single"/>
              </w:rPr>
            </w:pPr>
            <w:r w:rsidRPr="00946743">
              <w:rPr>
                <w:rFonts w:hAnsi="DFKai-SB"/>
                <w:b/>
                <w:color w:val="000000" w:themeColor="text1"/>
                <w:u w:val="single"/>
              </w:rPr>
              <w:t>2</w:t>
            </w:r>
          </w:p>
        </w:tc>
        <w:tc>
          <w:tcPr>
            <w:tcW w:w="2126" w:type="dxa"/>
            <w:shd w:val="clear" w:color="auto" w:fill="auto"/>
            <w:vAlign w:val="center"/>
          </w:tcPr>
          <w:p w14:paraId="24CAA4DE" w14:textId="77777777" w:rsidR="00735479" w:rsidRPr="00946743" w:rsidRDefault="00735479" w:rsidP="00205309">
            <w:pPr>
              <w:snapToGrid w:val="0"/>
              <w:spacing w:line="240" w:lineRule="atLeast"/>
              <w:jc w:val="center"/>
              <w:rPr>
                <w:rFonts w:hAnsi="DFKai-SB"/>
                <w:color w:val="000000" w:themeColor="text1"/>
              </w:rPr>
            </w:pPr>
            <w:r w:rsidRPr="00946743">
              <w:rPr>
                <w:rFonts w:hAnsi="DFKai-SB"/>
                <w:color w:val="000000" w:themeColor="text1"/>
              </w:rPr>
              <w:t>師長支援</w:t>
            </w:r>
          </w:p>
          <w:p w14:paraId="0D239412" w14:textId="77777777" w:rsidR="00735479" w:rsidRPr="00946743" w:rsidRDefault="00735479" w:rsidP="00205309">
            <w:pPr>
              <w:snapToGrid w:val="0"/>
              <w:spacing w:line="240" w:lineRule="atLeast"/>
              <w:jc w:val="center"/>
              <w:rPr>
                <w:rFonts w:hAnsi="DFKai-SB"/>
                <w:color w:val="000000" w:themeColor="text1"/>
              </w:rPr>
            </w:pPr>
          </w:p>
        </w:tc>
        <w:tc>
          <w:tcPr>
            <w:tcW w:w="6549" w:type="dxa"/>
            <w:vAlign w:val="center"/>
          </w:tcPr>
          <w:p w14:paraId="28F42B97" w14:textId="77777777" w:rsidR="00735479" w:rsidRPr="00946743" w:rsidRDefault="00735479" w:rsidP="00205309">
            <w:pPr>
              <w:widowControl/>
              <w:adjustRightInd w:val="0"/>
              <w:snapToGrid w:val="0"/>
              <w:spacing w:line="240" w:lineRule="atLeast"/>
              <w:rPr>
                <w:rFonts w:hAnsi="DFKai-SB"/>
                <w:color w:val="000000" w:themeColor="text1"/>
                <w:kern w:val="0"/>
              </w:rPr>
            </w:pPr>
            <w:r w:rsidRPr="00946743">
              <w:rPr>
                <w:rFonts w:hAnsi="DFKai-SB"/>
                <w:bCs/>
                <w:color w:val="000000" w:themeColor="text1"/>
              </w:rPr>
              <w:t>執行醫療行為前給予明確指導，能夠與教師同時並行的執行業務，教師在院能隨時支援</w:t>
            </w:r>
            <w:r w:rsidRPr="00946743">
              <w:rPr>
                <w:rFonts w:hAnsi="DFKai-SB"/>
                <w:bCs/>
                <w:color w:val="000000" w:themeColor="text1"/>
              </w:rPr>
              <w:t xml:space="preserve"> </w:t>
            </w:r>
          </w:p>
        </w:tc>
      </w:tr>
      <w:tr w:rsidR="00735479" w:rsidRPr="00946743" w14:paraId="2A9625F5" w14:textId="77777777" w:rsidTr="00205309">
        <w:trPr>
          <w:trHeight w:val="983"/>
          <w:jc w:val="center"/>
        </w:trPr>
        <w:tc>
          <w:tcPr>
            <w:tcW w:w="993" w:type="dxa"/>
            <w:vAlign w:val="center"/>
          </w:tcPr>
          <w:p w14:paraId="39512DB8" w14:textId="77777777" w:rsidR="00735479" w:rsidRPr="00946743" w:rsidRDefault="00735479" w:rsidP="00205309">
            <w:pPr>
              <w:snapToGrid w:val="0"/>
              <w:spacing w:line="240" w:lineRule="atLeast"/>
              <w:jc w:val="center"/>
              <w:rPr>
                <w:rFonts w:hAnsi="DFKai-SB"/>
                <w:b/>
                <w:color w:val="000000" w:themeColor="text1"/>
                <w:u w:val="single"/>
              </w:rPr>
            </w:pPr>
            <w:r w:rsidRPr="00946743">
              <w:rPr>
                <w:rFonts w:hAnsi="DFKai-SB"/>
                <w:b/>
                <w:color w:val="000000" w:themeColor="text1"/>
                <w:u w:val="single"/>
              </w:rPr>
              <w:t>3</w:t>
            </w:r>
          </w:p>
        </w:tc>
        <w:tc>
          <w:tcPr>
            <w:tcW w:w="2126" w:type="dxa"/>
            <w:shd w:val="clear" w:color="auto" w:fill="auto"/>
            <w:vAlign w:val="center"/>
          </w:tcPr>
          <w:p w14:paraId="7A53C1EF" w14:textId="77777777" w:rsidR="00735479" w:rsidRPr="00946743" w:rsidRDefault="00735479" w:rsidP="00205309">
            <w:pPr>
              <w:snapToGrid w:val="0"/>
              <w:spacing w:line="240" w:lineRule="atLeast"/>
              <w:jc w:val="center"/>
              <w:rPr>
                <w:rFonts w:hAnsi="DFKai-SB"/>
                <w:color w:val="000000" w:themeColor="text1"/>
              </w:rPr>
            </w:pPr>
            <w:r w:rsidRPr="00946743">
              <w:rPr>
                <w:rFonts w:hAnsi="DFKai-SB"/>
                <w:color w:val="000000" w:themeColor="text1"/>
              </w:rPr>
              <w:t>師長督導</w:t>
            </w:r>
          </w:p>
          <w:p w14:paraId="7A43E2B6" w14:textId="77777777" w:rsidR="00735479" w:rsidRPr="00946743" w:rsidRDefault="00735479" w:rsidP="00205309">
            <w:pPr>
              <w:snapToGrid w:val="0"/>
              <w:spacing w:line="240" w:lineRule="atLeast"/>
              <w:jc w:val="center"/>
              <w:rPr>
                <w:rFonts w:hAnsi="DFKai-SB"/>
                <w:color w:val="000000" w:themeColor="text1"/>
              </w:rPr>
            </w:pPr>
          </w:p>
        </w:tc>
        <w:tc>
          <w:tcPr>
            <w:tcW w:w="6549" w:type="dxa"/>
            <w:vAlign w:val="center"/>
          </w:tcPr>
          <w:p w14:paraId="195D47BF" w14:textId="77777777" w:rsidR="00735479" w:rsidRPr="00946743" w:rsidRDefault="00735479" w:rsidP="00205309">
            <w:pPr>
              <w:widowControl/>
              <w:adjustRightInd w:val="0"/>
              <w:snapToGrid w:val="0"/>
              <w:spacing w:line="240" w:lineRule="atLeast"/>
              <w:rPr>
                <w:rFonts w:hAnsi="DFKai-SB"/>
                <w:color w:val="000000" w:themeColor="text1"/>
                <w:kern w:val="0"/>
              </w:rPr>
            </w:pPr>
            <w:r w:rsidRPr="00946743">
              <w:rPr>
                <w:rFonts w:hAnsi="DFKai-SB"/>
                <w:bCs/>
                <w:color w:val="000000" w:themeColor="text1"/>
              </w:rPr>
              <w:t>執行醫療行為前給予明確指導，整個過程都需要督導層級醫師在場提供監督與指導</w:t>
            </w:r>
            <w:r w:rsidRPr="00946743">
              <w:rPr>
                <w:rFonts w:hAnsi="DFKai-SB"/>
                <w:bCs/>
                <w:color w:val="000000" w:themeColor="text1"/>
              </w:rPr>
              <w:t xml:space="preserve"> </w:t>
            </w:r>
          </w:p>
        </w:tc>
      </w:tr>
      <w:tr w:rsidR="00735479" w:rsidRPr="00946743" w14:paraId="7C9E207F" w14:textId="77777777" w:rsidTr="00205309">
        <w:trPr>
          <w:trHeight w:val="840"/>
          <w:jc w:val="center"/>
        </w:trPr>
        <w:tc>
          <w:tcPr>
            <w:tcW w:w="993" w:type="dxa"/>
            <w:vAlign w:val="center"/>
          </w:tcPr>
          <w:p w14:paraId="5D3AEAFD" w14:textId="77777777" w:rsidR="00735479" w:rsidRPr="00946743" w:rsidRDefault="00735479" w:rsidP="00205309">
            <w:pPr>
              <w:snapToGrid w:val="0"/>
              <w:spacing w:line="240" w:lineRule="atLeast"/>
              <w:jc w:val="center"/>
              <w:rPr>
                <w:rFonts w:hAnsi="DFKai-SB"/>
                <w:b/>
                <w:color w:val="000000" w:themeColor="text1"/>
                <w:u w:val="single"/>
              </w:rPr>
            </w:pPr>
            <w:r w:rsidRPr="00946743">
              <w:rPr>
                <w:rFonts w:hAnsi="DFKai-SB"/>
                <w:b/>
                <w:color w:val="000000" w:themeColor="text1"/>
                <w:u w:val="single"/>
              </w:rPr>
              <w:t>4</w:t>
            </w:r>
          </w:p>
        </w:tc>
        <w:tc>
          <w:tcPr>
            <w:tcW w:w="2126" w:type="dxa"/>
            <w:shd w:val="clear" w:color="auto" w:fill="auto"/>
            <w:vAlign w:val="center"/>
          </w:tcPr>
          <w:p w14:paraId="3855D496" w14:textId="77777777" w:rsidR="00735479" w:rsidRPr="00946743" w:rsidRDefault="00735479" w:rsidP="00205309">
            <w:pPr>
              <w:snapToGrid w:val="0"/>
              <w:spacing w:line="240" w:lineRule="atLeast"/>
              <w:jc w:val="center"/>
              <w:rPr>
                <w:rFonts w:hAnsi="DFKai-SB"/>
                <w:color w:val="000000" w:themeColor="text1"/>
              </w:rPr>
            </w:pPr>
            <w:r w:rsidRPr="00946743">
              <w:rPr>
                <w:rFonts w:hAnsi="DFKai-SB"/>
                <w:color w:val="000000" w:themeColor="text1"/>
              </w:rPr>
              <w:t>見習模擬</w:t>
            </w:r>
          </w:p>
          <w:p w14:paraId="4FC94ED1" w14:textId="77777777" w:rsidR="00735479" w:rsidRPr="00946743" w:rsidRDefault="00735479" w:rsidP="00205309">
            <w:pPr>
              <w:snapToGrid w:val="0"/>
              <w:spacing w:line="240" w:lineRule="atLeast"/>
              <w:jc w:val="center"/>
              <w:rPr>
                <w:rFonts w:hAnsi="DFKai-SB"/>
                <w:color w:val="000000" w:themeColor="text1"/>
              </w:rPr>
            </w:pPr>
          </w:p>
        </w:tc>
        <w:tc>
          <w:tcPr>
            <w:tcW w:w="6549" w:type="dxa"/>
            <w:vAlign w:val="center"/>
          </w:tcPr>
          <w:p w14:paraId="78E176F9" w14:textId="77777777" w:rsidR="00735479" w:rsidRPr="00946743" w:rsidRDefault="00735479" w:rsidP="00205309">
            <w:pPr>
              <w:widowControl/>
              <w:adjustRightInd w:val="0"/>
              <w:snapToGrid w:val="0"/>
              <w:spacing w:line="240" w:lineRule="atLeast"/>
              <w:rPr>
                <w:rFonts w:hAnsi="DFKai-SB"/>
                <w:color w:val="000000" w:themeColor="text1"/>
                <w:kern w:val="0"/>
              </w:rPr>
            </w:pPr>
            <w:r w:rsidRPr="00946743">
              <w:rPr>
                <w:rFonts w:hAnsi="DFKai-SB"/>
                <w:bCs/>
                <w:color w:val="000000" w:themeColor="text1"/>
                <w:kern w:val="24"/>
              </w:rPr>
              <w:t>隨著督導層級醫師觀摩病人的照護，或是在各式模型上進行侵入性操作的練習</w:t>
            </w:r>
            <w:r w:rsidRPr="00946743">
              <w:rPr>
                <w:rFonts w:hAnsi="DFKai-SB"/>
                <w:bCs/>
                <w:color w:val="000000" w:themeColor="text1"/>
                <w:kern w:val="24"/>
              </w:rPr>
              <w:t xml:space="preserve"> </w:t>
            </w:r>
          </w:p>
        </w:tc>
      </w:tr>
    </w:tbl>
    <w:p w14:paraId="595193A8" w14:textId="77777777" w:rsidR="00735479" w:rsidRPr="00946743" w:rsidRDefault="00735479" w:rsidP="00735479">
      <w:pPr>
        <w:pStyle w:val="NormalIndent"/>
        <w:spacing w:line="240" w:lineRule="atLeast"/>
        <w:ind w:leftChars="177" w:left="425" w:firstLineChars="202" w:firstLine="566"/>
        <w:rPr>
          <w:rFonts w:hAnsi="DFKai-SB" w:cs="Arial"/>
          <w:bCs/>
          <w:color w:val="000000" w:themeColor="text1"/>
          <w:sz w:val="28"/>
          <w:szCs w:val="24"/>
        </w:rPr>
      </w:pPr>
      <w:r w:rsidRPr="00946743">
        <w:rPr>
          <w:rFonts w:hAnsi="DFKai-SB" w:cs="Arial" w:hint="eastAsia"/>
          <w:bCs/>
          <w:color w:val="000000" w:themeColor="text1"/>
          <w:sz w:val="28"/>
          <w:szCs w:val="24"/>
        </w:rPr>
        <w:lastRenderedPageBreak/>
        <w:t>本計劃訂定內科部侵入性操作訓練項目包括：傷口換藥、拆線、鼻胃管置放、導尿管置放抽取動脈及靜脈血、周邊靜脈導管置放、局部麻醉、縫合、高級心肺復甦術、中央靜脈導管置放、胸管置入、胸與腰椎穿刺。上述侵入性的定義：於醫療行為中，採用切割、移除或更動人體組織，或將醫療器材置入人體組織來從事診斷或治療。各侵入性操作之督導分級詳見教學部全院統一規定。執行該侵入性操作後，要寫special procedure note，並包含督導醫師姓名職級及督導分級。</w:t>
      </w:r>
    </w:p>
    <w:p w14:paraId="0CCFB22A" w14:textId="77777777" w:rsidR="000F6C74" w:rsidRDefault="000F6C74" w:rsidP="002D71BC">
      <w:pPr>
        <w:spacing w:beforeLines="50" w:before="180" w:line="240" w:lineRule="atLeast"/>
        <w:ind w:left="480"/>
        <w:rPr>
          <w:rFonts w:hAnsi="DFKai-SB"/>
          <w:color w:val="000000" w:themeColor="text1"/>
          <w:sz w:val="28"/>
          <w:szCs w:val="28"/>
        </w:rPr>
      </w:pPr>
    </w:p>
    <w:p w14:paraId="764B8573" w14:textId="38C48BBE" w:rsidR="000F6C74" w:rsidRDefault="000F6C74" w:rsidP="00685B49">
      <w:pPr>
        <w:pStyle w:val="Heading2"/>
      </w:pPr>
      <w:bookmarkStart w:id="20" w:name="_Toc165304362"/>
      <w:r w:rsidRPr="000F6C74">
        <w:rPr>
          <w:rFonts w:hint="eastAsia"/>
        </w:rPr>
        <w:t>學員福祉促進</w:t>
      </w:r>
      <w:bookmarkEnd w:id="20"/>
    </w:p>
    <w:p w14:paraId="4CE2A828" w14:textId="0726E883" w:rsidR="000F6C74" w:rsidRDefault="00735479" w:rsidP="002D71BC">
      <w:pPr>
        <w:spacing w:beforeLines="50" w:before="180" w:line="240" w:lineRule="atLeast"/>
        <w:ind w:left="480"/>
        <w:rPr>
          <w:rFonts w:hAnsi="DFKai-SB"/>
          <w:color w:val="000000" w:themeColor="text1"/>
          <w:sz w:val="28"/>
          <w:szCs w:val="28"/>
        </w:rPr>
      </w:pPr>
      <w:r w:rsidRPr="00735479">
        <w:rPr>
          <w:rFonts w:hAnsi="DFKai-SB" w:hint="eastAsia"/>
          <w:color w:val="000000" w:themeColor="text1"/>
          <w:sz w:val="28"/>
          <w:szCs w:val="28"/>
        </w:rPr>
        <w:t>若住院醫師有臨床學習上之問題，得向科主任、科總教學訓練負責人、科住院醫師教學訓練負責人以及臨床指導醫師提出建議與申訴。而科總教學訓練負責人每個月例行舉辦座談會，雙向溝通，以了解、關懷並掌握各住院醫師學習之情形。</w:t>
      </w:r>
    </w:p>
    <w:p w14:paraId="534E36A2" w14:textId="77777777" w:rsidR="00735479" w:rsidRDefault="00735479" w:rsidP="002D71BC">
      <w:pPr>
        <w:spacing w:beforeLines="50" w:before="180" w:line="240" w:lineRule="atLeast"/>
        <w:ind w:left="480"/>
        <w:rPr>
          <w:rFonts w:hAnsi="DFKai-SB"/>
          <w:color w:val="000000" w:themeColor="text1"/>
          <w:sz w:val="28"/>
          <w:szCs w:val="28"/>
        </w:rPr>
      </w:pPr>
    </w:p>
    <w:p w14:paraId="4B93B091" w14:textId="4C8A2BCC" w:rsidR="000F6C74" w:rsidRDefault="000F6C74" w:rsidP="00685B49">
      <w:pPr>
        <w:pStyle w:val="Heading2"/>
      </w:pPr>
      <w:bookmarkStart w:id="21" w:name="_Toc165304363"/>
      <w:r w:rsidRPr="000F6C74">
        <w:rPr>
          <w:rFonts w:hint="eastAsia"/>
        </w:rPr>
        <w:t>專業行為規範</w:t>
      </w:r>
      <w:bookmarkEnd w:id="21"/>
    </w:p>
    <w:p w14:paraId="59CCB3B5" w14:textId="77777777" w:rsidR="00D11951" w:rsidRDefault="00D11951" w:rsidP="002D71BC">
      <w:pPr>
        <w:spacing w:beforeLines="50" w:before="180" w:line="240" w:lineRule="atLeast"/>
        <w:ind w:left="480"/>
        <w:rPr>
          <w:rFonts w:hAnsi="DFKai-SB"/>
          <w:color w:val="000000" w:themeColor="text1"/>
          <w:sz w:val="28"/>
          <w:szCs w:val="28"/>
        </w:rPr>
      </w:pPr>
      <w:r w:rsidRPr="00D11951">
        <w:rPr>
          <w:rFonts w:hAnsi="DFKai-SB" w:hint="eastAsia"/>
          <w:color w:val="000000" w:themeColor="text1"/>
          <w:sz w:val="28"/>
          <w:szCs w:val="28"/>
        </w:rPr>
        <w:t>由多個醫學組織經過多年研討所制定之新千禧醫師憲章</w:t>
      </w:r>
      <w:r w:rsidRPr="00D11951">
        <w:rPr>
          <w:rFonts w:hAnsi="DFKai-SB" w:hint="eastAsia"/>
          <w:color w:val="000000" w:themeColor="text1"/>
          <w:sz w:val="28"/>
          <w:szCs w:val="28"/>
        </w:rPr>
        <w:t>(A physician charter)</w:t>
      </w:r>
      <w:r>
        <w:rPr>
          <w:rFonts w:hAnsi="DFKai-SB" w:hint="eastAsia"/>
          <w:color w:val="000000" w:themeColor="text1"/>
          <w:sz w:val="28"/>
          <w:szCs w:val="28"/>
        </w:rPr>
        <w:t>當作專業行為規範的基準：</w:t>
      </w:r>
      <w:r w:rsidRPr="00D11951">
        <w:rPr>
          <w:rFonts w:hAnsi="DFKai-SB" w:hint="eastAsia"/>
          <w:color w:val="000000" w:themeColor="text1"/>
          <w:sz w:val="28"/>
          <w:szCs w:val="28"/>
        </w:rPr>
        <w:t>專業主義是醫學與社會訂立契約之基礎，要求將病患利益置於醫師利益之上，並建立與維護醫師能力</w:t>
      </w:r>
      <w:r w:rsidRPr="00D11951">
        <w:rPr>
          <w:rFonts w:hAnsi="DFKai-SB" w:hint="eastAsia"/>
          <w:color w:val="000000" w:themeColor="text1"/>
          <w:sz w:val="28"/>
          <w:szCs w:val="28"/>
        </w:rPr>
        <w:t>(competence)</w:t>
      </w:r>
      <w:r w:rsidRPr="00D11951">
        <w:rPr>
          <w:rFonts w:hAnsi="DFKai-SB" w:hint="eastAsia"/>
          <w:color w:val="000000" w:themeColor="text1"/>
          <w:sz w:val="28"/>
          <w:szCs w:val="28"/>
        </w:rPr>
        <w:t>和廉正</w:t>
      </w:r>
      <w:r w:rsidRPr="00D11951">
        <w:rPr>
          <w:rFonts w:hAnsi="DFKai-SB" w:hint="eastAsia"/>
          <w:color w:val="000000" w:themeColor="text1"/>
          <w:sz w:val="28"/>
          <w:szCs w:val="28"/>
        </w:rPr>
        <w:t>(integrity)</w:t>
      </w:r>
      <w:r w:rsidRPr="00D11951">
        <w:rPr>
          <w:rFonts w:hAnsi="DFKai-SB" w:hint="eastAsia"/>
          <w:color w:val="000000" w:themeColor="text1"/>
          <w:sz w:val="28"/>
          <w:szCs w:val="28"/>
        </w:rPr>
        <w:t>的標準。</w:t>
      </w:r>
    </w:p>
    <w:p w14:paraId="6969E4B0" w14:textId="3365AFC3" w:rsidR="00D11951" w:rsidRDefault="00D11951" w:rsidP="002D71BC">
      <w:pPr>
        <w:spacing w:beforeLines="50" w:before="180" w:line="240" w:lineRule="atLeast"/>
        <w:ind w:left="480"/>
        <w:rPr>
          <w:rFonts w:hAnsi="DFKai-SB"/>
          <w:color w:val="000000" w:themeColor="text1"/>
          <w:sz w:val="28"/>
          <w:szCs w:val="28"/>
        </w:rPr>
      </w:pPr>
      <w:r w:rsidRPr="00D11951">
        <w:rPr>
          <w:rFonts w:hAnsi="DFKai-SB" w:hint="eastAsia"/>
          <w:color w:val="000000" w:themeColor="text1"/>
          <w:sz w:val="28"/>
          <w:szCs w:val="28"/>
        </w:rPr>
        <w:lastRenderedPageBreak/>
        <w:t>醫學專業的三基本原則：病患福祉優先</w:t>
      </w:r>
      <w:r w:rsidRPr="00D11951">
        <w:rPr>
          <w:rFonts w:hAnsi="DFKai-SB" w:hint="eastAsia"/>
          <w:color w:val="000000" w:themeColor="text1"/>
          <w:sz w:val="28"/>
          <w:szCs w:val="28"/>
        </w:rPr>
        <w:t>(primacy of patient welfare)</w:t>
      </w:r>
      <w:r w:rsidRPr="00D11951">
        <w:rPr>
          <w:rFonts w:hAnsi="DFKai-SB" w:hint="eastAsia"/>
          <w:color w:val="000000" w:themeColor="text1"/>
          <w:sz w:val="28"/>
          <w:szCs w:val="28"/>
        </w:rPr>
        <w:t>原則、病患自主</w:t>
      </w:r>
      <w:r w:rsidRPr="00D11951">
        <w:rPr>
          <w:rFonts w:hAnsi="DFKai-SB" w:hint="eastAsia"/>
          <w:color w:val="000000" w:themeColor="text1"/>
          <w:sz w:val="28"/>
          <w:szCs w:val="28"/>
        </w:rPr>
        <w:t>(patient autonomy)</w:t>
      </w:r>
      <w:r w:rsidRPr="00D11951">
        <w:rPr>
          <w:rFonts w:hAnsi="DFKai-SB" w:hint="eastAsia"/>
          <w:color w:val="000000" w:themeColor="text1"/>
          <w:sz w:val="28"/>
          <w:szCs w:val="28"/>
        </w:rPr>
        <w:t>原則、社會正義</w:t>
      </w:r>
      <w:r w:rsidRPr="00D11951">
        <w:rPr>
          <w:rFonts w:hAnsi="DFKai-SB" w:hint="eastAsia"/>
          <w:color w:val="000000" w:themeColor="text1"/>
          <w:sz w:val="28"/>
          <w:szCs w:val="28"/>
        </w:rPr>
        <w:t>(social justice)</w:t>
      </w:r>
      <w:r w:rsidRPr="00D11951">
        <w:rPr>
          <w:rFonts w:hAnsi="DFKai-SB" w:hint="eastAsia"/>
          <w:color w:val="000000" w:themeColor="text1"/>
          <w:sz w:val="28"/>
          <w:szCs w:val="28"/>
        </w:rPr>
        <w:t>原則</w:t>
      </w:r>
    </w:p>
    <w:p w14:paraId="4AC993E4" w14:textId="076BFF18" w:rsidR="000F6C74" w:rsidRDefault="00D11951" w:rsidP="002D71BC">
      <w:pPr>
        <w:spacing w:beforeLines="50" w:before="180" w:line="240" w:lineRule="atLeast"/>
        <w:ind w:left="480"/>
        <w:rPr>
          <w:rFonts w:hAnsi="DFKai-SB"/>
          <w:color w:val="000000" w:themeColor="text1"/>
          <w:sz w:val="28"/>
          <w:szCs w:val="28"/>
        </w:rPr>
      </w:pPr>
      <w:r w:rsidRPr="00D11951">
        <w:rPr>
          <w:rFonts w:hAnsi="DFKai-SB" w:hint="eastAsia"/>
          <w:color w:val="000000" w:themeColor="text1"/>
          <w:sz w:val="28"/>
          <w:szCs w:val="28"/>
        </w:rPr>
        <w:t>醫學專業的十項專業責任包括必須致力、委身於</w:t>
      </w:r>
      <w:r w:rsidRPr="00D11951">
        <w:rPr>
          <w:rFonts w:hAnsi="DFKai-SB" w:hint="eastAsia"/>
          <w:color w:val="000000" w:themeColor="text1"/>
          <w:sz w:val="28"/>
          <w:szCs w:val="28"/>
        </w:rPr>
        <w:t xml:space="preserve">(commitment to) </w:t>
      </w:r>
      <w:r w:rsidRPr="00D11951">
        <w:rPr>
          <w:rFonts w:hAnsi="DFKai-SB" w:hint="eastAsia"/>
          <w:color w:val="000000" w:themeColor="text1"/>
          <w:sz w:val="28"/>
          <w:szCs w:val="28"/>
        </w:rPr>
        <w:t>：專業能力</w:t>
      </w:r>
      <w:r w:rsidRPr="00D11951">
        <w:rPr>
          <w:rFonts w:hAnsi="DFKai-SB" w:hint="eastAsia"/>
          <w:color w:val="000000" w:themeColor="text1"/>
          <w:sz w:val="28"/>
          <w:szCs w:val="28"/>
        </w:rPr>
        <w:t xml:space="preserve"> (professional</w:t>
      </w:r>
      <w:r w:rsidR="0095668D">
        <w:rPr>
          <w:rFonts w:hAnsi="DFKai-SB" w:hint="eastAsia"/>
          <w:color w:val="000000" w:themeColor="text1"/>
          <w:sz w:val="28"/>
          <w:szCs w:val="28"/>
        </w:rPr>
        <w:t xml:space="preserve"> </w:t>
      </w:r>
      <w:r w:rsidRPr="00D11951">
        <w:rPr>
          <w:rFonts w:hAnsi="DFKai-SB" w:hint="eastAsia"/>
          <w:color w:val="000000" w:themeColor="text1"/>
          <w:sz w:val="28"/>
          <w:szCs w:val="28"/>
        </w:rPr>
        <w:t>competence)</w:t>
      </w:r>
      <w:r w:rsidRPr="00D11951">
        <w:rPr>
          <w:rFonts w:hAnsi="DFKai-SB" w:hint="eastAsia"/>
          <w:color w:val="000000" w:themeColor="text1"/>
          <w:sz w:val="28"/>
          <w:szCs w:val="28"/>
        </w:rPr>
        <w:t>、誠實對待病患</w:t>
      </w:r>
      <w:r w:rsidRPr="00D11951">
        <w:rPr>
          <w:rFonts w:hAnsi="DFKai-SB" w:hint="eastAsia"/>
          <w:color w:val="000000" w:themeColor="text1"/>
          <w:sz w:val="28"/>
          <w:szCs w:val="28"/>
        </w:rPr>
        <w:t>(honesty with patient)</w:t>
      </w:r>
      <w:r w:rsidRPr="00D11951">
        <w:rPr>
          <w:rFonts w:hAnsi="DFKai-SB" w:hint="eastAsia"/>
          <w:color w:val="000000" w:themeColor="text1"/>
          <w:sz w:val="28"/>
          <w:szCs w:val="28"/>
        </w:rPr>
        <w:t>、為病患守密</w:t>
      </w:r>
      <w:r w:rsidRPr="00D11951">
        <w:rPr>
          <w:rFonts w:hAnsi="DFKai-SB" w:hint="eastAsia"/>
          <w:color w:val="000000" w:themeColor="text1"/>
          <w:sz w:val="28"/>
          <w:szCs w:val="28"/>
        </w:rPr>
        <w:t>(patient confidentiality)</w:t>
      </w:r>
      <w:r w:rsidRPr="00D11951">
        <w:rPr>
          <w:rFonts w:hAnsi="DFKai-SB" w:hint="eastAsia"/>
          <w:color w:val="000000" w:themeColor="text1"/>
          <w:sz w:val="28"/>
          <w:szCs w:val="28"/>
        </w:rPr>
        <w:t>、與病患維持合宜的關係</w:t>
      </w:r>
      <w:r w:rsidRPr="00D11951">
        <w:rPr>
          <w:rFonts w:hAnsi="DFKai-SB" w:hint="eastAsia"/>
          <w:color w:val="000000" w:themeColor="text1"/>
          <w:sz w:val="28"/>
          <w:szCs w:val="28"/>
        </w:rPr>
        <w:t xml:space="preserve"> (maintaining appropriate relations with patient)</w:t>
      </w:r>
      <w:r w:rsidRPr="00D11951">
        <w:rPr>
          <w:rFonts w:hAnsi="DFKai-SB" w:hint="eastAsia"/>
          <w:color w:val="000000" w:themeColor="text1"/>
          <w:sz w:val="28"/>
          <w:szCs w:val="28"/>
        </w:rPr>
        <w:t>、改善照護品質</w:t>
      </w:r>
      <w:r w:rsidRPr="00D11951">
        <w:rPr>
          <w:rFonts w:hAnsi="DFKai-SB" w:hint="eastAsia"/>
          <w:color w:val="000000" w:themeColor="text1"/>
          <w:sz w:val="28"/>
          <w:szCs w:val="28"/>
        </w:rPr>
        <w:t>(improving quality of care)</w:t>
      </w:r>
      <w:r w:rsidRPr="00D11951">
        <w:rPr>
          <w:rFonts w:hAnsi="DFKai-SB" w:hint="eastAsia"/>
          <w:color w:val="000000" w:themeColor="text1"/>
          <w:sz w:val="28"/>
          <w:szCs w:val="28"/>
        </w:rPr>
        <w:t>、改進獲得照護之管道</w:t>
      </w:r>
      <w:r w:rsidRPr="00D11951">
        <w:rPr>
          <w:rFonts w:hAnsi="DFKai-SB" w:hint="eastAsia"/>
          <w:color w:val="000000" w:themeColor="text1"/>
          <w:sz w:val="28"/>
          <w:szCs w:val="28"/>
        </w:rPr>
        <w:t>(improving access to care)</w:t>
      </w:r>
      <w:r w:rsidRPr="00D11951">
        <w:rPr>
          <w:rFonts w:hAnsi="DFKai-SB" w:hint="eastAsia"/>
          <w:color w:val="000000" w:themeColor="text1"/>
          <w:sz w:val="28"/>
          <w:szCs w:val="28"/>
        </w:rPr>
        <w:t>、公平分配有限資源</w:t>
      </w:r>
      <w:r w:rsidRPr="00D11951">
        <w:rPr>
          <w:rFonts w:hAnsi="DFKai-SB" w:hint="eastAsia"/>
          <w:color w:val="000000" w:themeColor="text1"/>
          <w:sz w:val="28"/>
          <w:szCs w:val="28"/>
        </w:rPr>
        <w:t xml:space="preserve"> (a just distribution of finite resources)</w:t>
      </w:r>
      <w:r w:rsidRPr="00D11951">
        <w:rPr>
          <w:rFonts w:hAnsi="DFKai-SB" w:hint="eastAsia"/>
          <w:color w:val="000000" w:themeColor="text1"/>
          <w:sz w:val="28"/>
          <w:szCs w:val="28"/>
        </w:rPr>
        <w:t>、科學知識</w:t>
      </w:r>
      <w:r w:rsidRPr="00D11951">
        <w:rPr>
          <w:rFonts w:hAnsi="DFKai-SB" w:hint="eastAsia"/>
          <w:color w:val="000000" w:themeColor="text1"/>
          <w:sz w:val="28"/>
          <w:szCs w:val="28"/>
        </w:rPr>
        <w:t>(scientific knowledge)</w:t>
      </w:r>
      <w:r w:rsidRPr="00D11951">
        <w:rPr>
          <w:rFonts w:hAnsi="DFKai-SB" w:hint="eastAsia"/>
          <w:color w:val="000000" w:themeColor="text1"/>
          <w:sz w:val="28"/>
          <w:szCs w:val="28"/>
        </w:rPr>
        <w:t>、藉管理利益衝突以維持信任</w:t>
      </w:r>
      <w:r w:rsidRPr="00D11951">
        <w:rPr>
          <w:rFonts w:hAnsi="DFKai-SB" w:hint="eastAsia"/>
          <w:color w:val="000000" w:themeColor="text1"/>
          <w:sz w:val="28"/>
          <w:szCs w:val="28"/>
        </w:rPr>
        <w:t xml:space="preserve">(maintaining trust by managing conflicts of interest) </w:t>
      </w:r>
      <w:r w:rsidRPr="00D11951">
        <w:rPr>
          <w:rFonts w:hAnsi="DFKai-SB" w:hint="eastAsia"/>
          <w:color w:val="000000" w:themeColor="text1"/>
          <w:sz w:val="28"/>
          <w:szCs w:val="28"/>
        </w:rPr>
        <w:t>及專業責任</w:t>
      </w:r>
      <w:r w:rsidRPr="00D11951">
        <w:rPr>
          <w:rFonts w:hAnsi="DFKai-SB" w:hint="eastAsia"/>
          <w:color w:val="000000" w:themeColor="text1"/>
          <w:sz w:val="28"/>
          <w:szCs w:val="28"/>
        </w:rPr>
        <w:t xml:space="preserve"> (professional responsibilities)</w:t>
      </w:r>
      <w:r w:rsidRPr="00D11951">
        <w:rPr>
          <w:rFonts w:hAnsi="DFKai-SB" w:hint="eastAsia"/>
          <w:color w:val="000000" w:themeColor="text1"/>
          <w:sz w:val="28"/>
          <w:szCs w:val="28"/>
        </w:rPr>
        <w:t>。</w:t>
      </w:r>
    </w:p>
    <w:p w14:paraId="1A8CC408" w14:textId="77777777" w:rsidR="000F6C74" w:rsidRDefault="000F6C74" w:rsidP="002D71BC">
      <w:pPr>
        <w:spacing w:beforeLines="50" w:before="180" w:line="240" w:lineRule="atLeast"/>
        <w:ind w:left="480"/>
        <w:rPr>
          <w:rFonts w:hAnsi="DFKai-SB"/>
          <w:color w:val="000000" w:themeColor="text1"/>
          <w:sz w:val="28"/>
          <w:szCs w:val="28"/>
        </w:rPr>
      </w:pPr>
    </w:p>
    <w:p w14:paraId="00BF70B1" w14:textId="4B52E3A2" w:rsidR="000F6C74" w:rsidRDefault="000F6C74">
      <w:pPr>
        <w:widowControl/>
        <w:rPr>
          <w:rFonts w:hAnsi="DFKai-SB"/>
          <w:color w:val="000000" w:themeColor="text1"/>
          <w:sz w:val="28"/>
          <w:szCs w:val="28"/>
        </w:rPr>
      </w:pPr>
      <w:r>
        <w:rPr>
          <w:rFonts w:hAnsi="DFKai-SB"/>
          <w:color w:val="000000" w:themeColor="text1"/>
          <w:sz w:val="28"/>
          <w:szCs w:val="28"/>
        </w:rPr>
        <w:br w:type="page"/>
      </w:r>
    </w:p>
    <w:p w14:paraId="45F39392" w14:textId="7C84082D" w:rsidR="000F6C74" w:rsidRPr="00685B49" w:rsidRDefault="000F6C74" w:rsidP="00685B49">
      <w:pPr>
        <w:pStyle w:val="Heading1"/>
      </w:pPr>
      <w:bookmarkStart w:id="22" w:name="_Toc165304364"/>
      <w:r w:rsidRPr="00685B49">
        <w:rPr>
          <w:rFonts w:hint="eastAsia"/>
        </w:rPr>
        <w:lastRenderedPageBreak/>
        <w:t>醫學與專業能力訓練方式</w:t>
      </w:r>
      <w:bookmarkEnd w:id="22"/>
    </w:p>
    <w:p w14:paraId="0BBA6014" w14:textId="00405E87" w:rsidR="000F6C74" w:rsidRDefault="000F6C74" w:rsidP="000666B0">
      <w:pPr>
        <w:pStyle w:val="Heading2"/>
        <w:numPr>
          <w:ilvl w:val="0"/>
          <w:numId w:val="8"/>
        </w:numPr>
      </w:pPr>
      <w:bookmarkStart w:id="23" w:name="_Toc165304365"/>
      <w:r w:rsidRPr="000F6C74">
        <w:rPr>
          <w:rFonts w:hint="eastAsia"/>
        </w:rPr>
        <w:t>專業領域核心課程及活動</w:t>
      </w:r>
      <w:bookmarkEnd w:id="23"/>
    </w:p>
    <w:p w14:paraId="1731C880" w14:textId="2A3F658F" w:rsidR="00F03482" w:rsidRPr="00F03482" w:rsidRDefault="00F03482" w:rsidP="000666B0">
      <w:pPr>
        <w:pStyle w:val="ListParagraph"/>
        <w:numPr>
          <w:ilvl w:val="0"/>
          <w:numId w:val="23"/>
        </w:numPr>
        <w:spacing w:line="240" w:lineRule="atLeast"/>
        <w:ind w:left="851"/>
        <w:rPr>
          <w:rFonts w:hAnsi="DFKai-SB"/>
          <w:bCs/>
          <w:color w:val="000000" w:themeColor="text1"/>
          <w:sz w:val="32"/>
          <w:szCs w:val="22"/>
        </w:rPr>
      </w:pPr>
      <w:r w:rsidRPr="00F03482">
        <w:rPr>
          <w:rFonts w:hAnsi="DFKai-SB" w:hint="eastAsia"/>
          <w:bCs/>
          <w:color w:val="000000" w:themeColor="text1"/>
          <w:sz w:val="32"/>
          <w:szCs w:val="22"/>
        </w:rPr>
        <w:t>職前訓練：</w:t>
      </w:r>
    </w:p>
    <w:p w14:paraId="6BE599C9" w14:textId="2CA8C7E2" w:rsidR="00F03482" w:rsidRPr="00946743" w:rsidRDefault="00F03482" w:rsidP="000666B0">
      <w:pPr>
        <w:pStyle w:val="NormalIndent"/>
        <w:numPr>
          <w:ilvl w:val="0"/>
          <w:numId w:val="24"/>
        </w:numPr>
        <w:spacing w:line="240" w:lineRule="atLeast"/>
        <w:rPr>
          <w:rFonts w:hAnsi="DFKai-SB"/>
          <w:color w:val="000000" w:themeColor="text1"/>
          <w:sz w:val="28"/>
          <w:szCs w:val="22"/>
        </w:rPr>
      </w:pPr>
      <w:r w:rsidRPr="00946743">
        <w:rPr>
          <w:rFonts w:hAnsi="DFKai-SB" w:hint="eastAsia"/>
          <w:color w:val="000000" w:themeColor="text1"/>
          <w:sz w:val="28"/>
          <w:szCs w:val="22"/>
        </w:rPr>
        <w:t>全院性職前訓練：</w:t>
      </w:r>
    </w:p>
    <w:p w14:paraId="62499234" w14:textId="77777777" w:rsidR="00F03482" w:rsidRPr="00946743" w:rsidRDefault="00F03482" w:rsidP="00F03482">
      <w:pPr>
        <w:pStyle w:val="NormalIndent"/>
        <w:spacing w:line="240" w:lineRule="atLeast"/>
        <w:ind w:left="993"/>
        <w:rPr>
          <w:rFonts w:hAnsi="DFKai-SB"/>
          <w:color w:val="000000" w:themeColor="text1"/>
          <w:sz w:val="28"/>
          <w:szCs w:val="22"/>
        </w:rPr>
      </w:pPr>
      <w:r w:rsidRPr="00946743">
        <w:rPr>
          <w:rFonts w:hAnsi="DFKai-SB" w:hint="eastAsia"/>
          <w:color w:val="000000" w:themeColor="text1"/>
          <w:sz w:val="28"/>
          <w:szCs w:val="22"/>
        </w:rPr>
        <w:t>本科受訓之住院醫師學員會先接受全院每年例行辦理的職前訓練，對於醫院工作環境、基本安全防護及臨床相關技能如ACLS等有基本的認知。</w:t>
      </w:r>
    </w:p>
    <w:p w14:paraId="3B7ABB2B" w14:textId="00F5BF12" w:rsidR="00F03482" w:rsidRPr="00F03482" w:rsidRDefault="00F03482" w:rsidP="000666B0">
      <w:pPr>
        <w:pStyle w:val="NormalIndent"/>
        <w:numPr>
          <w:ilvl w:val="0"/>
          <w:numId w:val="24"/>
        </w:numPr>
        <w:spacing w:line="240" w:lineRule="atLeast"/>
        <w:rPr>
          <w:rFonts w:hAnsi="DFKai-SB"/>
          <w:color w:val="000000" w:themeColor="text1"/>
          <w:sz w:val="28"/>
          <w:szCs w:val="22"/>
        </w:rPr>
      </w:pPr>
      <w:r w:rsidRPr="00946743">
        <w:rPr>
          <w:rFonts w:hAnsi="DFKai-SB" w:hint="eastAsia"/>
          <w:color w:val="000000" w:themeColor="text1"/>
          <w:sz w:val="28"/>
          <w:szCs w:val="22"/>
        </w:rPr>
        <w:t>全科部性之職前訓練</w:t>
      </w:r>
    </w:p>
    <w:p w14:paraId="6E6B3823" w14:textId="77777777" w:rsidR="00F03482" w:rsidRPr="00946743" w:rsidRDefault="00F03482" w:rsidP="00F03482">
      <w:pPr>
        <w:pStyle w:val="NormalIndent"/>
        <w:spacing w:line="240" w:lineRule="atLeast"/>
        <w:ind w:left="993"/>
        <w:rPr>
          <w:rFonts w:hAnsi="DFKai-SB"/>
          <w:color w:val="000000" w:themeColor="text1"/>
          <w:sz w:val="28"/>
          <w:szCs w:val="22"/>
        </w:rPr>
      </w:pPr>
      <w:r w:rsidRPr="00946743">
        <w:rPr>
          <w:rFonts w:hAnsi="DFKai-SB" w:hint="eastAsia"/>
          <w:color w:val="000000" w:themeColor="text1"/>
          <w:sz w:val="28"/>
          <w:szCs w:val="22"/>
        </w:rPr>
        <w:t>本科配合內科部之安排，於內科部的Orientation課程中負責心臟內科醫學相關之題目授課，包含：EKG判讀、胸痛、高血壓。使輪訓至本科的內科住院醫師能先行了解心臟內科的基本課程。</w:t>
      </w:r>
    </w:p>
    <w:p w14:paraId="2255768D" w14:textId="676B966E" w:rsidR="00F03482" w:rsidRPr="00F03482" w:rsidRDefault="00F03482" w:rsidP="000666B0">
      <w:pPr>
        <w:pStyle w:val="NormalIndent"/>
        <w:numPr>
          <w:ilvl w:val="0"/>
          <w:numId w:val="24"/>
        </w:numPr>
        <w:spacing w:line="240" w:lineRule="atLeast"/>
        <w:rPr>
          <w:rFonts w:hAnsi="DFKai-SB"/>
          <w:color w:val="000000" w:themeColor="text1"/>
          <w:sz w:val="28"/>
          <w:szCs w:val="22"/>
        </w:rPr>
      </w:pPr>
      <w:r w:rsidRPr="00946743">
        <w:rPr>
          <w:rFonts w:hAnsi="DFKai-SB" w:hint="eastAsia"/>
          <w:color w:val="000000" w:themeColor="text1"/>
          <w:sz w:val="28"/>
          <w:szCs w:val="22"/>
        </w:rPr>
        <w:t>科內之職前訓練</w:t>
      </w:r>
    </w:p>
    <w:p w14:paraId="43B1BEFD" w14:textId="77777777" w:rsidR="00F03482" w:rsidRPr="00946743" w:rsidRDefault="00F03482" w:rsidP="00F03482">
      <w:pPr>
        <w:pStyle w:val="NormalIndent"/>
        <w:spacing w:line="240" w:lineRule="atLeast"/>
        <w:ind w:left="993"/>
        <w:rPr>
          <w:rFonts w:hAnsi="DFKai-SB"/>
          <w:color w:val="000000" w:themeColor="text1"/>
          <w:sz w:val="28"/>
          <w:szCs w:val="22"/>
        </w:rPr>
      </w:pPr>
      <w:r w:rsidRPr="00946743">
        <w:rPr>
          <w:rFonts w:hAnsi="DFKai-SB" w:hint="eastAsia"/>
          <w:color w:val="000000" w:themeColor="text1"/>
          <w:sz w:val="28"/>
          <w:szCs w:val="22"/>
        </w:rPr>
        <w:t>每月月初與月中的科內晨會時間，將會對於新輪訓至本科的住院醫師學員進行orientation，告知本科訓練的課程安排、臨床組別安排與相關注意事項。</w:t>
      </w:r>
    </w:p>
    <w:p w14:paraId="14F8B97E" w14:textId="77777777" w:rsidR="00F03482" w:rsidRPr="00946743" w:rsidRDefault="00F03482" w:rsidP="00F03482">
      <w:pPr>
        <w:pStyle w:val="NormalIndent"/>
        <w:spacing w:line="240" w:lineRule="atLeast"/>
        <w:ind w:left="993"/>
        <w:rPr>
          <w:rFonts w:hAnsi="DFKai-SB"/>
          <w:color w:val="000000" w:themeColor="text1"/>
          <w:sz w:val="28"/>
          <w:szCs w:val="22"/>
        </w:rPr>
      </w:pPr>
    </w:p>
    <w:p w14:paraId="2BE26AA9" w14:textId="1FD52A98" w:rsidR="00F03482" w:rsidRPr="00F03482" w:rsidRDefault="00F03482" w:rsidP="000666B0">
      <w:pPr>
        <w:pStyle w:val="ListParagraph"/>
        <w:numPr>
          <w:ilvl w:val="0"/>
          <w:numId w:val="23"/>
        </w:numPr>
        <w:spacing w:line="240" w:lineRule="atLeast"/>
        <w:ind w:left="851"/>
        <w:rPr>
          <w:rFonts w:hAnsi="DFKai-SB"/>
          <w:bCs/>
          <w:color w:val="000000" w:themeColor="text1"/>
          <w:sz w:val="32"/>
          <w:szCs w:val="22"/>
        </w:rPr>
      </w:pPr>
      <w:r w:rsidRPr="00F03482">
        <w:rPr>
          <w:rFonts w:hAnsi="DFKai-SB" w:hint="eastAsia"/>
          <w:bCs/>
          <w:color w:val="000000" w:themeColor="text1"/>
          <w:sz w:val="32"/>
          <w:szCs w:val="22"/>
        </w:rPr>
        <w:t>一般醫學課程訓練：</w:t>
      </w:r>
    </w:p>
    <w:p w14:paraId="46ADF25A" w14:textId="77777777" w:rsidR="00F03482" w:rsidRPr="00946743" w:rsidRDefault="00F03482" w:rsidP="00F03482">
      <w:pPr>
        <w:pStyle w:val="NormalIndent"/>
        <w:spacing w:line="240" w:lineRule="atLeast"/>
        <w:ind w:left="851"/>
        <w:rPr>
          <w:rFonts w:hAnsi="DFKai-SB"/>
          <w:color w:val="000000" w:themeColor="text1"/>
          <w:sz w:val="28"/>
          <w:szCs w:val="22"/>
        </w:rPr>
      </w:pPr>
      <w:r w:rsidRPr="00946743">
        <w:rPr>
          <w:rFonts w:hAnsi="DFKai-SB" w:hint="eastAsia"/>
          <w:color w:val="000000" w:themeColor="text1"/>
          <w:sz w:val="28"/>
          <w:szCs w:val="22"/>
        </w:rPr>
        <w:t>輪訓本科住院醫師學員將參加全院及內科部所辦理之一般醫學課程訓練，</w:t>
      </w:r>
      <w:r w:rsidRPr="00946743">
        <w:rPr>
          <w:rFonts w:hAnsi="DFKai-SB" w:hint="eastAsia"/>
          <w:color w:val="000000" w:themeColor="text1"/>
          <w:sz w:val="28"/>
          <w:szCs w:val="22"/>
        </w:rPr>
        <w:lastRenderedPageBreak/>
        <w:t>包含全人醫療、病人安全、醫療品質、醫病溝通、醫學倫理、醫事法規、感染管制、實證醫學及病歷寫作等。</w:t>
      </w:r>
    </w:p>
    <w:p w14:paraId="1A37305A" w14:textId="77777777" w:rsidR="00F03482" w:rsidRPr="00946743" w:rsidRDefault="00F03482" w:rsidP="00F03482">
      <w:pPr>
        <w:pStyle w:val="NormalIndent"/>
        <w:spacing w:line="240" w:lineRule="atLeast"/>
        <w:rPr>
          <w:rFonts w:hAnsi="DFKai-SB"/>
          <w:color w:val="000000" w:themeColor="text1"/>
          <w:sz w:val="28"/>
          <w:szCs w:val="22"/>
        </w:rPr>
      </w:pPr>
    </w:p>
    <w:p w14:paraId="4FCFD3B2" w14:textId="067F3DBF" w:rsidR="00F03482" w:rsidRPr="00F03482" w:rsidRDefault="00F03482" w:rsidP="000666B0">
      <w:pPr>
        <w:pStyle w:val="ListParagraph"/>
        <w:numPr>
          <w:ilvl w:val="0"/>
          <w:numId w:val="23"/>
        </w:numPr>
        <w:spacing w:line="240" w:lineRule="atLeast"/>
        <w:ind w:left="851"/>
        <w:rPr>
          <w:rFonts w:hAnsi="DFKai-SB"/>
          <w:bCs/>
          <w:color w:val="000000" w:themeColor="text1"/>
          <w:sz w:val="32"/>
          <w:szCs w:val="22"/>
        </w:rPr>
      </w:pPr>
      <w:r w:rsidRPr="00F03482">
        <w:rPr>
          <w:rFonts w:hAnsi="DFKai-SB" w:hint="eastAsia"/>
          <w:bCs/>
          <w:color w:val="000000" w:themeColor="text1"/>
          <w:sz w:val="32"/>
          <w:szCs w:val="22"/>
        </w:rPr>
        <w:t>核心課程：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42"/>
      </w:tblGrid>
      <w:tr w:rsidR="00F03482" w:rsidRPr="00946743" w14:paraId="585165D7" w14:textId="77777777" w:rsidTr="00205309">
        <w:trPr>
          <w:jc w:val="center"/>
        </w:trPr>
        <w:tc>
          <w:tcPr>
            <w:tcW w:w="2376" w:type="dxa"/>
            <w:shd w:val="clear" w:color="auto" w:fill="auto"/>
          </w:tcPr>
          <w:p w14:paraId="7DA9050E" w14:textId="70E29412" w:rsidR="00F03482" w:rsidRPr="00946743" w:rsidRDefault="00F03482" w:rsidP="00F03482">
            <w:pPr>
              <w:spacing w:after="0" w:line="360" w:lineRule="exact"/>
              <w:rPr>
                <w:rFonts w:hAnsi="DFKai-SB" w:cs="Arial"/>
                <w:color w:val="000000" w:themeColor="text1"/>
                <w:sz w:val="28"/>
                <w:szCs w:val="22"/>
              </w:rPr>
            </w:pPr>
            <w:r w:rsidRPr="00946743">
              <w:rPr>
                <w:rFonts w:hAnsi="DFKai-SB" w:cs="Arial"/>
                <w:color w:val="000000" w:themeColor="text1"/>
                <w:sz w:val="28"/>
                <w:szCs w:val="22"/>
              </w:rPr>
              <w:t>(1)</w:t>
            </w:r>
            <w:r w:rsidRPr="00946743">
              <w:rPr>
                <w:rFonts w:hAnsi="DFKai-SB" w:cs="Arial"/>
                <w:color w:val="000000" w:themeColor="text1"/>
                <w:sz w:val="28"/>
                <w:szCs w:val="22"/>
              </w:rPr>
              <w:t>病歷書寫</w:t>
            </w:r>
            <w:r w:rsidRPr="00946743">
              <w:rPr>
                <w:rFonts w:hAnsi="DFKai-SB" w:cs="Arial"/>
                <w:color w:val="000000" w:themeColor="text1"/>
                <w:sz w:val="28"/>
                <w:szCs w:val="22"/>
              </w:rPr>
              <w:t>:</w:t>
            </w:r>
          </w:p>
        </w:tc>
        <w:tc>
          <w:tcPr>
            <w:tcW w:w="6342" w:type="dxa"/>
            <w:shd w:val="clear" w:color="auto" w:fill="auto"/>
          </w:tcPr>
          <w:p w14:paraId="5833DA7A" w14:textId="77777777" w:rsidR="00F03482" w:rsidRPr="00946743" w:rsidRDefault="00F03482" w:rsidP="00F03482">
            <w:pPr>
              <w:spacing w:after="0" w:line="360" w:lineRule="exact"/>
              <w:rPr>
                <w:rFonts w:hAnsi="DFKai-SB" w:cs="Arial"/>
                <w:color w:val="000000" w:themeColor="text1"/>
                <w:sz w:val="28"/>
                <w:szCs w:val="22"/>
              </w:rPr>
            </w:pPr>
            <w:r w:rsidRPr="00946743">
              <w:rPr>
                <w:rFonts w:hAnsi="DFKai-SB" w:cs="Arial"/>
                <w:color w:val="000000" w:themeColor="text1"/>
                <w:sz w:val="28"/>
                <w:szCs w:val="22"/>
              </w:rPr>
              <w:t>住院病歷</w:t>
            </w:r>
            <w:r w:rsidRPr="00946743">
              <w:rPr>
                <w:rFonts w:hAnsi="DFKai-SB" w:cs="Arial"/>
                <w:color w:val="000000" w:themeColor="text1"/>
                <w:sz w:val="28"/>
                <w:szCs w:val="22"/>
              </w:rPr>
              <w:t>Admission note, Progress note, On service note, Transfer note, Off service note, Discharge summary</w:t>
            </w:r>
            <w:r w:rsidRPr="00946743">
              <w:rPr>
                <w:rFonts w:hAnsi="DFKai-SB" w:cs="Arial"/>
                <w:color w:val="000000" w:themeColor="text1"/>
                <w:sz w:val="28"/>
                <w:szCs w:val="22"/>
              </w:rPr>
              <w:t>、交班的寫法與重點。</w:t>
            </w:r>
          </w:p>
        </w:tc>
      </w:tr>
      <w:tr w:rsidR="00F03482" w:rsidRPr="00946743" w14:paraId="0D7850A8" w14:textId="77777777" w:rsidTr="00205309">
        <w:trPr>
          <w:trHeight w:val="1814"/>
          <w:jc w:val="center"/>
        </w:trPr>
        <w:tc>
          <w:tcPr>
            <w:tcW w:w="2376" w:type="dxa"/>
            <w:shd w:val="clear" w:color="auto" w:fill="auto"/>
          </w:tcPr>
          <w:p w14:paraId="45BCDC0C" w14:textId="3F575D57" w:rsidR="00F03482" w:rsidRPr="00946743" w:rsidRDefault="00F03482" w:rsidP="00F03482">
            <w:pPr>
              <w:spacing w:after="0" w:line="360" w:lineRule="exact"/>
              <w:rPr>
                <w:rFonts w:hAnsi="DFKai-SB" w:cs="Arial"/>
                <w:color w:val="000000" w:themeColor="text1"/>
                <w:sz w:val="28"/>
                <w:szCs w:val="22"/>
              </w:rPr>
            </w:pPr>
            <w:r w:rsidRPr="00946743">
              <w:rPr>
                <w:rFonts w:hAnsi="DFKai-SB" w:cs="Arial"/>
                <w:color w:val="000000" w:themeColor="text1"/>
                <w:sz w:val="28"/>
                <w:szCs w:val="22"/>
              </w:rPr>
              <w:t>(2)</w:t>
            </w:r>
            <w:r w:rsidRPr="00946743">
              <w:rPr>
                <w:rFonts w:hAnsi="DFKai-SB" w:cs="Arial"/>
                <w:color w:val="000000" w:themeColor="text1"/>
                <w:sz w:val="28"/>
                <w:szCs w:val="22"/>
              </w:rPr>
              <w:t>基礎技能</w:t>
            </w:r>
            <w:r w:rsidRPr="00946743">
              <w:rPr>
                <w:rFonts w:hAnsi="DFKai-SB" w:cs="Arial"/>
                <w:color w:val="000000" w:themeColor="text1"/>
                <w:sz w:val="28"/>
                <w:szCs w:val="22"/>
              </w:rPr>
              <w:t>:</w:t>
            </w:r>
          </w:p>
          <w:p w14:paraId="79528442" w14:textId="77777777" w:rsidR="00F03482" w:rsidRPr="00946743" w:rsidRDefault="00F03482" w:rsidP="00F03482">
            <w:pPr>
              <w:spacing w:after="0" w:line="360" w:lineRule="exact"/>
              <w:rPr>
                <w:rFonts w:hAnsi="DFKai-SB" w:cs="Arial"/>
                <w:color w:val="000000" w:themeColor="text1"/>
                <w:sz w:val="28"/>
                <w:szCs w:val="22"/>
              </w:rPr>
            </w:pPr>
          </w:p>
        </w:tc>
        <w:tc>
          <w:tcPr>
            <w:tcW w:w="6342" w:type="dxa"/>
            <w:shd w:val="clear" w:color="auto" w:fill="auto"/>
          </w:tcPr>
          <w:p w14:paraId="6DA8D840" w14:textId="77777777" w:rsidR="00F03482" w:rsidRPr="00946743" w:rsidRDefault="00F03482" w:rsidP="000666B0">
            <w:pPr>
              <w:widowControl/>
              <w:numPr>
                <w:ilvl w:val="0"/>
                <w:numId w:val="21"/>
              </w:numPr>
              <w:spacing w:after="0" w:line="360" w:lineRule="exact"/>
              <w:rPr>
                <w:rFonts w:hAnsi="DFKai-SB" w:cs="Arial"/>
                <w:color w:val="000000" w:themeColor="text1"/>
                <w:kern w:val="0"/>
                <w:sz w:val="28"/>
                <w:szCs w:val="22"/>
              </w:rPr>
            </w:pPr>
            <w:r w:rsidRPr="00946743">
              <w:rPr>
                <w:rFonts w:hAnsi="DFKai-SB" w:cs="Arial"/>
                <w:color w:val="000000" w:themeColor="text1"/>
                <w:kern w:val="0"/>
                <w:sz w:val="28"/>
                <w:szCs w:val="22"/>
              </w:rPr>
              <w:t>心臟內科病人病史之詢問。</w:t>
            </w:r>
          </w:p>
          <w:p w14:paraId="017D0E42" w14:textId="77777777" w:rsidR="00F03482" w:rsidRPr="00946743" w:rsidRDefault="00F03482" w:rsidP="000666B0">
            <w:pPr>
              <w:widowControl/>
              <w:numPr>
                <w:ilvl w:val="0"/>
                <w:numId w:val="21"/>
              </w:numPr>
              <w:spacing w:after="0" w:line="360" w:lineRule="exact"/>
              <w:rPr>
                <w:rFonts w:hAnsi="DFKai-SB" w:cs="Arial"/>
                <w:color w:val="000000" w:themeColor="text1"/>
                <w:kern w:val="0"/>
                <w:sz w:val="28"/>
                <w:szCs w:val="22"/>
              </w:rPr>
            </w:pPr>
            <w:r w:rsidRPr="00946743">
              <w:rPr>
                <w:rFonts w:hAnsi="DFKai-SB" w:cs="Arial"/>
                <w:color w:val="000000" w:themeColor="text1"/>
                <w:kern w:val="0"/>
                <w:sz w:val="28"/>
                <w:szCs w:val="22"/>
              </w:rPr>
              <w:t>心臟內科理學檢查包括</w:t>
            </w:r>
            <w:r w:rsidRPr="00946743">
              <w:rPr>
                <w:rFonts w:hAnsi="DFKai-SB" w:cs="Arial"/>
                <w:color w:val="000000" w:themeColor="text1"/>
                <w:kern w:val="0"/>
                <w:sz w:val="28"/>
                <w:szCs w:val="22"/>
              </w:rPr>
              <w:t xml:space="preserve">: </w:t>
            </w:r>
            <w:r w:rsidRPr="00946743">
              <w:rPr>
                <w:rFonts w:hAnsi="DFKai-SB" w:cs="Arial"/>
                <w:color w:val="000000" w:themeColor="text1"/>
                <w:kern w:val="0"/>
                <w:sz w:val="28"/>
                <w:szCs w:val="22"/>
              </w:rPr>
              <w:t>心雜音、心音、肺音、頸靜脈、周邊脈搏、循環狀態評估。</w:t>
            </w:r>
          </w:p>
          <w:p w14:paraId="3598A8F5" w14:textId="77777777" w:rsidR="00F03482" w:rsidRPr="00946743" w:rsidRDefault="00F03482" w:rsidP="000666B0">
            <w:pPr>
              <w:widowControl/>
              <w:numPr>
                <w:ilvl w:val="0"/>
                <w:numId w:val="21"/>
              </w:numPr>
              <w:spacing w:after="0" w:line="360" w:lineRule="exact"/>
              <w:rPr>
                <w:rFonts w:hAnsi="DFKai-SB" w:cs="Arial"/>
                <w:color w:val="000000" w:themeColor="text1"/>
                <w:kern w:val="0"/>
                <w:sz w:val="28"/>
                <w:szCs w:val="22"/>
              </w:rPr>
            </w:pPr>
            <w:r w:rsidRPr="00946743">
              <w:rPr>
                <w:rFonts w:hAnsi="DFKai-SB" w:cs="Arial"/>
                <w:color w:val="000000" w:themeColor="text1"/>
                <w:kern w:val="0"/>
                <w:sz w:val="28"/>
                <w:szCs w:val="22"/>
              </w:rPr>
              <w:t>心電圖之操作及判讀。</w:t>
            </w:r>
          </w:p>
          <w:p w14:paraId="3C969493" w14:textId="77777777" w:rsidR="00F03482" w:rsidRPr="00946743" w:rsidRDefault="00F03482" w:rsidP="000666B0">
            <w:pPr>
              <w:widowControl/>
              <w:numPr>
                <w:ilvl w:val="0"/>
                <w:numId w:val="21"/>
              </w:numPr>
              <w:spacing w:after="0" w:line="360" w:lineRule="exact"/>
              <w:rPr>
                <w:rFonts w:hAnsi="DFKai-SB" w:cs="Arial"/>
                <w:color w:val="000000" w:themeColor="text1"/>
                <w:kern w:val="0"/>
                <w:sz w:val="28"/>
                <w:szCs w:val="22"/>
              </w:rPr>
            </w:pPr>
            <w:r w:rsidRPr="00946743">
              <w:rPr>
                <w:rFonts w:hAnsi="DFKai-SB" w:cs="Arial"/>
                <w:color w:val="000000" w:themeColor="text1"/>
                <w:kern w:val="0"/>
                <w:sz w:val="28"/>
                <w:szCs w:val="22"/>
              </w:rPr>
              <w:t>心臟內科病人的胸部Ｘ光判讀。</w:t>
            </w:r>
          </w:p>
          <w:p w14:paraId="77CE9AF9" w14:textId="77777777" w:rsidR="00F03482" w:rsidRPr="00946743" w:rsidRDefault="00F03482" w:rsidP="000666B0">
            <w:pPr>
              <w:widowControl/>
              <w:numPr>
                <w:ilvl w:val="0"/>
                <w:numId w:val="21"/>
              </w:numPr>
              <w:spacing w:after="0" w:line="360" w:lineRule="exact"/>
              <w:rPr>
                <w:rFonts w:hAnsi="DFKai-SB" w:cs="Arial"/>
                <w:color w:val="000000" w:themeColor="text1"/>
                <w:kern w:val="0"/>
                <w:sz w:val="28"/>
                <w:szCs w:val="22"/>
              </w:rPr>
            </w:pPr>
            <w:r w:rsidRPr="00946743">
              <w:rPr>
                <w:rFonts w:hAnsi="DFKai-SB" w:cs="Arial"/>
                <w:color w:val="000000" w:themeColor="text1"/>
                <w:kern w:val="0"/>
                <w:sz w:val="28"/>
                <w:szCs w:val="22"/>
              </w:rPr>
              <w:t>心臟內科病人的心肌酶判讀。</w:t>
            </w:r>
          </w:p>
          <w:p w14:paraId="4C1C3EEA" w14:textId="77777777" w:rsidR="00F03482" w:rsidRPr="00946743" w:rsidRDefault="00F03482" w:rsidP="000666B0">
            <w:pPr>
              <w:widowControl/>
              <w:numPr>
                <w:ilvl w:val="0"/>
                <w:numId w:val="21"/>
              </w:numPr>
              <w:spacing w:after="0" w:line="360" w:lineRule="exact"/>
              <w:rPr>
                <w:rFonts w:hAnsi="DFKai-SB" w:cs="Arial"/>
                <w:color w:val="000000" w:themeColor="text1"/>
                <w:kern w:val="0"/>
                <w:sz w:val="28"/>
                <w:szCs w:val="22"/>
              </w:rPr>
            </w:pPr>
            <w:r w:rsidRPr="00946743">
              <w:rPr>
                <w:rFonts w:hAnsi="DFKai-SB" w:cs="Arial"/>
                <w:color w:val="000000" w:themeColor="text1"/>
                <w:kern w:val="0"/>
                <w:sz w:val="28"/>
                <w:szCs w:val="22"/>
              </w:rPr>
              <w:t>心臟復甦術。</w:t>
            </w:r>
          </w:p>
          <w:p w14:paraId="72A6659B" w14:textId="5041D19E" w:rsidR="00F03482" w:rsidRPr="00946743" w:rsidRDefault="00F03482" w:rsidP="000666B0">
            <w:pPr>
              <w:widowControl/>
              <w:numPr>
                <w:ilvl w:val="0"/>
                <w:numId w:val="21"/>
              </w:numPr>
              <w:spacing w:after="0" w:line="360" w:lineRule="exact"/>
              <w:rPr>
                <w:rFonts w:hAnsi="DFKai-SB" w:cs="Arial"/>
                <w:color w:val="000000" w:themeColor="text1"/>
                <w:kern w:val="0"/>
                <w:sz w:val="28"/>
                <w:szCs w:val="22"/>
              </w:rPr>
            </w:pPr>
            <w:r w:rsidRPr="00946743">
              <w:rPr>
                <w:rFonts w:hAnsi="DFKai-SB" w:cs="Arial"/>
                <w:color w:val="000000" w:themeColor="text1"/>
                <w:kern w:val="0"/>
                <w:sz w:val="28"/>
                <w:szCs w:val="22"/>
              </w:rPr>
              <w:t>心臟</w:t>
            </w:r>
            <w:r w:rsidRPr="00946743">
              <w:rPr>
                <w:rFonts w:hAnsi="DFKai-SB" w:cs="Arial" w:hint="eastAsia"/>
                <w:color w:val="000000" w:themeColor="text1"/>
                <w:kern w:val="0"/>
                <w:sz w:val="28"/>
                <w:szCs w:val="22"/>
              </w:rPr>
              <w:t>超音波資料之基礎判讀。</w:t>
            </w:r>
          </w:p>
          <w:p w14:paraId="7494D9E6" w14:textId="77777777" w:rsidR="00F03482" w:rsidRPr="00946743" w:rsidRDefault="00F03482" w:rsidP="000666B0">
            <w:pPr>
              <w:widowControl/>
              <w:numPr>
                <w:ilvl w:val="0"/>
                <w:numId w:val="21"/>
              </w:numPr>
              <w:spacing w:after="0" w:line="360" w:lineRule="exact"/>
              <w:rPr>
                <w:rFonts w:hAnsi="DFKai-SB" w:cs="Arial"/>
                <w:color w:val="000000" w:themeColor="text1"/>
                <w:kern w:val="0"/>
                <w:sz w:val="28"/>
                <w:szCs w:val="22"/>
              </w:rPr>
            </w:pPr>
            <w:r w:rsidRPr="00946743">
              <w:rPr>
                <w:rFonts w:hAnsi="DFKai-SB" w:cs="Arial" w:hint="eastAsia"/>
                <w:color w:val="000000" w:themeColor="text1"/>
                <w:kern w:val="0"/>
                <w:sz w:val="28"/>
                <w:szCs w:val="22"/>
              </w:rPr>
              <w:t>中心靜脈及末梢動脈導管插入術及測壓法訓練。</w:t>
            </w:r>
          </w:p>
        </w:tc>
      </w:tr>
      <w:tr w:rsidR="00F03482" w:rsidRPr="00946743" w14:paraId="26D95041" w14:textId="77777777" w:rsidTr="00205309">
        <w:trPr>
          <w:jc w:val="center"/>
        </w:trPr>
        <w:tc>
          <w:tcPr>
            <w:tcW w:w="2376" w:type="dxa"/>
            <w:shd w:val="clear" w:color="auto" w:fill="auto"/>
          </w:tcPr>
          <w:p w14:paraId="5BBAF97F" w14:textId="15A4B48A" w:rsidR="00F03482" w:rsidRPr="00946743" w:rsidRDefault="00F03482" w:rsidP="00F03482">
            <w:pPr>
              <w:spacing w:after="0" w:line="360" w:lineRule="exact"/>
              <w:rPr>
                <w:rFonts w:hAnsi="DFKai-SB" w:cs="Arial"/>
                <w:color w:val="000000" w:themeColor="text1"/>
                <w:sz w:val="28"/>
                <w:szCs w:val="22"/>
              </w:rPr>
            </w:pPr>
            <w:r w:rsidRPr="00946743">
              <w:rPr>
                <w:rFonts w:hAnsi="DFKai-SB" w:cs="Arial"/>
                <w:color w:val="000000" w:themeColor="text1"/>
                <w:sz w:val="28"/>
                <w:szCs w:val="22"/>
              </w:rPr>
              <w:t>(3)</w:t>
            </w:r>
            <w:r w:rsidRPr="00946743">
              <w:rPr>
                <w:rFonts w:hAnsi="DFKai-SB" w:cs="Arial"/>
                <w:color w:val="000000" w:themeColor="text1"/>
                <w:sz w:val="28"/>
                <w:szCs w:val="22"/>
              </w:rPr>
              <w:t>臨床醫療</w:t>
            </w:r>
            <w:r w:rsidRPr="00946743">
              <w:rPr>
                <w:rFonts w:hAnsi="DFKai-SB" w:cs="Arial"/>
                <w:color w:val="000000" w:themeColor="text1"/>
                <w:sz w:val="28"/>
                <w:szCs w:val="22"/>
              </w:rPr>
              <w:t>:</w:t>
            </w:r>
          </w:p>
          <w:p w14:paraId="2F026D61" w14:textId="77777777" w:rsidR="00F03482" w:rsidRPr="00946743" w:rsidRDefault="00F03482" w:rsidP="00F03482">
            <w:pPr>
              <w:spacing w:after="0" w:line="360" w:lineRule="exact"/>
              <w:rPr>
                <w:rFonts w:hAnsi="DFKai-SB" w:cs="Arial"/>
                <w:color w:val="000000" w:themeColor="text1"/>
                <w:sz w:val="28"/>
                <w:szCs w:val="22"/>
              </w:rPr>
            </w:pPr>
          </w:p>
        </w:tc>
        <w:tc>
          <w:tcPr>
            <w:tcW w:w="6342" w:type="dxa"/>
            <w:shd w:val="clear" w:color="auto" w:fill="auto"/>
          </w:tcPr>
          <w:p w14:paraId="0B2AFFD4" w14:textId="77777777" w:rsidR="00F03482" w:rsidRPr="00946743" w:rsidRDefault="00F03482" w:rsidP="000666B0">
            <w:pPr>
              <w:numPr>
                <w:ilvl w:val="0"/>
                <w:numId w:val="22"/>
              </w:numPr>
              <w:spacing w:after="0" w:line="360" w:lineRule="exact"/>
              <w:rPr>
                <w:rFonts w:hAnsi="DFKai-SB" w:cs="Arial"/>
                <w:color w:val="000000" w:themeColor="text1"/>
                <w:sz w:val="28"/>
                <w:szCs w:val="22"/>
              </w:rPr>
            </w:pPr>
            <w:r w:rsidRPr="00946743">
              <w:rPr>
                <w:rFonts w:hAnsi="DFKai-SB" w:cs="Arial"/>
                <w:color w:val="000000" w:themeColor="text1"/>
                <w:sz w:val="28"/>
                <w:szCs w:val="22"/>
              </w:rPr>
              <w:t>胸痛</w:t>
            </w:r>
            <w:r w:rsidRPr="00946743">
              <w:rPr>
                <w:rFonts w:hAnsi="DFKai-SB" w:cs="Arial"/>
                <w:color w:val="000000" w:themeColor="text1"/>
                <w:sz w:val="28"/>
                <w:szCs w:val="22"/>
              </w:rPr>
              <w:t>(Chest pain)</w:t>
            </w:r>
            <w:r w:rsidRPr="00946743">
              <w:rPr>
                <w:rFonts w:hAnsi="DFKai-SB" w:cs="Arial"/>
                <w:color w:val="000000" w:themeColor="text1"/>
                <w:sz w:val="28"/>
                <w:szCs w:val="22"/>
              </w:rPr>
              <w:t>之鑑別診斷及處置。</w:t>
            </w:r>
          </w:p>
          <w:p w14:paraId="0BA5167A" w14:textId="77777777" w:rsidR="00F03482" w:rsidRPr="00946743" w:rsidRDefault="00F03482" w:rsidP="000666B0">
            <w:pPr>
              <w:numPr>
                <w:ilvl w:val="0"/>
                <w:numId w:val="22"/>
              </w:numPr>
              <w:spacing w:after="0" w:line="360" w:lineRule="exact"/>
              <w:rPr>
                <w:rFonts w:hAnsi="DFKai-SB" w:cs="Arial"/>
                <w:color w:val="000000" w:themeColor="text1"/>
                <w:sz w:val="28"/>
                <w:szCs w:val="22"/>
              </w:rPr>
            </w:pPr>
            <w:r w:rsidRPr="00946743">
              <w:rPr>
                <w:rFonts w:hAnsi="DFKai-SB" w:cs="Arial"/>
                <w:color w:val="000000" w:themeColor="text1"/>
                <w:sz w:val="28"/>
                <w:szCs w:val="22"/>
              </w:rPr>
              <w:t>喘</w:t>
            </w:r>
            <w:r w:rsidRPr="00946743">
              <w:rPr>
                <w:rFonts w:hAnsi="DFKai-SB" w:cs="Arial"/>
                <w:color w:val="000000" w:themeColor="text1"/>
                <w:sz w:val="28"/>
                <w:szCs w:val="22"/>
              </w:rPr>
              <w:t>(Dyspnea)</w:t>
            </w:r>
            <w:r w:rsidRPr="00946743">
              <w:rPr>
                <w:rFonts w:hAnsi="DFKai-SB" w:cs="Arial"/>
                <w:color w:val="000000" w:themeColor="text1"/>
                <w:sz w:val="28"/>
                <w:szCs w:val="22"/>
              </w:rPr>
              <w:t>之鑑別診斷及處置。</w:t>
            </w:r>
          </w:p>
          <w:p w14:paraId="575BEB1C" w14:textId="77777777" w:rsidR="00F03482" w:rsidRPr="00946743" w:rsidRDefault="00F03482" w:rsidP="000666B0">
            <w:pPr>
              <w:numPr>
                <w:ilvl w:val="0"/>
                <w:numId w:val="22"/>
              </w:numPr>
              <w:spacing w:after="0" w:line="360" w:lineRule="exact"/>
              <w:rPr>
                <w:rFonts w:hAnsi="DFKai-SB" w:cs="Arial"/>
                <w:color w:val="000000" w:themeColor="text1"/>
                <w:sz w:val="28"/>
                <w:szCs w:val="22"/>
              </w:rPr>
            </w:pPr>
            <w:r w:rsidRPr="00946743">
              <w:rPr>
                <w:rFonts w:hAnsi="DFKai-SB" w:cs="Arial"/>
                <w:color w:val="000000" w:themeColor="text1"/>
                <w:sz w:val="28"/>
                <w:szCs w:val="22"/>
              </w:rPr>
              <w:t>心房顫動</w:t>
            </w:r>
            <w:r w:rsidRPr="00946743">
              <w:rPr>
                <w:rFonts w:hAnsi="DFKai-SB" w:cs="Arial"/>
                <w:color w:val="000000" w:themeColor="text1"/>
                <w:sz w:val="28"/>
                <w:szCs w:val="22"/>
              </w:rPr>
              <w:t>(Atrial fibrillation)</w:t>
            </w:r>
            <w:r w:rsidRPr="00946743">
              <w:rPr>
                <w:rFonts w:hAnsi="DFKai-SB" w:cs="Arial"/>
                <w:color w:val="000000" w:themeColor="text1"/>
                <w:sz w:val="28"/>
                <w:szCs w:val="22"/>
              </w:rPr>
              <w:t>之成因、分類及治療。</w:t>
            </w:r>
          </w:p>
          <w:p w14:paraId="7C577220" w14:textId="77777777" w:rsidR="00F03482" w:rsidRPr="00946743" w:rsidRDefault="00F03482" w:rsidP="000666B0">
            <w:pPr>
              <w:numPr>
                <w:ilvl w:val="0"/>
                <w:numId w:val="22"/>
              </w:numPr>
              <w:spacing w:after="0" w:line="360" w:lineRule="exact"/>
              <w:rPr>
                <w:rFonts w:hAnsi="DFKai-SB" w:cs="Arial"/>
                <w:color w:val="000000" w:themeColor="text1"/>
                <w:sz w:val="28"/>
                <w:szCs w:val="22"/>
              </w:rPr>
            </w:pPr>
            <w:r w:rsidRPr="00946743">
              <w:rPr>
                <w:rFonts w:hAnsi="DFKai-SB" w:cs="Arial"/>
                <w:color w:val="000000" w:themeColor="text1"/>
                <w:sz w:val="28"/>
                <w:szCs w:val="22"/>
              </w:rPr>
              <w:t>急性冠心症</w:t>
            </w:r>
            <w:r w:rsidRPr="00946743">
              <w:rPr>
                <w:rFonts w:hAnsi="DFKai-SB" w:cs="Arial"/>
                <w:color w:val="000000" w:themeColor="text1"/>
                <w:sz w:val="28"/>
                <w:szCs w:val="22"/>
              </w:rPr>
              <w:t xml:space="preserve">(ACS) </w:t>
            </w:r>
            <w:r w:rsidRPr="00946743">
              <w:rPr>
                <w:rFonts w:hAnsi="DFKai-SB" w:cs="Arial"/>
                <w:color w:val="000000" w:themeColor="text1"/>
                <w:sz w:val="28"/>
                <w:szCs w:val="22"/>
              </w:rPr>
              <w:t>之診斷及治療。</w:t>
            </w:r>
          </w:p>
          <w:p w14:paraId="41C2377A" w14:textId="77777777" w:rsidR="00F03482" w:rsidRPr="00946743" w:rsidRDefault="00F03482" w:rsidP="000666B0">
            <w:pPr>
              <w:numPr>
                <w:ilvl w:val="0"/>
                <w:numId w:val="22"/>
              </w:numPr>
              <w:spacing w:after="0" w:line="360" w:lineRule="exact"/>
              <w:rPr>
                <w:rFonts w:hAnsi="DFKai-SB" w:cs="Arial"/>
                <w:color w:val="000000" w:themeColor="text1"/>
                <w:sz w:val="28"/>
                <w:szCs w:val="22"/>
              </w:rPr>
            </w:pPr>
            <w:r w:rsidRPr="00946743">
              <w:rPr>
                <w:rFonts w:hAnsi="DFKai-SB" w:cs="Arial"/>
                <w:color w:val="000000" w:themeColor="text1"/>
                <w:sz w:val="28"/>
                <w:szCs w:val="22"/>
              </w:rPr>
              <w:t>高血壓之治療及高血壓危象</w:t>
            </w:r>
            <w:r w:rsidRPr="00946743">
              <w:rPr>
                <w:rFonts w:hAnsi="DFKai-SB" w:cs="Arial"/>
                <w:color w:val="000000" w:themeColor="text1"/>
                <w:sz w:val="28"/>
                <w:szCs w:val="22"/>
              </w:rPr>
              <w:t>(Hypertensive crisis)</w:t>
            </w:r>
            <w:r w:rsidRPr="00946743">
              <w:rPr>
                <w:rFonts w:hAnsi="DFKai-SB" w:cs="Arial"/>
                <w:color w:val="000000" w:themeColor="text1"/>
                <w:sz w:val="28"/>
                <w:szCs w:val="22"/>
              </w:rPr>
              <w:t>之診斷、治療。</w:t>
            </w:r>
          </w:p>
          <w:p w14:paraId="52D714EB" w14:textId="77777777" w:rsidR="00F03482" w:rsidRPr="00946743" w:rsidRDefault="00F03482" w:rsidP="000666B0">
            <w:pPr>
              <w:numPr>
                <w:ilvl w:val="0"/>
                <w:numId w:val="22"/>
              </w:numPr>
              <w:spacing w:after="0" w:line="360" w:lineRule="exact"/>
              <w:rPr>
                <w:rFonts w:hAnsi="DFKai-SB" w:cs="Arial"/>
                <w:color w:val="000000" w:themeColor="text1"/>
                <w:sz w:val="28"/>
                <w:szCs w:val="22"/>
              </w:rPr>
            </w:pPr>
            <w:r w:rsidRPr="00946743">
              <w:rPr>
                <w:rFonts w:hAnsi="DFKai-SB" w:cs="Arial" w:hint="eastAsia"/>
                <w:color w:val="000000" w:themeColor="text1"/>
                <w:sz w:val="28"/>
                <w:szCs w:val="22"/>
              </w:rPr>
              <w:t>緊急休克病患之鑑別診斷與處置</w:t>
            </w:r>
          </w:p>
          <w:p w14:paraId="204A4DCB" w14:textId="77777777" w:rsidR="00F03482" w:rsidRPr="00946743" w:rsidRDefault="00F03482" w:rsidP="000666B0">
            <w:pPr>
              <w:numPr>
                <w:ilvl w:val="0"/>
                <w:numId w:val="22"/>
              </w:numPr>
              <w:spacing w:after="0" w:line="360" w:lineRule="exact"/>
              <w:rPr>
                <w:rFonts w:hAnsi="DFKai-SB" w:cs="Arial"/>
                <w:color w:val="000000" w:themeColor="text1"/>
                <w:sz w:val="28"/>
                <w:szCs w:val="22"/>
              </w:rPr>
            </w:pPr>
            <w:r w:rsidRPr="00946743">
              <w:rPr>
                <w:rFonts w:hAnsi="DFKai-SB" w:cs="Arial" w:hint="eastAsia"/>
                <w:color w:val="000000" w:themeColor="text1"/>
                <w:sz w:val="28"/>
                <w:szCs w:val="22"/>
              </w:rPr>
              <w:t>各類心臟內科常見藥物之使用。</w:t>
            </w:r>
          </w:p>
          <w:p w14:paraId="5D973717" w14:textId="77777777" w:rsidR="00F03482" w:rsidRPr="00946743" w:rsidRDefault="00F03482" w:rsidP="000666B0">
            <w:pPr>
              <w:numPr>
                <w:ilvl w:val="0"/>
                <w:numId w:val="22"/>
              </w:numPr>
              <w:spacing w:after="0" w:line="360" w:lineRule="exact"/>
              <w:rPr>
                <w:rFonts w:hAnsi="DFKai-SB" w:cs="Arial"/>
                <w:color w:val="000000" w:themeColor="text1"/>
                <w:sz w:val="28"/>
                <w:szCs w:val="22"/>
              </w:rPr>
            </w:pPr>
            <w:r w:rsidRPr="00946743">
              <w:rPr>
                <w:rFonts w:hAnsi="DFKai-SB" w:cs="Arial" w:hint="eastAsia"/>
                <w:color w:val="000000" w:themeColor="text1"/>
                <w:sz w:val="28"/>
                <w:szCs w:val="22"/>
              </w:rPr>
              <w:t>心導管併發症的處理。</w:t>
            </w:r>
          </w:p>
          <w:p w14:paraId="0D295F1A" w14:textId="77777777" w:rsidR="00F03482" w:rsidRPr="00946743" w:rsidRDefault="00F03482" w:rsidP="000666B0">
            <w:pPr>
              <w:numPr>
                <w:ilvl w:val="0"/>
                <w:numId w:val="22"/>
              </w:numPr>
              <w:spacing w:after="0" w:line="360" w:lineRule="exact"/>
              <w:rPr>
                <w:rFonts w:hAnsi="DFKai-SB" w:cs="Arial"/>
                <w:color w:val="000000" w:themeColor="text1"/>
                <w:sz w:val="28"/>
                <w:szCs w:val="22"/>
              </w:rPr>
            </w:pPr>
            <w:r w:rsidRPr="00946743">
              <w:rPr>
                <w:rFonts w:hAnsi="DFKai-SB" w:cs="Arial" w:hint="eastAsia"/>
                <w:color w:val="000000" w:themeColor="text1"/>
                <w:sz w:val="28"/>
                <w:szCs w:val="22"/>
              </w:rPr>
              <w:t>心肌梗塞後可能出現之機械性併發症之診斷。</w:t>
            </w:r>
          </w:p>
          <w:p w14:paraId="07321196" w14:textId="77777777" w:rsidR="00F03482" w:rsidRPr="00946743" w:rsidRDefault="00F03482" w:rsidP="000666B0">
            <w:pPr>
              <w:numPr>
                <w:ilvl w:val="0"/>
                <w:numId w:val="22"/>
              </w:numPr>
              <w:spacing w:after="0" w:line="360" w:lineRule="exact"/>
              <w:rPr>
                <w:rFonts w:hAnsi="DFKai-SB" w:cs="Arial"/>
                <w:color w:val="000000" w:themeColor="text1"/>
                <w:sz w:val="28"/>
                <w:szCs w:val="22"/>
              </w:rPr>
            </w:pPr>
            <w:r w:rsidRPr="00946743">
              <w:rPr>
                <w:rFonts w:hAnsi="DFKai-SB" w:cs="Arial" w:hint="eastAsia"/>
                <w:color w:val="000000" w:themeColor="text1"/>
                <w:sz w:val="28"/>
                <w:szCs w:val="22"/>
              </w:rPr>
              <w:t>強心藥物以及機械性支持輔助系統之照護技能以及相關之併發症之診斷與緊急處理</w:t>
            </w:r>
          </w:p>
        </w:tc>
      </w:tr>
      <w:tr w:rsidR="00F03482" w:rsidRPr="00946743" w14:paraId="2B63A0A2" w14:textId="77777777" w:rsidTr="00205309">
        <w:trPr>
          <w:jc w:val="center"/>
        </w:trPr>
        <w:tc>
          <w:tcPr>
            <w:tcW w:w="2376" w:type="dxa"/>
            <w:shd w:val="clear" w:color="auto" w:fill="auto"/>
          </w:tcPr>
          <w:p w14:paraId="79E8A042" w14:textId="325E90B7" w:rsidR="00F03482" w:rsidRPr="00CD44BD" w:rsidRDefault="00F03482" w:rsidP="00F03482">
            <w:pPr>
              <w:pStyle w:val="NormalIndent"/>
              <w:spacing w:line="360" w:lineRule="exact"/>
              <w:ind w:left="0"/>
              <w:rPr>
                <w:rFonts w:hAnsi="DFKai-SB"/>
                <w:color w:val="FF0000"/>
                <w:sz w:val="28"/>
                <w:szCs w:val="22"/>
              </w:rPr>
            </w:pPr>
            <w:r w:rsidRPr="00CD44BD">
              <w:rPr>
                <w:rFonts w:hAnsi="DFKai-SB" w:cs="Arial" w:hint="eastAsia"/>
                <w:color w:val="FF0000"/>
                <w:sz w:val="28"/>
                <w:szCs w:val="22"/>
              </w:rPr>
              <w:t>(4)</w:t>
            </w:r>
            <w:r w:rsidRPr="00CD44BD">
              <w:rPr>
                <w:rFonts w:hAnsi="DFKai-SB" w:hint="eastAsia"/>
                <w:color w:val="FF0000"/>
                <w:sz w:val="28"/>
                <w:szCs w:val="22"/>
              </w:rPr>
              <w:t>全人整合照護</w:t>
            </w:r>
          </w:p>
          <w:p w14:paraId="6C58EB3A" w14:textId="77777777" w:rsidR="00F03482" w:rsidRPr="00CD44BD" w:rsidRDefault="00F03482" w:rsidP="00F03482">
            <w:pPr>
              <w:spacing w:after="0" w:line="360" w:lineRule="exact"/>
              <w:rPr>
                <w:rFonts w:hAnsi="DFKai-SB" w:cs="Arial"/>
                <w:color w:val="FF0000"/>
                <w:sz w:val="28"/>
                <w:szCs w:val="22"/>
              </w:rPr>
            </w:pPr>
          </w:p>
        </w:tc>
        <w:tc>
          <w:tcPr>
            <w:tcW w:w="6342" w:type="dxa"/>
            <w:shd w:val="clear" w:color="auto" w:fill="auto"/>
          </w:tcPr>
          <w:p w14:paraId="2A44F59A" w14:textId="77777777" w:rsidR="00F03482" w:rsidRPr="00CD44BD" w:rsidRDefault="00F03482" w:rsidP="00F03482">
            <w:pPr>
              <w:spacing w:after="0" w:line="360" w:lineRule="exact"/>
              <w:rPr>
                <w:rFonts w:hAnsi="DFKai-SB"/>
                <w:color w:val="FF0000"/>
                <w:sz w:val="28"/>
                <w:szCs w:val="28"/>
              </w:rPr>
            </w:pPr>
            <w:r w:rsidRPr="00CD44BD">
              <w:rPr>
                <w:rFonts w:hAnsi="DFKai-SB" w:hint="eastAsia"/>
                <w:color w:val="FF0000"/>
                <w:sz w:val="28"/>
                <w:szCs w:val="28"/>
              </w:rPr>
              <w:t>在照護病人時，應該把病人視為整體，而不是分開的部分；以病人的需要，包括生理、心理、靈性以及社會各方面看成一個整體性，尊重並回應病人的需求、價值以作為所有的臨床決定導向。</w:t>
            </w:r>
            <w:r w:rsidRPr="00CD44BD">
              <w:rPr>
                <w:rFonts w:hAnsi="DFKai-SB" w:hint="eastAsia"/>
                <w:color w:val="FF0000"/>
                <w:sz w:val="28"/>
                <w:szCs w:val="28"/>
              </w:rPr>
              <w:lastRenderedPageBreak/>
              <w:t>心態上需要有治療”全人”而非治”病”的概念，養成對生命的尊重、對病人的關懷與負責任的態度。對於慢性病的長期照護，以及對生命終點的安寧照護也都要加以學習。心臟病需要額外細心的照護，舉凡飲食、生活、運動皆需特別注意。依心臟病種類不同，例如心血管疾病、</w:t>
            </w:r>
            <w:r w:rsidRPr="00CD44BD">
              <w:rPr>
                <w:rFonts w:hAnsi="DFKai-SB" w:hint="eastAsia"/>
                <w:color w:val="FF0000"/>
                <w:sz w:val="28"/>
                <w:szCs w:val="28"/>
              </w:rPr>
              <w:t xml:space="preserve"> </w:t>
            </w:r>
            <w:r w:rsidRPr="00CD44BD">
              <w:rPr>
                <w:rFonts w:hAnsi="DFKai-SB" w:hint="eastAsia"/>
                <w:color w:val="FF0000"/>
                <w:sz w:val="28"/>
                <w:szCs w:val="28"/>
              </w:rPr>
              <w:t>心肌病變</w:t>
            </w:r>
            <w:r w:rsidRPr="00CD44BD">
              <w:rPr>
                <w:rFonts w:hAnsi="DFKai-SB" w:hint="eastAsia"/>
                <w:color w:val="FF0000"/>
                <w:sz w:val="28"/>
                <w:szCs w:val="28"/>
              </w:rPr>
              <w:t xml:space="preserve"> </w:t>
            </w:r>
            <w:r w:rsidRPr="00CD44BD">
              <w:rPr>
                <w:rFonts w:hAnsi="DFKai-SB" w:hint="eastAsia"/>
                <w:color w:val="FF0000"/>
                <w:sz w:val="28"/>
                <w:szCs w:val="28"/>
              </w:rPr>
              <w:t>、</w:t>
            </w:r>
            <w:r w:rsidRPr="00CD44BD">
              <w:rPr>
                <w:rFonts w:hAnsi="DFKai-SB" w:hint="eastAsia"/>
                <w:color w:val="FF0000"/>
                <w:sz w:val="28"/>
                <w:szCs w:val="28"/>
              </w:rPr>
              <w:t xml:space="preserve"> </w:t>
            </w:r>
            <w:r w:rsidRPr="00CD44BD">
              <w:rPr>
                <w:rFonts w:hAnsi="DFKai-SB" w:hint="eastAsia"/>
                <w:color w:val="FF0000"/>
                <w:sz w:val="28"/>
                <w:szCs w:val="28"/>
              </w:rPr>
              <w:t>瓣膜性心臟病等，患者需防範且注意不同的症狀，須採取相對應的飲食計畫、心臟復健運動計劃、手術介入措施</w:t>
            </w:r>
            <w:r w:rsidRPr="00CD44BD">
              <w:rPr>
                <w:rFonts w:hAnsi="DFKai-SB" w:hint="eastAsia"/>
                <w:color w:val="FF0000"/>
                <w:sz w:val="28"/>
                <w:szCs w:val="28"/>
              </w:rPr>
              <w:t xml:space="preserve"> (</w:t>
            </w:r>
            <w:r w:rsidRPr="00CD44BD">
              <w:rPr>
                <w:rFonts w:hAnsi="DFKai-SB" w:hint="eastAsia"/>
                <w:color w:val="FF0000"/>
                <w:sz w:val="28"/>
                <w:szCs w:val="28"/>
              </w:rPr>
              <w:t>心導管介入治療、心臟節律器及電擊去顫器、心衰竭再同步化治療、心律不整冷凍電燒術、高血壓導管治療</w:t>
            </w:r>
            <w:r w:rsidRPr="00CD44BD">
              <w:rPr>
                <w:rFonts w:hAnsi="DFKai-SB" w:hint="eastAsia"/>
                <w:color w:val="FF0000"/>
                <w:sz w:val="28"/>
                <w:szCs w:val="28"/>
              </w:rPr>
              <w:t>(</w:t>
            </w:r>
            <w:r w:rsidRPr="00CD44BD">
              <w:rPr>
                <w:rFonts w:hAnsi="DFKai-SB" w:hint="eastAsia"/>
                <w:color w:val="FF0000"/>
                <w:sz w:val="28"/>
                <w:szCs w:val="28"/>
              </w:rPr>
              <w:t>腎動脈交感神經阻斷術</w:t>
            </w:r>
            <w:r w:rsidRPr="00CD44BD">
              <w:rPr>
                <w:rFonts w:hAnsi="DFKai-SB" w:hint="eastAsia"/>
                <w:color w:val="FF0000"/>
                <w:sz w:val="28"/>
                <w:szCs w:val="28"/>
              </w:rPr>
              <w:t>)</w:t>
            </w:r>
            <w:r w:rsidRPr="00CD44BD">
              <w:rPr>
                <w:rFonts w:hAnsi="DFKai-SB" w:hint="eastAsia"/>
                <w:color w:val="FF0000"/>
                <w:sz w:val="28"/>
                <w:szCs w:val="28"/>
              </w:rPr>
              <w:t>、心臟瓣膜經導管修補置換術、電子儀器數位照護、心房顫動中風預防</w:t>
            </w:r>
            <w:r w:rsidRPr="00CD44BD">
              <w:rPr>
                <w:rFonts w:hAnsi="DFKai-SB" w:hint="eastAsia"/>
                <w:color w:val="FF0000"/>
                <w:sz w:val="28"/>
                <w:szCs w:val="28"/>
              </w:rPr>
              <w:t>(</w:t>
            </w:r>
            <w:r w:rsidRPr="00CD44BD">
              <w:rPr>
                <w:rFonts w:hAnsi="DFKai-SB" w:hint="eastAsia"/>
                <w:color w:val="FF0000"/>
                <w:sz w:val="28"/>
                <w:szCs w:val="28"/>
              </w:rPr>
              <w:t>左心耳封堵術</w:t>
            </w:r>
            <w:r w:rsidRPr="00CD44BD">
              <w:rPr>
                <w:rFonts w:hAnsi="DFKai-SB" w:hint="eastAsia"/>
                <w:color w:val="FF0000"/>
                <w:sz w:val="28"/>
                <w:szCs w:val="28"/>
              </w:rPr>
              <w:t>)</w:t>
            </w:r>
            <w:r w:rsidRPr="00CD44BD">
              <w:rPr>
                <w:rFonts w:hAnsi="DFKai-SB" w:hint="eastAsia"/>
                <w:color w:val="FF0000"/>
                <w:sz w:val="28"/>
                <w:szCs w:val="28"/>
              </w:rPr>
              <w:t>，都要有基礎的了解。</w:t>
            </w:r>
          </w:p>
          <w:p w14:paraId="328ECD38" w14:textId="77777777" w:rsidR="00F03482" w:rsidRPr="00CD44BD" w:rsidRDefault="00F03482" w:rsidP="00F03482">
            <w:pPr>
              <w:spacing w:after="0" w:line="360" w:lineRule="exact"/>
              <w:rPr>
                <w:rFonts w:hAnsi="DFKai-SB" w:cs="Arial"/>
                <w:color w:val="FF0000"/>
                <w:sz w:val="28"/>
                <w:szCs w:val="22"/>
              </w:rPr>
            </w:pPr>
          </w:p>
        </w:tc>
      </w:tr>
    </w:tbl>
    <w:p w14:paraId="1A7A5CB9" w14:textId="77777777" w:rsidR="000F6C74" w:rsidRDefault="000F6C74" w:rsidP="002D71BC">
      <w:pPr>
        <w:spacing w:beforeLines="50" w:before="180" w:line="240" w:lineRule="atLeast"/>
        <w:ind w:left="480"/>
        <w:rPr>
          <w:rFonts w:hAnsi="DFKai-SB"/>
          <w:color w:val="000000" w:themeColor="text1"/>
          <w:sz w:val="28"/>
          <w:szCs w:val="28"/>
        </w:rPr>
      </w:pPr>
    </w:p>
    <w:p w14:paraId="0139B1B4" w14:textId="77777777" w:rsidR="00F03482" w:rsidRPr="00F03482" w:rsidRDefault="00F03482" w:rsidP="000666B0">
      <w:pPr>
        <w:pStyle w:val="ListParagraph"/>
        <w:numPr>
          <w:ilvl w:val="0"/>
          <w:numId w:val="23"/>
        </w:numPr>
        <w:spacing w:line="240" w:lineRule="atLeast"/>
        <w:ind w:left="851"/>
        <w:rPr>
          <w:rFonts w:hAnsi="DFKai-SB"/>
          <w:bCs/>
          <w:color w:val="000000" w:themeColor="text1"/>
          <w:sz w:val="32"/>
          <w:szCs w:val="22"/>
        </w:rPr>
      </w:pPr>
      <w:r w:rsidRPr="00F03482">
        <w:rPr>
          <w:rFonts w:hAnsi="DFKai-SB" w:hint="eastAsia"/>
          <w:bCs/>
          <w:color w:val="000000" w:themeColor="text1"/>
          <w:sz w:val="32"/>
          <w:szCs w:val="22"/>
        </w:rPr>
        <w:t>學術活動</w:t>
      </w:r>
    </w:p>
    <w:p w14:paraId="34387369" w14:textId="03C027E4" w:rsidR="00685B49" w:rsidRPr="00CD44BD" w:rsidRDefault="00685B49" w:rsidP="000666B0">
      <w:pPr>
        <w:pStyle w:val="ListParagraph"/>
        <w:numPr>
          <w:ilvl w:val="0"/>
          <w:numId w:val="26"/>
        </w:numPr>
        <w:spacing w:line="240" w:lineRule="atLeast"/>
        <w:rPr>
          <w:rFonts w:hAnsi="DFKai-SB" w:cs="Arial"/>
          <w:color w:val="FF0000"/>
          <w:sz w:val="28"/>
          <w:szCs w:val="28"/>
        </w:rPr>
      </w:pPr>
      <w:r w:rsidRPr="00CD44BD">
        <w:rPr>
          <w:rFonts w:hAnsi="DFKai-SB" w:cs="Arial" w:hint="eastAsia"/>
          <w:color w:val="FF0000"/>
          <w:sz w:val="28"/>
          <w:szCs w:val="28"/>
        </w:rPr>
        <w:t>每週一</w:t>
      </w:r>
      <w:r w:rsidRPr="00CD44BD">
        <w:rPr>
          <w:rFonts w:hAnsi="DFKai-SB" w:cs="Arial"/>
          <w:color w:val="FF0000"/>
          <w:sz w:val="28"/>
          <w:szCs w:val="28"/>
        </w:rPr>
        <w:t xml:space="preserve">07:30 </w:t>
      </w:r>
      <w:r w:rsidRPr="00CD44BD">
        <w:rPr>
          <w:rFonts w:hAnsi="DFKai-SB" w:cs="Arial"/>
          <w:color w:val="FF0000"/>
          <w:sz w:val="28"/>
          <w:szCs w:val="28"/>
        </w:rPr>
        <w:t>–</w:t>
      </w:r>
      <w:r w:rsidRPr="00CD44BD">
        <w:rPr>
          <w:rFonts w:hAnsi="DFKai-SB" w:cs="Arial"/>
          <w:color w:val="FF0000"/>
          <w:sz w:val="28"/>
          <w:szCs w:val="28"/>
        </w:rPr>
        <w:t xml:space="preserve"> 08:30</w:t>
      </w:r>
      <w:r w:rsidRPr="00CD44BD">
        <w:rPr>
          <w:rFonts w:hAnsi="DFKai-SB" w:cs="Arial" w:hint="eastAsia"/>
          <w:color w:val="FF0000"/>
          <w:sz w:val="28"/>
          <w:szCs w:val="28"/>
        </w:rPr>
        <w:t>「心臟內科病患</w:t>
      </w:r>
      <w:r w:rsidRPr="00CD44BD">
        <w:rPr>
          <w:rFonts w:hAnsi="DFKai-SB" w:cs="Arial"/>
          <w:color w:val="FF0000"/>
          <w:sz w:val="28"/>
          <w:szCs w:val="28"/>
        </w:rPr>
        <w:t>Case-based discussion</w:t>
      </w:r>
      <w:r w:rsidRPr="00CD44BD">
        <w:rPr>
          <w:rFonts w:hAnsi="DFKai-SB" w:cs="Arial" w:hint="eastAsia"/>
          <w:color w:val="FF0000"/>
          <w:sz w:val="28"/>
          <w:szCs w:val="28"/>
        </w:rPr>
        <w:t>討論會或</w:t>
      </w:r>
      <w:r w:rsidRPr="00CD44BD">
        <w:rPr>
          <w:rFonts w:hAnsi="DFKai-SB" w:cs="Arial" w:hint="eastAsia"/>
          <w:color w:val="FF0000"/>
          <w:sz w:val="28"/>
          <w:szCs w:val="28"/>
        </w:rPr>
        <w:t>Mortality &amp; Morbidity</w:t>
      </w:r>
      <w:r w:rsidRPr="00CD44BD">
        <w:rPr>
          <w:rFonts w:hAnsi="DFKai-SB" w:cs="Arial" w:hint="eastAsia"/>
          <w:color w:val="FF0000"/>
          <w:sz w:val="28"/>
          <w:szCs w:val="28"/>
        </w:rPr>
        <w:t>討論會或</w:t>
      </w:r>
      <w:r w:rsidRPr="00CD44BD">
        <w:rPr>
          <w:rFonts w:hAnsi="DFKai-SB" w:cs="Arial" w:hint="eastAsia"/>
          <w:color w:val="FF0000"/>
          <w:sz w:val="28"/>
          <w:szCs w:val="28"/>
        </w:rPr>
        <w:t>Journal Reading</w:t>
      </w:r>
      <w:r w:rsidRPr="00CD44BD">
        <w:rPr>
          <w:rFonts w:hAnsi="DFKai-SB" w:cs="Arial" w:hint="eastAsia"/>
          <w:color w:val="FF0000"/>
          <w:sz w:val="28"/>
          <w:szCs w:val="28"/>
        </w:rPr>
        <w:t>」：心導管會議室</w:t>
      </w:r>
    </w:p>
    <w:p w14:paraId="74B0594F" w14:textId="77777777" w:rsidR="00685B49" w:rsidRPr="00CD44BD" w:rsidRDefault="00685B49" w:rsidP="00685B49">
      <w:pPr>
        <w:spacing w:line="240" w:lineRule="atLeast"/>
        <w:ind w:left="851"/>
        <w:rPr>
          <w:rFonts w:hAnsi="DFKai-SB" w:cs="Arial"/>
          <w:color w:val="FF0000"/>
          <w:sz w:val="28"/>
          <w:szCs w:val="28"/>
        </w:rPr>
      </w:pPr>
      <w:r w:rsidRPr="00CD44BD">
        <w:rPr>
          <w:rFonts w:hAnsi="DFKai-SB" w:cs="Arial" w:hint="eastAsia"/>
          <w:color w:val="FF0000"/>
          <w:sz w:val="28"/>
          <w:szCs w:val="28"/>
        </w:rPr>
        <w:t>常見心臟疾病診斷及治療之介紹，過程包含個案討論</w:t>
      </w:r>
      <w:r w:rsidRPr="00CD44BD">
        <w:rPr>
          <w:rFonts w:hAnsi="DFKai-SB" w:cs="Arial" w:hint="eastAsia"/>
          <w:color w:val="FF0000"/>
          <w:sz w:val="28"/>
          <w:szCs w:val="28"/>
        </w:rPr>
        <w:t>(</w:t>
      </w:r>
      <w:r w:rsidRPr="00CD44BD">
        <w:rPr>
          <w:rFonts w:hAnsi="DFKai-SB" w:cs="Arial"/>
          <w:color w:val="FF0000"/>
          <w:sz w:val="28"/>
          <w:szCs w:val="28"/>
        </w:rPr>
        <w:t>Clerk/PGY/R1-2</w:t>
      </w:r>
      <w:r w:rsidRPr="00CD44BD">
        <w:rPr>
          <w:rFonts w:hAnsi="DFKai-SB" w:cs="Arial" w:hint="eastAsia"/>
          <w:color w:val="FF0000"/>
          <w:sz w:val="28"/>
          <w:szCs w:val="28"/>
        </w:rPr>
        <w:t>報告，目的是增加對臨床照護案例的了解</w:t>
      </w:r>
      <w:r w:rsidRPr="00CD44BD">
        <w:rPr>
          <w:rFonts w:hAnsi="DFKai-SB" w:cs="Arial"/>
          <w:color w:val="FF0000"/>
          <w:sz w:val="28"/>
          <w:szCs w:val="28"/>
        </w:rPr>
        <w:t>)</w:t>
      </w:r>
      <w:r w:rsidRPr="00CD44BD">
        <w:rPr>
          <w:rFonts w:hAnsi="DFKai-SB" w:cs="Arial" w:hint="eastAsia"/>
          <w:color w:val="FF0000"/>
          <w:sz w:val="28"/>
          <w:szCs w:val="28"/>
        </w:rPr>
        <w:t>、教科書閱讀</w:t>
      </w:r>
      <w:r w:rsidRPr="00CD44BD">
        <w:rPr>
          <w:rFonts w:hAnsi="DFKai-SB" w:cs="Arial" w:hint="eastAsia"/>
          <w:color w:val="FF0000"/>
          <w:sz w:val="28"/>
          <w:szCs w:val="28"/>
        </w:rPr>
        <w:t>(</w:t>
      </w:r>
      <w:r w:rsidRPr="00CD44BD">
        <w:rPr>
          <w:rFonts w:hAnsi="DFKai-SB" w:cs="Arial"/>
          <w:color w:val="FF0000"/>
          <w:sz w:val="28"/>
          <w:szCs w:val="28"/>
        </w:rPr>
        <w:t>fellow</w:t>
      </w:r>
      <w:r w:rsidRPr="00CD44BD">
        <w:rPr>
          <w:rFonts w:hAnsi="DFKai-SB" w:cs="Arial" w:hint="eastAsia"/>
          <w:color w:val="FF0000"/>
          <w:sz w:val="28"/>
          <w:szCs w:val="28"/>
        </w:rPr>
        <w:t>教學，針對年輕住院醫師提問的臨床問題給予</w:t>
      </w:r>
      <w:r w:rsidRPr="00CD44BD">
        <w:rPr>
          <w:rFonts w:hAnsi="DFKai-SB" w:cs="Arial"/>
          <w:color w:val="FF0000"/>
          <w:sz w:val="28"/>
          <w:szCs w:val="28"/>
        </w:rPr>
        <w:t>structured and focused</w:t>
      </w:r>
      <w:r w:rsidRPr="00CD44BD">
        <w:rPr>
          <w:rFonts w:hAnsi="DFKai-SB" w:cs="Arial" w:hint="eastAsia"/>
          <w:color w:val="FF0000"/>
          <w:sz w:val="28"/>
          <w:szCs w:val="28"/>
        </w:rPr>
        <w:t>的</w:t>
      </w:r>
      <w:r w:rsidRPr="00CD44BD">
        <w:rPr>
          <w:rFonts w:hAnsi="DFKai-SB" w:cs="Arial" w:hint="eastAsia"/>
          <w:color w:val="FF0000"/>
          <w:sz w:val="28"/>
          <w:szCs w:val="28"/>
        </w:rPr>
        <w:t>f</w:t>
      </w:r>
      <w:r w:rsidRPr="00CD44BD">
        <w:rPr>
          <w:rFonts w:hAnsi="DFKai-SB" w:cs="Arial"/>
          <w:color w:val="FF0000"/>
          <w:sz w:val="28"/>
          <w:szCs w:val="28"/>
        </w:rPr>
        <w:t>eedback)</w:t>
      </w:r>
      <w:r w:rsidRPr="00CD44BD">
        <w:rPr>
          <w:rFonts w:hAnsi="DFKai-SB" w:cs="Arial" w:hint="eastAsia"/>
          <w:color w:val="FF0000"/>
          <w:sz w:val="28"/>
          <w:szCs w:val="28"/>
        </w:rPr>
        <w:t>、</w:t>
      </w:r>
      <w:r w:rsidRPr="00CD44BD">
        <w:rPr>
          <w:rFonts w:hAnsi="DFKai-SB" w:cs="Arial" w:hint="eastAsia"/>
          <w:color w:val="FF0000"/>
          <w:sz w:val="28"/>
          <w:szCs w:val="28"/>
        </w:rPr>
        <w:t xml:space="preserve"> </w:t>
      </w:r>
      <w:r w:rsidRPr="00CD44BD">
        <w:rPr>
          <w:rFonts w:hAnsi="DFKai-SB" w:cs="Arial" w:hint="eastAsia"/>
          <w:color w:val="FF0000"/>
          <w:sz w:val="28"/>
          <w:szCs w:val="28"/>
        </w:rPr>
        <w:t>治療指引介紹</w:t>
      </w:r>
      <w:r w:rsidRPr="00CD44BD">
        <w:rPr>
          <w:rFonts w:hAnsi="DFKai-SB" w:cs="Arial" w:hint="eastAsia"/>
          <w:color w:val="FF0000"/>
          <w:sz w:val="28"/>
          <w:szCs w:val="28"/>
        </w:rPr>
        <w:t>(</w:t>
      </w:r>
      <w:r w:rsidRPr="00CD44BD">
        <w:rPr>
          <w:rFonts w:hAnsi="DFKai-SB" w:cs="Arial"/>
          <w:color w:val="FF0000"/>
          <w:sz w:val="28"/>
          <w:szCs w:val="28"/>
        </w:rPr>
        <w:t>R3</w:t>
      </w:r>
      <w:r w:rsidRPr="00CD44BD">
        <w:rPr>
          <w:rFonts w:hAnsi="DFKai-SB" w:cs="Arial" w:hint="eastAsia"/>
          <w:color w:val="FF0000"/>
          <w:sz w:val="28"/>
          <w:szCs w:val="28"/>
        </w:rPr>
        <w:t>教學</w:t>
      </w:r>
      <w:r w:rsidRPr="00CD44BD">
        <w:rPr>
          <w:rFonts w:hAnsi="DFKai-SB" w:cs="Arial"/>
          <w:color w:val="FF0000"/>
          <w:sz w:val="28"/>
          <w:szCs w:val="28"/>
        </w:rPr>
        <w:t>)</w:t>
      </w:r>
      <w:r w:rsidRPr="00CD44BD">
        <w:rPr>
          <w:rFonts w:hAnsi="DFKai-SB" w:cs="Arial" w:hint="eastAsia"/>
          <w:color w:val="FF0000"/>
          <w:sz w:val="28"/>
          <w:szCs w:val="28"/>
        </w:rPr>
        <w:t>。</w:t>
      </w:r>
    </w:p>
    <w:p w14:paraId="2C5F278F" w14:textId="77777777" w:rsidR="00685B49" w:rsidRPr="00946743" w:rsidRDefault="00685B49" w:rsidP="00685B49">
      <w:pPr>
        <w:spacing w:line="240" w:lineRule="atLeast"/>
        <w:ind w:leftChars="295" w:left="708"/>
        <w:rPr>
          <w:rFonts w:hAnsi="DFKai-SB" w:cs="Arial"/>
          <w:color w:val="000000" w:themeColor="text1"/>
          <w:sz w:val="28"/>
          <w:szCs w:val="28"/>
        </w:rPr>
      </w:pPr>
      <w:r w:rsidRPr="00946743">
        <w:rPr>
          <w:rFonts w:hAnsi="DFKai-SB" w:cs="Arial" w:hint="eastAsia"/>
          <w:color w:val="000000" w:themeColor="text1"/>
          <w:sz w:val="28"/>
          <w:szCs w:val="28"/>
        </w:rPr>
        <w:t xml:space="preserve"> </w:t>
      </w:r>
      <w:r w:rsidRPr="00946743">
        <w:rPr>
          <w:rFonts w:hAnsi="DFKai-SB" w:cs="Arial"/>
          <w:color w:val="000000" w:themeColor="text1"/>
          <w:sz w:val="28"/>
          <w:szCs w:val="28"/>
        </w:rPr>
        <w:t xml:space="preserve">  </w:t>
      </w:r>
      <w:r w:rsidRPr="00946743">
        <w:rPr>
          <w:rFonts w:hAnsi="DFKai-SB" w:cs="Arial" w:hint="eastAsia"/>
          <w:color w:val="000000" w:themeColor="text1"/>
          <w:sz w:val="28"/>
          <w:szCs w:val="28"/>
        </w:rPr>
        <w:t>核心課程主題：</w:t>
      </w:r>
    </w:p>
    <w:p w14:paraId="479DD047" w14:textId="052338E5" w:rsidR="00685B49" w:rsidRPr="00946743" w:rsidRDefault="00685B49" w:rsidP="000666B0">
      <w:pPr>
        <w:numPr>
          <w:ilvl w:val="0"/>
          <w:numId w:val="25"/>
        </w:numPr>
        <w:spacing w:after="0" w:line="240" w:lineRule="atLeast"/>
        <w:jc w:val="both"/>
        <w:rPr>
          <w:rFonts w:hAnsi="DFKai-SB" w:cs="Arial"/>
          <w:color w:val="000000" w:themeColor="text1"/>
          <w:sz w:val="28"/>
          <w:szCs w:val="28"/>
        </w:rPr>
      </w:pPr>
      <w:r w:rsidRPr="00946743">
        <w:rPr>
          <w:rFonts w:hAnsi="DFKai-SB" w:cs="Arial" w:hint="eastAsia"/>
          <w:color w:val="000000" w:themeColor="text1"/>
          <w:sz w:val="28"/>
          <w:szCs w:val="28"/>
        </w:rPr>
        <w:t>心電圖之判讀</w:t>
      </w:r>
    </w:p>
    <w:p w14:paraId="385F7275" w14:textId="07E55CBB" w:rsidR="00685B49" w:rsidRPr="00685B49" w:rsidRDefault="00685B49" w:rsidP="000666B0">
      <w:pPr>
        <w:numPr>
          <w:ilvl w:val="0"/>
          <w:numId w:val="25"/>
        </w:numPr>
        <w:spacing w:after="0" w:line="240" w:lineRule="atLeast"/>
        <w:jc w:val="both"/>
        <w:rPr>
          <w:rFonts w:hAnsi="DFKai-SB" w:cs="Arial"/>
          <w:color w:val="000000" w:themeColor="text1"/>
          <w:sz w:val="28"/>
          <w:szCs w:val="28"/>
        </w:rPr>
      </w:pPr>
      <w:r w:rsidRPr="00946743">
        <w:rPr>
          <w:rFonts w:hAnsi="DFKai-SB" w:cs="Arial" w:hint="eastAsia"/>
          <w:color w:val="000000" w:themeColor="text1"/>
          <w:sz w:val="28"/>
          <w:szCs w:val="28"/>
        </w:rPr>
        <w:t>心臟科理學檢查及相關血液動力學</w:t>
      </w:r>
    </w:p>
    <w:p w14:paraId="334A5D31" w14:textId="00237360" w:rsidR="00685B49" w:rsidRDefault="00685B49" w:rsidP="000666B0">
      <w:pPr>
        <w:numPr>
          <w:ilvl w:val="0"/>
          <w:numId w:val="25"/>
        </w:numPr>
        <w:spacing w:after="0" w:line="240" w:lineRule="atLeast"/>
        <w:jc w:val="both"/>
        <w:rPr>
          <w:rFonts w:hAnsi="DFKai-SB" w:cs="Arial"/>
          <w:color w:val="000000" w:themeColor="text1"/>
          <w:sz w:val="28"/>
          <w:szCs w:val="28"/>
        </w:rPr>
      </w:pPr>
      <w:r w:rsidRPr="00946743">
        <w:rPr>
          <w:rFonts w:hAnsi="DFKai-SB" w:cs="Arial" w:hint="eastAsia"/>
          <w:color w:val="000000" w:themeColor="text1"/>
          <w:sz w:val="28"/>
          <w:szCs w:val="28"/>
        </w:rPr>
        <w:lastRenderedPageBreak/>
        <w:t>心臟內科常見治療藥物介紹</w:t>
      </w:r>
    </w:p>
    <w:p w14:paraId="0C98A6E4" w14:textId="700AD888" w:rsidR="00685B49" w:rsidRDefault="00685B49" w:rsidP="000666B0">
      <w:pPr>
        <w:numPr>
          <w:ilvl w:val="0"/>
          <w:numId w:val="25"/>
        </w:numPr>
        <w:spacing w:after="0" w:line="240" w:lineRule="atLeast"/>
        <w:jc w:val="both"/>
        <w:rPr>
          <w:rFonts w:hAnsi="DFKai-SB" w:cs="Arial"/>
          <w:color w:val="000000" w:themeColor="text1"/>
          <w:sz w:val="28"/>
          <w:szCs w:val="28"/>
        </w:rPr>
      </w:pPr>
      <w:r w:rsidRPr="00946743">
        <w:rPr>
          <w:rFonts w:hAnsi="DFKai-SB" w:cs="Arial" w:hint="eastAsia"/>
          <w:color w:val="000000" w:themeColor="text1"/>
          <w:sz w:val="28"/>
          <w:szCs w:val="28"/>
        </w:rPr>
        <w:t>心臟衰竭相關病因及治療</w:t>
      </w:r>
    </w:p>
    <w:p w14:paraId="0875D7BC" w14:textId="6AC3CCDB" w:rsidR="00685B49" w:rsidRDefault="00685B49" w:rsidP="000666B0">
      <w:pPr>
        <w:numPr>
          <w:ilvl w:val="0"/>
          <w:numId w:val="25"/>
        </w:numPr>
        <w:spacing w:after="0" w:line="240" w:lineRule="atLeast"/>
        <w:jc w:val="both"/>
        <w:rPr>
          <w:rFonts w:hAnsi="DFKai-SB" w:cs="Arial"/>
          <w:color w:val="000000" w:themeColor="text1"/>
          <w:sz w:val="28"/>
          <w:szCs w:val="28"/>
        </w:rPr>
      </w:pPr>
      <w:r w:rsidRPr="00946743">
        <w:rPr>
          <w:rFonts w:hAnsi="DFKai-SB" w:cs="Arial" w:hint="eastAsia"/>
          <w:color w:val="000000" w:themeColor="text1"/>
          <w:sz w:val="28"/>
          <w:szCs w:val="28"/>
        </w:rPr>
        <w:t>心血管疾病及基本冠狀動脈攝影教學</w:t>
      </w:r>
    </w:p>
    <w:p w14:paraId="5C0410D5" w14:textId="723E60D5" w:rsidR="00685B49" w:rsidRDefault="00685B49" w:rsidP="000666B0">
      <w:pPr>
        <w:numPr>
          <w:ilvl w:val="0"/>
          <w:numId w:val="25"/>
        </w:numPr>
        <w:spacing w:after="0" w:line="240" w:lineRule="atLeast"/>
        <w:jc w:val="both"/>
        <w:rPr>
          <w:rFonts w:hAnsi="DFKai-SB" w:cs="Arial"/>
          <w:color w:val="000000" w:themeColor="text1"/>
          <w:sz w:val="28"/>
          <w:szCs w:val="28"/>
        </w:rPr>
      </w:pPr>
      <w:r w:rsidRPr="00946743">
        <w:rPr>
          <w:rFonts w:hAnsi="DFKai-SB" w:cs="Arial" w:hint="eastAsia"/>
          <w:color w:val="000000" w:themeColor="text1"/>
          <w:sz w:val="28"/>
          <w:szCs w:val="28"/>
        </w:rPr>
        <w:t>急性冠心症以及導管治療之時機以及相關併發症</w:t>
      </w:r>
    </w:p>
    <w:p w14:paraId="02B1CD21" w14:textId="570E63C4" w:rsidR="00685B49" w:rsidRDefault="00685B49" w:rsidP="000666B0">
      <w:pPr>
        <w:numPr>
          <w:ilvl w:val="0"/>
          <w:numId w:val="25"/>
        </w:numPr>
        <w:spacing w:after="0" w:line="240" w:lineRule="atLeast"/>
        <w:jc w:val="both"/>
        <w:rPr>
          <w:rFonts w:hAnsi="DFKai-SB" w:cs="Arial"/>
          <w:color w:val="000000" w:themeColor="text1"/>
          <w:sz w:val="28"/>
          <w:szCs w:val="28"/>
        </w:rPr>
      </w:pPr>
      <w:r w:rsidRPr="00946743">
        <w:rPr>
          <w:rFonts w:hAnsi="DFKai-SB" w:cs="Arial" w:hint="eastAsia"/>
          <w:color w:val="000000" w:themeColor="text1"/>
          <w:sz w:val="28"/>
          <w:szCs w:val="28"/>
        </w:rPr>
        <w:t>心律不整及基本電氣生理學檢查介紹</w:t>
      </w:r>
    </w:p>
    <w:p w14:paraId="16134A0E" w14:textId="373734CC" w:rsidR="00685B49" w:rsidRDefault="00685B49" w:rsidP="000666B0">
      <w:pPr>
        <w:numPr>
          <w:ilvl w:val="0"/>
          <w:numId w:val="25"/>
        </w:numPr>
        <w:spacing w:after="0" w:line="240" w:lineRule="atLeast"/>
        <w:jc w:val="both"/>
        <w:rPr>
          <w:rFonts w:hAnsi="DFKai-SB" w:cs="Arial"/>
          <w:color w:val="000000" w:themeColor="text1"/>
          <w:sz w:val="28"/>
          <w:szCs w:val="28"/>
        </w:rPr>
      </w:pPr>
      <w:r w:rsidRPr="00946743">
        <w:rPr>
          <w:rFonts w:hAnsi="DFKai-SB" w:cs="Arial" w:hint="eastAsia"/>
          <w:color w:val="000000" w:themeColor="text1"/>
          <w:sz w:val="28"/>
          <w:szCs w:val="28"/>
        </w:rPr>
        <w:t>瓣膜疾病及相關心臟超音波檢查介紹</w:t>
      </w:r>
    </w:p>
    <w:p w14:paraId="50DD4E3F" w14:textId="32B069EB" w:rsidR="00685B49" w:rsidRDefault="00685B49" w:rsidP="000666B0">
      <w:pPr>
        <w:numPr>
          <w:ilvl w:val="0"/>
          <w:numId w:val="25"/>
        </w:numPr>
        <w:spacing w:after="0" w:line="240" w:lineRule="atLeast"/>
        <w:jc w:val="both"/>
        <w:rPr>
          <w:rFonts w:hAnsi="DFKai-SB" w:cs="Arial"/>
          <w:color w:val="000000" w:themeColor="text1"/>
          <w:sz w:val="28"/>
          <w:szCs w:val="28"/>
        </w:rPr>
      </w:pPr>
      <w:r w:rsidRPr="00946743">
        <w:rPr>
          <w:rFonts w:hAnsi="DFKai-SB" w:cs="Arial" w:hint="eastAsia"/>
          <w:color w:val="000000" w:themeColor="text1"/>
          <w:sz w:val="28"/>
          <w:szCs w:val="28"/>
        </w:rPr>
        <w:t>周邊血管疾病及其相關檢查</w:t>
      </w:r>
    </w:p>
    <w:p w14:paraId="7D5DDB34" w14:textId="2143CA74" w:rsidR="00685B49" w:rsidRDefault="00685B49" w:rsidP="000666B0">
      <w:pPr>
        <w:numPr>
          <w:ilvl w:val="0"/>
          <w:numId w:val="25"/>
        </w:numPr>
        <w:spacing w:after="0" w:line="240" w:lineRule="atLeast"/>
        <w:jc w:val="both"/>
        <w:rPr>
          <w:rFonts w:hAnsi="DFKai-SB" w:cs="Arial"/>
          <w:color w:val="000000" w:themeColor="text1"/>
          <w:sz w:val="28"/>
          <w:szCs w:val="28"/>
        </w:rPr>
      </w:pPr>
      <w:r w:rsidRPr="00946743">
        <w:rPr>
          <w:rFonts w:hAnsi="DFKai-SB" w:cs="Arial" w:hint="eastAsia"/>
          <w:color w:val="000000" w:themeColor="text1"/>
          <w:sz w:val="28"/>
          <w:szCs w:val="28"/>
        </w:rPr>
        <w:t>高血壓心臟病之治療、三高疾病整合治療</w:t>
      </w:r>
    </w:p>
    <w:p w14:paraId="50B06A59" w14:textId="04412B04" w:rsidR="00685B49" w:rsidRDefault="00685B49" w:rsidP="000666B0">
      <w:pPr>
        <w:numPr>
          <w:ilvl w:val="0"/>
          <w:numId w:val="25"/>
        </w:numPr>
        <w:spacing w:after="0" w:line="240" w:lineRule="atLeast"/>
        <w:jc w:val="both"/>
        <w:rPr>
          <w:rFonts w:hAnsi="DFKai-SB" w:cs="Arial"/>
          <w:color w:val="000000" w:themeColor="text1"/>
          <w:sz w:val="28"/>
          <w:szCs w:val="28"/>
        </w:rPr>
      </w:pPr>
      <w:r w:rsidRPr="00946743">
        <w:rPr>
          <w:rFonts w:hAnsi="DFKai-SB" w:cs="Arial" w:hint="eastAsia"/>
          <w:color w:val="000000" w:themeColor="text1"/>
          <w:sz w:val="28"/>
          <w:szCs w:val="28"/>
        </w:rPr>
        <w:t>各類心肌病變之介紹及治療</w:t>
      </w:r>
    </w:p>
    <w:p w14:paraId="67FE6075" w14:textId="55F42F05" w:rsidR="00685B49" w:rsidRPr="00946743" w:rsidRDefault="00685B49" w:rsidP="000666B0">
      <w:pPr>
        <w:numPr>
          <w:ilvl w:val="0"/>
          <w:numId w:val="25"/>
        </w:numPr>
        <w:spacing w:after="0" w:line="240" w:lineRule="atLeast"/>
        <w:jc w:val="both"/>
        <w:rPr>
          <w:rFonts w:hAnsi="DFKai-SB" w:cs="Arial"/>
          <w:color w:val="000000" w:themeColor="text1"/>
          <w:sz w:val="28"/>
          <w:szCs w:val="28"/>
        </w:rPr>
      </w:pPr>
      <w:r w:rsidRPr="00946743">
        <w:rPr>
          <w:rFonts w:hAnsi="DFKai-SB" w:cs="Arial" w:hint="eastAsia"/>
          <w:color w:val="000000" w:themeColor="text1"/>
          <w:sz w:val="28"/>
          <w:szCs w:val="28"/>
        </w:rPr>
        <w:t>心臟重症患者之處理與心臟移植</w:t>
      </w:r>
    </w:p>
    <w:p w14:paraId="7E2F3410" w14:textId="71150F02" w:rsidR="00685B49" w:rsidRPr="00CD44BD" w:rsidRDefault="00685B49" w:rsidP="000666B0">
      <w:pPr>
        <w:pStyle w:val="ListParagraph"/>
        <w:numPr>
          <w:ilvl w:val="0"/>
          <w:numId w:val="26"/>
        </w:numPr>
        <w:spacing w:line="240" w:lineRule="atLeast"/>
        <w:rPr>
          <w:rFonts w:hAnsi="DFKai-SB" w:cs="Arial"/>
          <w:color w:val="FF0000"/>
          <w:sz w:val="28"/>
          <w:szCs w:val="28"/>
        </w:rPr>
      </w:pPr>
      <w:bookmarkStart w:id="24" w:name="_Hlk13131790"/>
      <w:r w:rsidRPr="00CD44BD">
        <w:rPr>
          <w:rFonts w:hAnsi="DFKai-SB" w:cs="Arial" w:hint="eastAsia"/>
          <w:color w:val="FF0000"/>
          <w:sz w:val="28"/>
          <w:szCs w:val="28"/>
        </w:rPr>
        <w:t>週二</w:t>
      </w:r>
      <w:bookmarkEnd w:id="24"/>
      <w:r w:rsidRPr="00CD44BD">
        <w:rPr>
          <w:rFonts w:hAnsi="DFKai-SB" w:cs="Arial" w:hint="eastAsia"/>
          <w:color w:val="FF0000"/>
          <w:sz w:val="28"/>
          <w:szCs w:val="28"/>
        </w:rPr>
        <w:t>0</w:t>
      </w:r>
      <w:r w:rsidRPr="00CD44BD">
        <w:rPr>
          <w:rFonts w:hAnsi="DFKai-SB" w:cs="Arial"/>
          <w:color w:val="FF0000"/>
          <w:sz w:val="28"/>
          <w:szCs w:val="28"/>
        </w:rPr>
        <w:t xml:space="preserve">7:30 </w:t>
      </w:r>
      <w:r w:rsidRPr="00CD44BD">
        <w:rPr>
          <w:rFonts w:hAnsi="DFKai-SB" w:cs="Arial"/>
          <w:color w:val="FF0000"/>
          <w:sz w:val="28"/>
          <w:szCs w:val="28"/>
        </w:rPr>
        <w:t>–</w:t>
      </w:r>
      <w:r w:rsidRPr="00CD44BD">
        <w:rPr>
          <w:rFonts w:hAnsi="DFKai-SB" w:cs="Arial"/>
          <w:color w:val="FF0000"/>
          <w:sz w:val="28"/>
          <w:szCs w:val="28"/>
        </w:rPr>
        <w:t xml:space="preserve"> 08:30 </w:t>
      </w:r>
      <w:r w:rsidRPr="00CD44BD">
        <w:rPr>
          <w:rFonts w:hAnsi="DFKai-SB" w:cs="Arial" w:hint="eastAsia"/>
          <w:color w:val="FF0000"/>
          <w:sz w:val="28"/>
          <w:szCs w:val="28"/>
        </w:rPr>
        <w:t>「</w:t>
      </w:r>
      <w:r w:rsidRPr="00CD44BD">
        <w:rPr>
          <w:rFonts w:hAnsi="DFKai-SB" w:cs="Arial"/>
          <w:color w:val="FF0000"/>
          <w:sz w:val="28"/>
          <w:szCs w:val="28"/>
        </w:rPr>
        <w:t>Journ</w:t>
      </w:r>
      <w:r w:rsidRPr="00CD44BD">
        <w:rPr>
          <w:rFonts w:hAnsi="DFKai-SB" w:cs="Arial" w:hint="eastAsia"/>
          <w:color w:val="FF0000"/>
          <w:sz w:val="28"/>
          <w:szCs w:val="28"/>
        </w:rPr>
        <w:t>a</w:t>
      </w:r>
      <w:r w:rsidRPr="00CD44BD">
        <w:rPr>
          <w:rFonts w:hAnsi="DFKai-SB" w:cs="Arial"/>
          <w:color w:val="FF0000"/>
          <w:sz w:val="28"/>
          <w:szCs w:val="28"/>
        </w:rPr>
        <w:t xml:space="preserve">l reading </w:t>
      </w:r>
      <w:r w:rsidRPr="00CD44BD">
        <w:rPr>
          <w:rFonts w:hAnsi="DFKai-SB" w:cs="Arial" w:hint="eastAsia"/>
          <w:color w:val="FF0000"/>
          <w:sz w:val="28"/>
          <w:szCs w:val="28"/>
        </w:rPr>
        <w:t>&amp;</w:t>
      </w:r>
      <w:r w:rsidRPr="00CD44BD">
        <w:rPr>
          <w:rFonts w:hAnsi="DFKai-SB" w:cs="Arial"/>
          <w:color w:val="FF0000"/>
          <w:sz w:val="28"/>
          <w:szCs w:val="28"/>
        </w:rPr>
        <w:t xml:space="preserve"> Young staff</w:t>
      </w:r>
      <w:r w:rsidRPr="00CD44BD">
        <w:rPr>
          <w:rFonts w:hAnsi="DFKai-SB" w:cs="Arial" w:hint="eastAsia"/>
          <w:color w:val="FF0000"/>
          <w:sz w:val="28"/>
          <w:szCs w:val="28"/>
        </w:rPr>
        <w:t>教學」：心導管會議室</w:t>
      </w:r>
    </w:p>
    <w:p w14:paraId="7DDE33E0" w14:textId="77777777" w:rsidR="00685B49" w:rsidRPr="00CD44BD" w:rsidRDefault="00685B49" w:rsidP="000666B0">
      <w:pPr>
        <w:numPr>
          <w:ilvl w:val="0"/>
          <w:numId w:val="25"/>
        </w:numPr>
        <w:spacing w:after="0" w:line="240" w:lineRule="atLeast"/>
        <w:jc w:val="both"/>
        <w:rPr>
          <w:rFonts w:hAnsi="DFKai-SB" w:cs="Arial"/>
          <w:color w:val="FF0000"/>
          <w:sz w:val="28"/>
          <w:szCs w:val="28"/>
        </w:rPr>
      </w:pPr>
      <w:r w:rsidRPr="00CD44BD">
        <w:rPr>
          <w:rFonts w:hAnsi="DFKai-SB" w:cs="Arial"/>
          <w:color w:val="FF0000"/>
          <w:sz w:val="28"/>
          <w:szCs w:val="28"/>
        </w:rPr>
        <w:t>Journ</w:t>
      </w:r>
      <w:r w:rsidRPr="00CD44BD">
        <w:rPr>
          <w:rFonts w:hAnsi="DFKai-SB" w:cs="Arial" w:hint="eastAsia"/>
          <w:color w:val="FF0000"/>
          <w:sz w:val="28"/>
          <w:szCs w:val="28"/>
        </w:rPr>
        <w:t>a</w:t>
      </w:r>
      <w:r w:rsidRPr="00CD44BD">
        <w:rPr>
          <w:rFonts w:hAnsi="DFKai-SB" w:cs="Arial"/>
          <w:color w:val="FF0000"/>
          <w:sz w:val="28"/>
          <w:szCs w:val="28"/>
        </w:rPr>
        <w:t>l reading</w:t>
      </w:r>
      <w:r w:rsidRPr="00CD44BD">
        <w:rPr>
          <w:rFonts w:hAnsi="DFKai-SB" w:cs="Arial" w:hint="eastAsia"/>
          <w:color w:val="FF0000"/>
          <w:sz w:val="28"/>
          <w:szCs w:val="28"/>
        </w:rPr>
        <w:t xml:space="preserve"> (</w:t>
      </w:r>
      <w:r w:rsidRPr="00CD44BD">
        <w:rPr>
          <w:rFonts w:hAnsi="DFKai-SB" w:cs="Arial" w:hint="eastAsia"/>
          <w:color w:val="FF0000"/>
          <w:sz w:val="28"/>
          <w:szCs w:val="28"/>
        </w:rPr>
        <w:t>每個月第一週</w:t>
      </w:r>
      <w:r w:rsidRPr="00CD44BD">
        <w:rPr>
          <w:rFonts w:hAnsi="DFKai-SB" w:cs="Arial" w:hint="eastAsia"/>
          <w:color w:val="FF0000"/>
          <w:sz w:val="28"/>
          <w:szCs w:val="28"/>
        </w:rPr>
        <w:t>)</w:t>
      </w:r>
    </w:p>
    <w:p w14:paraId="751F2AC2" w14:textId="05676B08" w:rsidR="00685B49" w:rsidRPr="00CD44BD" w:rsidRDefault="00685B49" w:rsidP="000666B0">
      <w:pPr>
        <w:pStyle w:val="ListParagraph"/>
        <w:numPr>
          <w:ilvl w:val="0"/>
          <w:numId w:val="26"/>
        </w:numPr>
        <w:spacing w:line="240" w:lineRule="atLeast"/>
        <w:rPr>
          <w:rFonts w:hAnsi="DFKai-SB" w:cs="Arial"/>
          <w:color w:val="FF0000"/>
          <w:sz w:val="28"/>
          <w:szCs w:val="28"/>
        </w:rPr>
      </w:pPr>
      <w:r w:rsidRPr="00CD44BD">
        <w:rPr>
          <w:rFonts w:hAnsi="DFKai-SB" w:cs="Arial" w:hint="eastAsia"/>
          <w:color w:val="FF0000"/>
          <w:sz w:val="28"/>
          <w:szCs w:val="28"/>
        </w:rPr>
        <w:t>每週三</w:t>
      </w:r>
      <w:r w:rsidRPr="00CD44BD">
        <w:rPr>
          <w:rFonts w:hAnsi="DFKai-SB" w:cs="Arial" w:hint="eastAsia"/>
          <w:color w:val="FF0000"/>
          <w:sz w:val="28"/>
          <w:szCs w:val="28"/>
        </w:rPr>
        <w:t>0</w:t>
      </w:r>
      <w:r w:rsidRPr="00CD44BD">
        <w:rPr>
          <w:rFonts w:hAnsi="DFKai-SB" w:cs="Arial"/>
          <w:color w:val="FF0000"/>
          <w:sz w:val="28"/>
          <w:szCs w:val="28"/>
        </w:rPr>
        <w:t xml:space="preserve">7:30 </w:t>
      </w:r>
      <w:r w:rsidRPr="00CD44BD">
        <w:rPr>
          <w:rFonts w:hAnsi="DFKai-SB" w:cs="Arial"/>
          <w:color w:val="FF0000"/>
          <w:sz w:val="28"/>
          <w:szCs w:val="28"/>
        </w:rPr>
        <w:t>–</w:t>
      </w:r>
      <w:r w:rsidRPr="00CD44BD">
        <w:rPr>
          <w:rFonts w:hAnsi="DFKai-SB" w:cs="Arial"/>
          <w:color w:val="FF0000"/>
          <w:sz w:val="28"/>
          <w:szCs w:val="28"/>
        </w:rPr>
        <w:t xml:space="preserve"> 08:30 </w:t>
      </w:r>
      <w:r w:rsidRPr="00CD44BD">
        <w:rPr>
          <w:rFonts w:hAnsi="DFKai-SB" w:cs="Arial" w:hint="eastAsia"/>
          <w:color w:val="FF0000"/>
          <w:sz w:val="28"/>
          <w:szCs w:val="28"/>
        </w:rPr>
        <w:t>「心電圖判讀或案例討論」：心導管會議室</w:t>
      </w:r>
    </w:p>
    <w:p w14:paraId="4D5DDDCB" w14:textId="77777777" w:rsidR="00685B49" w:rsidRPr="00CD44BD" w:rsidRDefault="00685B49" w:rsidP="000666B0">
      <w:pPr>
        <w:numPr>
          <w:ilvl w:val="0"/>
          <w:numId w:val="25"/>
        </w:numPr>
        <w:spacing w:after="0" w:line="240" w:lineRule="atLeast"/>
        <w:jc w:val="both"/>
        <w:rPr>
          <w:rFonts w:hAnsi="DFKai-SB" w:cs="Arial"/>
          <w:color w:val="FF0000"/>
          <w:sz w:val="28"/>
          <w:szCs w:val="28"/>
        </w:rPr>
      </w:pPr>
      <w:r w:rsidRPr="00CD44BD">
        <w:rPr>
          <w:rFonts w:hAnsi="DFKai-SB" w:cs="Arial"/>
          <w:color w:val="FF0000"/>
          <w:sz w:val="28"/>
          <w:szCs w:val="28"/>
        </w:rPr>
        <w:t>ECG Reading</w:t>
      </w:r>
      <w:r w:rsidRPr="00CD44BD">
        <w:rPr>
          <w:rFonts w:hAnsi="DFKai-SB" w:cs="Arial" w:hint="eastAsia"/>
          <w:color w:val="FF0000"/>
          <w:sz w:val="28"/>
          <w:szCs w:val="28"/>
        </w:rPr>
        <w:t xml:space="preserve"> (</w:t>
      </w:r>
      <w:r w:rsidRPr="00CD44BD">
        <w:rPr>
          <w:rFonts w:hAnsi="DFKai-SB" w:cs="Arial" w:hint="eastAsia"/>
          <w:color w:val="FF0000"/>
          <w:sz w:val="28"/>
          <w:szCs w:val="28"/>
        </w:rPr>
        <w:t>單數週</w:t>
      </w:r>
      <w:r w:rsidRPr="00CD44BD">
        <w:rPr>
          <w:rFonts w:hAnsi="DFKai-SB" w:cs="Arial" w:hint="eastAsia"/>
          <w:color w:val="FF0000"/>
          <w:sz w:val="28"/>
          <w:szCs w:val="28"/>
        </w:rPr>
        <w:t>)</w:t>
      </w:r>
    </w:p>
    <w:p w14:paraId="25128D50" w14:textId="77777777" w:rsidR="00685B49" w:rsidRPr="00CD44BD" w:rsidRDefault="00685B49" w:rsidP="000666B0">
      <w:pPr>
        <w:numPr>
          <w:ilvl w:val="0"/>
          <w:numId w:val="25"/>
        </w:numPr>
        <w:spacing w:after="0" w:line="240" w:lineRule="atLeast"/>
        <w:jc w:val="both"/>
        <w:rPr>
          <w:rFonts w:hAnsi="DFKai-SB" w:cs="Arial"/>
          <w:color w:val="FF0000"/>
          <w:sz w:val="28"/>
          <w:szCs w:val="28"/>
        </w:rPr>
      </w:pPr>
      <w:r w:rsidRPr="00CD44BD">
        <w:rPr>
          <w:rFonts w:hAnsi="DFKai-SB" w:cs="Arial" w:hint="eastAsia"/>
          <w:color w:val="FF0000"/>
          <w:sz w:val="28"/>
          <w:szCs w:val="28"/>
        </w:rPr>
        <w:t>心臟疾病專題之全人照護案例討論</w:t>
      </w:r>
      <w:r w:rsidRPr="00CD44BD">
        <w:rPr>
          <w:rFonts w:hAnsi="DFKai-SB" w:cs="Arial" w:hint="eastAsia"/>
          <w:color w:val="FF0000"/>
          <w:sz w:val="28"/>
          <w:szCs w:val="28"/>
        </w:rPr>
        <w:t>(</w:t>
      </w:r>
      <w:r w:rsidRPr="00CD44BD">
        <w:rPr>
          <w:rFonts w:hAnsi="DFKai-SB" w:cs="Arial" w:hint="eastAsia"/>
          <w:color w:val="FF0000"/>
          <w:sz w:val="28"/>
          <w:szCs w:val="28"/>
        </w:rPr>
        <w:t>第二週</w:t>
      </w:r>
      <w:r w:rsidRPr="00CD44BD">
        <w:rPr>
          <w:rFonts w:hAnsi="DFKai-SB" w:cs="Arial" w:hint="eastAsia"/>
          <w:color w:val="FF0000"/>
          <w:sz w:val="28"/>
          <w:szCs w:val="28"/>
        </w:rPr>
        <w:t>)</w:t>
      </w:r>
    </w:p>
    <w:p w14:paraId="53C4045D" w14:textId="77777777" w:rsidR="00685B49" w:rsidRPr="00CD44BD" w:rsidRDefault="00685B49" w:rsidP="000666B0">
      <w:pPr>
        <w:numPr>
          <w:ilvl w:val="0"/>
          <w:numId w:val="25"/>
        </w:numPr>
        <w:spacing w:after="0" w:line="240" w:lineRule="atLeast"/>
        <w:jc w:val="both"/>
        <w:rPr>
          <w:rFonts w:hAnsi="DFKai-SB" w:cs="Arial"/>
          <w:color w:val="FF0000"/>
          <w:sz w:val="28"/>
          <w:szCs w:val="28"/>
        </w:rPr>
      </w:pPr>
      <w:r w:rsidRPr="00CD44BD">
        <w:rPr>
          <w:rFonts w:hAnsi="DFKai-SB" w:cs="Arial"/>
          <w:color w:val="FF0000"/>
          <w:sz w:val="28"/>
          <w:szCs w:val="28"/>
        </w:rPr>
        <w:t xml:space="preserve">Mortality &amp; Morbidity </w:t>
      </w:r>
      <w:r w:rsidRPr="00CD44BD">
        <w:rPr>
          <w:rFonts w:hAnsi="DFKai-SB" w:cs="Arial" w:hint="eastAsia"/>
          <w:color w:val="FF0000"/>
          <w:sz w:val="28"/>
          <w:szCs w:val="28"/>
        </w:rPr>
        <w:t>(</w:t>
      </w:r>
      <w:r w:rsidRPr="00CD44BD">
        <w:rPr>
          <w:rFonts w:hAnsi="DFKai-SB" w:cs="Arial" w:hint="eastAsia"/>
          <w:color w:val="FF0000"/>
          <w:sz w:val="28"/>
          <w:szCs w:val="28"/>
        </w:rPr>
        <w:t>第四週</w:t>
      </w:r>
      <w:r w:rsidRPr="00CD44BD">
        <w:rPr>
          <w:rFonts w:hAnsi="DFKai-SB" w:cs="Arial" w:hint="eastAsia"/>
          <w:color w:val="FF0000"/>
          <w:sz w:val="28"/>
          <w:szCs w:val="28"/>
        </w:rPr>
        <w:t>)</w:t>
      </w:r>
    </w:p>
    <w:p w14:paraId="21E83682" w14:textId="77777777" w:rsidR="00685B49" w:rsidRPr="00CD44BD" w:rsidRDefault="00685B49" w:rsidP="00685B49">
      <w:pPr>
        <w:spacing w:line="240" w:lineRule="atLeast"/>
        <w:ind w:leftChars="141" w:left="769" w:hangingChars="154" w:hanging="431"/>
        <w:rPr>
          <w:rFonts w:hAnsi="DFKai-SB" w:cs="Arial"/>
          <w:color w:val="FF0000"/>
          <w:sz w:val="28"/>
          <w:szCs w:val="28"/>
        </w:rPr>
      </w:pPr>
      <w:r w:rsidRPr="00CD44BD">
        <w:rPr>
          <w:rFonts w:hAnsi="DFKai-SB" w:cs="Arial" w:hint="eastAsia"/>
          <w:color w:val="FF0000"/>
          <w:sz w:val="28"/>
          <w:szCs w:val="28"/>
        </w:rPr>
        <w:t xml:space="preserve"> </w:t>
      </w:r>
      <w:r w:rsidRPr="00CD44BD">
        <w:rPr>
          <w:rFonts w:hAnsi="DFKai-SB" w:cs="Arial"/>
          <w:color w:val="FF0000"/>
          <w:sz w:val="28"/>
          <w:szCs w:val="28"/>
        </w:rPr>
        <w:t xml:space="preserve">   </w:t>
      </w:r>
      <w:r w:rsidRPr="00CD44BD">
        <w:rPr>
          <w:rFonts w:hAnsi="DFKai-SB" w:cs="Arial" w:hint="eastAsia"/>
          <w:color w:val="FF0000"/>
          <w:sz w:val="28"/>
          <w:szCs w:val="28"/>
        </w:rPr>
        <w:t>第二週以及第四週的討論繼續維持中深的難度，以維持對總醫師以及</w:t>
      </w:r>
      <w:r w:rsidRPr="00CD44BD">
        <w:rPr>
          <w:rFonts w:hAnsi="DFKai-SB" w:cs="Arial" w:hint="eastAsia"/>
          <w:color w:val="FF0000"/>
          <w:sz w:val="28"/>
          <w:szCs w:val="28"/>
        </w:rPr>
        <w:t>young-staff</w:t>
      </w:r>
      <w:r w:rsidRPr="00CD44BD">
        <w:rPr>
          <w:rFonts w:hAnsi="DFKai-SB" w:cs="Arial" w:hint="eastAsia"/>
          <w:color w:val="FF0000"/>
          <w:sz w:val="28"/>
          <w:szCs w:val="28"/>
        </w:rPr>
        <w:t>專業知識訓練強度。</w:t>
      </w:r>
    </w:p>
    <w:p w14:paraId="6F0ED5E2" w14:textId="5F7E3C83" w:rsidR="00685B49" w:rsidRPr="00685B49" w:rsidRDefault="00685B49" w:rsidP="000666B0">
      <w:pPr>
        <w:pStyle w:val="ListParagraph"/>
        <w:numPr>
          <w:ilvl w:val="0"/>
          <w:numId w:val="26"/>
        </w:numPr>
        <w:spacing w:line="240" w:lineRule="atLeast"/>
        <w:rPr>
          <w:rFonts w:hAnsi="DFKai-SB" w:cs="Arial"/>
          <w:color w:val="000000" w:themeColor="text1"/>
          <w:sz w:val="28"/>
          <w:szCs w:val="28"/>
        </w:rPr>
      </w:pPr>
      <w:r w:rsidRPr="00946743">
        <w:rPr>
          <w:rFonts w:hAnsi="DFKai-SB" w:cs="Arial" w:hint="eastAsia"/>
          <w:color w:val="000000" w:themeColor="text1"/>
          <w:sz w:val="28"/>
          <w:szCs w:val="28"/>
        </w:rPr>
        <w:lastRenderedPageBreak/>
        <w:t>第三週週二：</w:t>
      </w:r>
      <w:r w:rsidRPr="00946743">
        <w:rPr>
          <w:rFonts w:hAnsi="DFKai-SB" w:cs="Arial" w:hint="eastAsia"/>
          <w:color w:val="000000" w:themeColor="text1"/>
          <w:sz w:val="28"/>
          <w:szCs w:val="28"/>
        </w:rPr>
        <w:t>07:</w:t>
      </w:r>
      <w:r w:rsidRPr="00946743">
        <w:rPr>
          <w:rFonts w:hAnsi="DFKai-SB" w:cs="Arial"/>
          <w:color w:val="000000" w:themeColor="text1"/>
          <w:sz w:val="28"/>
          <w:szCs w:val="28"/>
        </w:rPr>
        <w:t>3</w:t>
      </w:r>
      <w:r w:rsidRPr="00946743">
        <w:rPr>
          <w:rFonts w:hAnsi="DFKai-SB" w:cs="Arial" w:hint="eastAsia"/>
          <w:color w:val="000000" w:themeColor="text1"/>
          <w:sz w:val="28"/>
          <w:szCs w:val="28"/>
        </w:rPr>
        <w:t xml:space="preserve">0 </w:t>
      </w:r>
      <w:r w:rsidRPr="00946743">
        <w:rPr>
          <w:rFonts w:hAnsi="DFKai-SB" w:cs="Arial"/>
          <w:color w:val="000000" w:themeColor="text1"/>
          <w:sz w:val="28"/>
          <w:szCs w:val="28"/>
        </w:rPr>
        <w:t>–</w:t>
      </w:r>
      <w:r w:rsidRPr="00946743">
        <w:rPr>
          <w:rFonts w:hAnsi="DFKai-SB" w:cs="Arial" w:hint="eastAsia"/>
          <w:color w:val="000000" w:themeColor="text1"/>
          <w:sz w:val="28"/>
          <w:szCs w:val="28"/>
        </w:rPr>
        <w:t xml:space="preserve"> </w:t>
      </w:r>
      <w:r w:rsidRPr="00946743">
        <w:rPr>
          <w:rFonts w:hAnsi="DFKai-SB" w:cs="Arial"/>
          <w:color w:val="000000" w:themeColor="text1"/>
          <w:sz w:val="28"/>
          <w:szCs w:val="28"/>
        </w:rPr>
        <w:t>08</w:t>
      </w:r>
      <w:r w:rsidRPr="00946743">
        <w:rPr>
          <w:rFonts w:hAnsi="DFKai-SB" w:cs="Arial" w:hint="eastAsia"/>
          <w:color w:val="000000" w:themeColor="text1"/>
          <w:sz w:val="28"/>
          <w:szCs w:val="28"/>
        </w:rPr>
        <w:t>:</w:t>
      </w:r>
      <w:r w:rsidRPr="00946743">
        <w:rPr>
          <w:rFonts w:hAnsi="DFKai-SB" w:cs="Arial"/>
          <w:color w:val="000000" w:themeColor="text1"/>
          <w:sz w:val="28"/>
          <w:szCs w:val="28"/>
        </w:rPr>
        <w:t>3</w:t>
      </w:r>
      <w:r w:rsidRPr="00946743">
        <w:rPr>
          <w:rFonts w:hAnsi="DFKai-SB" w:cs="Arial" w:hint="eastAsia"/>
          <w:color w:val="000000" w:themeColor="text1"/>
          <w:sz w:val="28"/>
          <w:szCs w:val="28"/>
        </w:rPr>
        <w:t>0</w:t>
      </w:r>
      <w:r w:rsidRPr="00946743">
        <w:rPr>
          <w:rFonts w:hAnsi="DFKai-SB" w:cs="Arial" w:hint="eastAsia"/>
          <w:color w:val="000000" w:themeColor="text1"/>
          <w:sz w:val="28"/>
          <w:szCs w:val="28"/>
        </w:rPr>
        <w:t>「心內外心衰重症聯合討論會」</w:t>
      </w:r>
      <w:r w:rsidRPr="00946743">
        <w:rPr>
          <w:rFonts w:hAnsi="DFKai-SB" w:cs="Arial"/>
          <w:color w:val="000000" w:themeColor="text1"/>
          <w:sz w:val="28"/>
          <w:szCs w:val="28"/>
        </w:rPr>
        <w:t xml:space="preserve">: </w:t>
      </w:r>
      <w:r w:rsidRPr="00946743">
        <w:rPr>
          <w:rFonts w:hAnsi="DFKai-SB" w:cs="Arial" w:hint="eastAsia"/>
          <w:color w:val="000000" w:themeColor="text1"/>
          <w:sz w:val="28"/>
          <w:szCs w:val="28"/>
        </w:rPr>
        <w:t>心導管會議室</w:t>
      </w:r>
    </w:p>
    <w:p w14:paraId="4E0A1245" w14:textId="42EC2E48" w:rsidR="00685B49" w:rsidRPr="00685B49" w:rsidRDefault="00685B49" w:rsidP="000666B0">
      <w:pPr>
        <w:pStyle w:val="ListParagraph"/>
        <w:numPr>
          <w:ilvl w:val="0"/>
          <w:numId w:val="26"/>
        </w:numPr>
        <w:spacing w:line="240" w:lineRule="atLeast"/>
        <w:rPr>
          <w:rFonts w:hAnsi="DFKai-SB" w:cs="Arial"/>
          <w:color w:val="000000" w:themeColor="text1"/>
          <w:sz w:val="28"/>
          <w:szCs w:val="28"/>
        </w:rPr>
      </w:pPr>
      <w:r w:rsidRPr="00946743">
        <w:rPr>
          <w:rFonts w:hAnsi="DFKai-SB" w:cs="Arial" w:hint="eastAsia"/>
          <w:color w:val="000000" w:themeColor="text1"/>
          <w:sz w:val="28"/>
          <w:szCs w:val="28"/>
        </w:rPr>
        <w:t>第三週週三：</w:t>
      </w:r>
      <w:r w:rsidRPr="00946743">
        <w:rPr>
          <w:rFonts w:hAnsi="DFKai-SB" w:cs="Arial" w:hint="eastAsia"/>
          <w:color w:val="000000" w:themeColor="text1"/>
          <w:sz w:val="28"/>
          <w:szCs w:val="28"/>
        </w:rPr>
        <w:t>16</w:t>
      </w:r>
      <w:r w:rsidRPr="00946743">
        <w:rPr>
          <w:rFonts w:hAnsi="DFKai-SB" w:cs="Arial"/>
          <w:color w:val="000000" w:themeColor="text1"/>
          <w:sz w:val="28"/>
          <w:szCs w:val="28"/>
        </w:rPr>
        <w:t xml:space="preserve">:30 </w:t>
      </w:r>
      <w:r w:rsidRPr="00946743">
        <w:rPr>
          <w:rFonts w:hAnsi="DFKai-SB" w:cs="Arial"/>
          <w:color w:val="000000" w:themeColor="text1"/>
          <w:sz w:val="28"/>
          <w:szCs w:val="28"/>
        </w:rPr>
        <w:t>–</w:t>
      </w:r>
      <w:r w:rsidRPr="00946743">
        <w:rPr>
          <w:rFonts w:hAnsi="DFKai-SB" w:cs="Arial"/>
          <w:color w:val="000000" w:themeColor="text1"/>
          <w:sz w:val="28"/>
          <w:szCs w:val="28"/>
        </w:rPr>
        <w:t xml:space="preserve"> </w:t>
      </w:r>
      <w:r w:rsidRPr="00946743">
        <w:rPr>
          <w:rFonts w:hAnsi="DFKai-SB" w:cs="Arial" w:hint="eastAsia"/>
          <w:color w:val="000000" w:themeColor="text1"/>
          <w:sz w:val="28"/>
          <w:szCs w:val="28"/>
        </w:rPr>
        <w:t>17</w:t>
      </w:r>
      <w:r w:rsidRPr="00946743">
        <w:rPr>
          <w:rFonts w:hAnsi="DFKai-SB" w:cs="Arial"/>
          <w:color w:val="000000" w:themeColor="text1"/>
          <w:sz w:val="28"/>
          <w:szCs w:val="28"/>
        </w:rPr>
        <w:t>:30</w:t>
      </w:r>
      <w:r w:rsidRPr="00946743">
        <w:rPr>
          <w:rFonts w:hAnsi="DFKai-SB" w:cs="Arial" w:hint="eastAsia"/>
          <w:color w:val="000000" w:themeColor="text1"/>
          <w:sz w:val="28"/>
          <w:szCs w:val="28"/>
        </w:rPr>
        <w:t>「</w:t>
      </w:r>
      <w:r w:rsidRPr="00946743">
        <w:rPr>
          <w:rFonts w:hAnsi="DFKai-SB" w:cs="Arial" w:hint="eastAsia"/>
          <w:color w:val="000000" w:themeColor="text1"/>
          <w:sz w:val="28"/>
          <w:szCs w:val="28"/>
        </w:rPr>
        <w:t>ACS</w:t>
      </w:r>
      <w:r w:rsidRPr="00946743">
        <w:rPr>
          <w:rFonts w:hAnsi="DFKai-SB" w:cs="Arial" w:hint="eastAsia"/>
          <w:color w:val="000000" w:themeColor="text1"/>
          <w:sz w:val="28"/>
          <w:szCs w:val="28"/>
        </w:rPr>
        <w:t>跨團隊聯合討論會」</w:t>
      </w:r>
      <w:r w:rsidRPr="00946743">
        <w:rPr>
          <w:rFonts w:hAnsi="DFKai-SB" w:cs="Arial"/>
          <w:color w:val="000000" w:themeColor="text1"/>
          <w:sz w:val="28"/>
          <w:szCs w:val="28"/>
        </w:rPr>
        <w:t xml:space="preserve">: </w:t>
      </w:r>
      <w:r w:rsidRPr="00946743">
        <w:rPr>
          <w:rFonts w:hAnsi="DFKai-SB" w:cs="Arial" w:hint="eastAsia"/>
          <w:color w:val="000000" w:themeColor="text1"/>
          <w:sz w:val="28"/>
          <w:szCs w:val="28"/>
        </w:rPr>
        <w:t>心導管會議室</w:t>
      </w:r>
    </w:p>
    <w:p w14:paraId="736BAE04" w14:textId="1AFF63A6" w:rsidR="00685B49" w:rsidRPr="00685B49" w:rsidRDefault="00685B49" w:rsidP="000666B0">
      <w:pPr>
        <w:pStyle w:val="ListParagraph"/>
        <w:numPr>
          <w:ilvl w:val="0"/>
          <w:numId w:val="26"/>
        </w:numPr>
        <w:spacing w:line="240" w:lineRule="atLeast"/>
        <w:rPr>
          <w:rFonts w:hAnsi="DFKai-SB" w:cs="Arial"/>
          <w:color w:val="000000" w:themeColor="text1"/>
          <w:sz w:val="28"/>
          <w:szCs w:val="28"/>
        </w:rPr>
      </w:pPr>
      <w:r w:rsidRPr="00946743">
        <w:rPr>
          <w:rFonts w:hAnsi="DFKai-SB" w:cs="Arial" w:hint="eastAsia"/>
          <w:color w:val="000000" w:themeColor="text1"/>
          <w:sz w:val="28"/>
          <w:szCs w:val="28"/>
        </w:rPr>
        <w:t>每週四</w:t>
      </w:r>
      <w:r w:rsidRPr="00946743">
        <w:rPr>
          <w:rFonts w:hAnsi="DFKai-SB" w:cs="Arial"/>
          <w:color w:val="000000" w:themeColor="text1"/>
          <w:sz w:val="28"/>
          <w:szCs w:val="28"/>
        </w:rPr>
        <w:t xml:space="preserve">07:30 </w:t>
      </w:r>
      <w:r w:rsidRPr="00946743">
        <w:rPr>
          <w:rFonts w:hAnsi="DFKai-SB" w:cs="Arial"/>
          <w:color w:val="000000" w:themeColor="text1"/>
          <w:sz w:val="28"/>
          <w:szCs w:val="28"/>
        </w:rPr>
        <w:t>–</w:t>
      </w:r>
      <w:r w:rsidRPr="00946743">
        <w:rPr>
          <w:rFonts w:hAnsi="DFKai-SB" w:cs="Arial"/>
          <w:color w:val="000000" w:themeColor="text1"/>
          <w:sz w:val="28"/>
          <w:szCs w:val="28"/>
        </w:rPr>
        <w:t xml:space="preserve"> 08:30</w:t>
      </w:r>
      <w:r w:rsidRPr="00946743">
        <w:rPr>
          <w:rFonts w:hAnsi="DFKai-SB" w:cs="Arial" w:hint="eastAsia"/>
          <w:color w:val="000000" w:themeColor="text1"/>
          <w:sz w:val="28"/>
          <w:szCs w:val="28"/>
        </w:rPr>
        <w:t>「內科晨會」</w:t>
      </w:r>
      <w:r w:rsidRPr="00946743">
        <w:rPr>
          <w:rFonts w:hAnsi="DFKai-SB" w:cs="Arial"/>
          <w:color w:val="000000" w:themeColor="text1"/>
          <w:sz w:val="28"/>
          <w:szCs w:val="28"/>
        </w:rPr>
        <w:t>:</w:t>
      </w:r>
      <w:r w:rsidRPr="00946743">
        <w:rPr>
          <w:rFonts w:hAnsi="DFKai-SB" w:cs="Arial" w:hint="eastAsia"/>
          <w:color w:val="000000" w:themeColor="text1"/>
          <w:sz w:val="28"/>
          <w:szCs w:val="28"/>
        </w:rPr>
        <w:t>醫學大樓六樓大禮堂</w:t>
      </w:r>
      <w:r w:rsidRPr="00946743">
        <w:rPr>
          <w:rFonts w:hAnsi="DFKai-SB" w:cs="Arial" w:hint="eastAsia"/>
          <w:color w:val="000000" w:themeColor="text1"/>
          <w:sz w:val="28"/>
          <w:szCs w:val="28"/>
        </w:rPr>
        <w:t xml:space="preserve"> </w:t>
      </w:r>
    </w:p>
    <w:p w14:paraId="04FFC9AA" w14:textId="1EA3827C" w:rsidR="00685B49" w:rsidRPr="00685B49" w:rsidRDefault="00685B49" w:rsidP="000666B0">
      <w:pPr>
        <w:pStyle w:val="ListParagraph"/>
        <w:numPr>
          <w:ilvl w:val="0"/>
          <w:numId w:val="26"/>
        </w:numPr>
        <w:spacing w:line="240" w:lineRule="atLeast"/>
        <w:rPr>
          <w:rFonts w:hAnsi="DFKai-SB" w:cs="Arial"/>
          <w:color w:val="000000" w:themeColor="text1"/>
          <w:sz w:val="28"/>
          <w:szCs w:val="28"/>
        </w:rPr>
      </w:pPr>
      <w:r w:rsidRPr="00946743">
        <w:rPr>
          <w:rFonts w:hAnsi="DFKai-SB" w:cs="Arial" w:hint="eastAsia"/>
          <w:color w:val="000000" w:themeColor="text1"/>
          <w:sz w:val="28"/>
          <w:szCs w:val="28"/>
        </w:rPr>
        <w:t>教學住診</w:t>
      </w:r>
      <w:r w:rsidRPr="00946743">
        <w:rPr>
          <w:rFonts w:hAnsi="DFKai-SB" w:cs="Arial" w:hint="eastAsia"/>
          <w:color w:val="000000" w:themeColor="text1"/>
          <w:sz w:val="28"/>
          <w:szCs w:val="28"/>
        </w:rPr>
        <w:t>:</w:t>
      </w:r>
      <w:r w:rsidRPr="00946743">
        <w:rPr>
          <w:rFonts w:hAnsi="DFKai-SB" w:cs="Arial"/>
          <w:color w:val="000000" w:themeColor="text1"/>
          <w:sz w:val="28"/>
          <w:szCs w:val="28"/>
        </w:rPr>
        <w:t xml:space="preserve"> </w:t>
      </w:r>
      <w:r w:rsidRPr="00946743">
        <w:rPr>
          <w:rFonts w:hAnsi="DFKai-SB" w:cs="Arial" w:hint="eastAsia"/>
          <w:color w:val="000000" w:themeColor="text1"/>
          <w:sz w:val="28"/>
          <w:szCs w:val="28"/>
        </w:rPr>
        <w:t>8B(</w:t>
      </w:r>
      <w:r w:rsidRPr="00946743">
        <w:rPr>
          <w:rFonts w:hAnsi="DFKai-SB" w:cs="Arial" w:hint="eastAsia"/>
          <w:color w:val="000000" w:themeColor="text1"/>
          <w:sz w:val="28"/>
          <w:szCs w:val="28"/>
        </w:rPr>
        <w:t>病房</w:t>
      </w:r>
      <w:r w:rsidRPr="00946743">
        <w:rPr>
          <w:rFonts w:hAnsi="DFKai-SB" w:cs="Arial" w:hint="eastAsia"/>
          <w:color w:val="000000" w:themeColor="text1"/>
          <w:sz w:val="28"/>
          <w:szCs w:val="28"/>
        </w:rPr>
        <w:t>)</w:t>
      </w:r>
      <w:r w:rsidRPr="00946743">
        <w:rPr>
          <w:rFonts w:hAnsi="DFKai-SB" w:cs="Arial" w:hint="eastAsia"/>
          <w:color w:val="000000" w:themeColor="text1"/>
          <w:sz w:val="28"/>
          <w:szCs w:val="28"/>
        </w:rPr>
        <w:t>討論室</w:t>
      </w:r>
    </w:p>
    <w:p w14:paraId="5F576865" w14:textId="5A07F4AF" w:rsidR="00685B49" w:rsidRPr="00A13C18" w:rsidRDefault="00685B49" w:rsidP="00A13C18">
      <w:pPr>
        <w:spacing w:line="240" w:lineRule="atLeast"/>
        <w:ind w:leftChars="141" w:left="769" w:hangingChars="154" w:hanging="431"/>
        <w:rPr>
          <w:rFonts w:hAnsi="DFKai-SB" w:cs="Arial"/>
          <w:color w:val="000000" w:themeColor="text1"/>
          <w:sz w:val="28"/>
          <w:szCs w:val="28"/>
        </w:rPr>
      </w:pPr>
      <w:r w:rsidRPr="00946743">
        <w:rPr>
          <w:rFonts w:hAnsi="DFKai-SB" w:cs="Arial"/>
          <w:color w:val="000000" w:themeColor="text1"/>
          <w:sz w:val="28"/>
          <w:szCs w:val="28"/>
        </w:rPr>
        <w:t xml:space="preserve">    </w:t>
      </w:r>
      <w:r w:rsidRPr="00946743">
        <w:rPr>
          <w:rFonts w:hAnsi="DFKai-SB" w:cs="Arial" w:hint="eastAsia"/>
          <w:color w:val="000000" w:themeColor="text1"/>
          <w:sz w:val="28"/>
          <w:szCs w:val="28"/>
        </w:rPr>
        <w:t>每週一次由資深主治醫師</w:t>
      </w:r>
      <w:r w:rsidRPr="00946743">
        <w:rPr>
          <w:rFonts w:hAnsi="DFKai-SB" w:cs="Arial" w:hint="eastAsia"/>
          <w:color w:val="000000" w:themeColor="text1"/>
          <w:sz w:val="28"/>
          <w:szCs w:val="28"/>
        </w:rPr>
        <w:t xml:space="preserve"> Bedside tea</w:t>
      </w:r>
      <w:r w:rsidRPr="00A13C18">
        <w:rPr>
          <w:rFonts w:hAnsi="DFKai-SB" w:cs="Arial" w:hint="eastAsia"/>
          <w:color w:val="000000" w:themeColor="text1"/>
          <w:sz w:val="28"/>
          <w:szCs w:val="28"/>
        </w:rPr>
        <w:t>門診</w:t>
      </w:r>
    </w:p>
    <w:p w14:paraId="374CE38D" w14:textId="117462E9" w:rsidR="00685B49" w:rsidRPr="00946743" w:rsidRDefault="00685B49" w:rsidP="00685B49">
      <w:pPr>
        <w:spacing w:line="240" w:lineRule="atLeast"/>
        <w:ind w:leftChars="241" w:left="578" w:firstLineChars="100" w:firstLine="280"/>
        <w:rPr>
          <w:rFonts w:hAnsi="DFKai-SB" w:cs="Arial"/>
          <w:color w:val="000000" w:themeColor="text1"/>
          <w:sz w:val="28"/>
          <w:szCs w:val="28"/>
        </w:rPr>
      </w:pPr>
      <w:r w:rsidRPr="00946743">
        <w:rPr>
          <w:rFonts w:hAnsi="DFKai-SB" w:cs="Arial" w:hint="eastAsia"/>
          <w:color w:val="000000" w:themeColor="text1"/>
          <w:sz w:val="28"/>
          <w:szCs w:val="28"/>
        </w:rPr>
        <w:t>一次由助理教授級以上主治醫師</w:t>
      </w:r>
      <w:bookmarkStart w:id="25" w:name="_Hlk13132472"/>
      <w:r w:rsidRPr="00946743">
        <w:rPr>
          <w:rFonts w:hAnsi="DFKai-SB" w:cs="Arial" w:hint="eastAsia"/>
          <w:color w:val="000000" w:themeColor="text1"/>
          <w:sz w:val="28"/>
          <w:szCs w:val="28"/>
        </w:rPr>
        <w:t>門診</w:t>
      </w:r>
      <w:bookmarkEnd w:id="25"/>
      <w:r w:rsidRPr="00946743">
        <w:rPr>
          <w:rFonts w:hAnsi="DFKai-SB" w:cs="Arial" w:hint="eastAsia"/>
          <w:color w:val="000000" w:themeColor="text1"/>
          <w:sz w:val="28"/>
          <w:szCs w:val="28"/>
        </w:rPr>
        <w:t>教學</w:t>
      </w:r>
    </w:p>
    <w:p w14:paraId="1BC2718A" w14:textId="1043E911" w:rsidR="00685B49" w:rsidRPr="00CD44BD" w:rsidRDefault="00D339B4" w:rsidP="000666B0">
      <w:pPr>
        <w:pStyle w:val="ListParagraph"/>
        <w:numPr>
          <w:ilvl w:val="0"/>
          <w:numId w:val="26"/>
        </w:numPr>
        <w:spacing w:line="240" w:lineRule="atLeast"/>
        <w:rPr>
          <w:rFonts w:hAnsi="DFKai-SB" w:cs="Arial"/>
          <w:color w:val="FF0000"/>
          <w:sz w:val="28"/>
          <w:szCs w:val="28"/>
        </w:rPr>
      </w:pPr>
      <w:r w:rsidRPr="00CD44BD">
        <w:rPr>
          <w:rFonts w:hAnsi="DFKai-SB" w:cs="Arial" w:hint="eastAsia"/>
          <w:color w:val="FF0000"/>
          <w:sz w:val="28"/>
          <w:szCs w:val="28"/>
        </w:rPr>
        <w:t>全人</w:t>
      </w:r>
      <w:r w:rsidR="00685B49" w:rsidRPr="00CD44BD">
        <w:rPr>
          <w:rFonts w:hAnsi="DFKai-SB" w:cs="Arial" w:hint="eastAsia"/>
          <w:color w:val="FF0000"/>
          <w:sz w:val="28"/>
          <w:szCs w:val="28"/>
        </w:rPr>
        <w:t>跨領域之醫療：</w:t>
      </w:r>
    </w:p>
    <w:p w14:paraId="4228BB38" w14:textId="68C5C8EC" w:rsidR="00685B49" w:rsidRPr="00CD44BD" w:rsidRDefault="00685B49" w:rsidP="000666B0">
      <w:pPr>
        <w:numPr>
          <w:ilvl w:val="0"/>
          <w:numId w:val="25"/>
        </w:numPr>
        <w:spacing w:after="0" w:line="240" w:lineRule="atLeast"/>
        <w:jc w:val="both"/>
        <w:rPr>
          <w:rFonts w:hAnsi="DFKai-SB" w:cs="Arial"/>
          <w:color w:val="FF0000"/>
          <w:sz w:val="28"/>
          <w:szCs w:val="28"/>
        </w:rPr>
      </w:pPr>
      <w:r w:rsidRPr="00CD44BD">
        <w:rPr>
          <w:rFonts w:hAnsi="DFKai-SB" w:cs="Arial" w:hint="eastAsia"/>
          <w:color w:val="FF0000"/>
          <w:sz w:val="28"/>
          <w:szCs w:val="28"/>
        </w:rPr>
        <w:t>每個月第三周</w:t>
      </w:r>
      <w:r w:rsidRPr="00CD44BD">
        <w:rPr>
          <w:rFonts w:hAnsi="DFKai-SB" w:cs="Arial" w:hint="eastAsia"/>
          <w:color w:val="FF0000"/>
          <w:sz w:val="28"/>
          <w:szCs w:val="28"/>
        </w:rPr>
        <w:t xml:space="preserve"> </w:t>
      </w:r>
      <w:r w:rsidRPr="00CD44BD">
        <w:rPr>
          <w:rFonts w:hAnsi="DFKai-SB" w:cs="Arial"/>
          <w:color w:val="FF0000"/>
          <w:sz w:val="28"/>
          <w:szCs w:val="28"/>
        </w:rPr>
        <w:t xml:space="preserve">W2 </w:t>
      </w:r>
      <w:r w:rsidRPr="00CD44BD">
        <w:rPr>
          <w:rFonts w:hAnsi="DFKai-SB" w:cs="Arial" w:hint="eastAsia"/>
          <w:color w:val="FF0000"/>
          <w:sz w:val="28"/>
          <w:szCs w:val="28"/>
        </w:rPr>
        <w:t>17</w:t>
      </w:r>
      <w:r w:rsidRPr="00CD44BD">
        <w:rPr>
          <w:rFonts w:hAnsi="DFKai-SB" w:cs="Arial"/>
          <w:color w:val="FF0000"/>
          <w:sz w:val="28"/>
          <w:szCs w:val="28"/>
        </w:rPr>
        <w:t>:</w:t>
      </w:r>
      <w:r w:rsidRPr="00CD44BD">
        <w:rPr>
          <w:rFonts w:hAnsi="DFKai-SB" w:cs="Arial" w:hint="eastAsia"/>
          <w:color w:val="FF0000"/>
          <w:sz w:val="28"/>
          <w:szCs w:val="28"/>
        </w:rPr>
        <w:t>0</w:t>
      </w:r>
      <w:r w:rsidRPr="00CD44BD">
        <w:rPr>
          <w:rFonts w:hAnsi="DFKai-SB" w:cs="Arial"/>
          <w:color w:val="FF0000"/>
          <w:sz w:val="28"/>
          <w:szCs w:val="28"/>
        </w:rPr>
        <w:t>0-</w:t>
      </w:r>
      <w:r w:rsidRPr="00CD44BD">
        <w:rPr>
          <w:rFonts w:hAnsi="DFKai-SB" w:cs="Arial" w:hint="eastAsia"/>
          <w:color w:val="FF0000"/>
          <w:sz w:val="28"/>
          <w:szCs w:val="28"/>
        </w:rPr>
        <w:t>1</w:t>
      </w:r>
      <w:r w:rsidRPr="00CD44BD">
        <w:rPr>
          <w:rFonts w:hAnsi="DFKai-SB" w:cs="Arial"/>
          <w:color w:val="FF0000"/>
          <w:sz w:val="28"/>
          <w:szCs w:val="28"/>
        </w:rPr>
        <w:t>8:</w:t>
      </w:r>
      <w:r w:rsidRPr="00CD44BD">
        <w:rPr>
          <w:rFonts w:hAnsi="DFKai-SB" w:cs="Arial" w:hint="eastAsia"/>
          <w:color w:val="FF0000"/>
          <w:sz w:val="28"/>
          <w:szCs w:val="28"/>
        </w:rPr>
        <w:t>0</w:t>
      </w:r>
      <w:r w:rsidRPr="00CD44BD">
        <w:rPr>
          <w:rFonts w:hAnsi="DFKai-SB" w:cs="Arial"/>
          <w:color w:val="FF0000"/>
          <w:sz w:val="28"/>
          <w:szCs w:val="28"/>
        </w:rPr>
        <w:t>0</w:t>
      </w:r>
      <w:r w:rsidRPr="00CD44BD">
        <w:rPr>
          <w:rFonts w:hAnsi="DFKai-SB" w:cs="Arial" w:hint="eastAsia"/>
          <w:color w:val="FF0000"/>
          <w:sz w:val="28"/>
          <w:szCs w:val="28"/>
        </w:rPr>
        <w:t>的心衰竭團隊會議</w:t>
      </w:r>
      <w:r w:rsidRPr="00CD44BD">
        <w:rPr>
          <w:rFonts w:hAnsi="DFKai-SB" w:cs="Arial" w:hint="eastAsia"/>
          <w:color w:val="FF0000"/>
          <w:sz w:val="28"/>
          <w:szCs w:val="28"/>
        </w:rPr>
        <w:t xml:space="preserve"> (</w:t>
      </w:r>
      <w:r w:rsidR="009202FE" w:rsidRPr="00CD44BD">
        <w:rPr>
          <w:rFonts w:hAnsi="DFKai-SB" w:hint="eastAsia"/>
          <w:color w:val="FF0000"/>
          <w:sz w:val="28"/>
          <w:szCs w:val="28"/>
        </w:rPr>
        <w:t>個管師、復健科、物理治療師、心理師、營養師、呼吸治療師</w:t>
      </w:r>
      <w:r w:rsidRPr="00CD44BD">
        <w:rPr>
          <w:rFonts w:hAnsi="DFKai-SB" w:cs="Arial" w:hint="eastAsia"/>
          <w:color w:val="FF0000"/>
          <w:sz w:val="28"/>
          <w:szCs w:val="28"/>
        </w:rPr>
        <w:t>)</w:t>
      </w:r>
      <w:r w:rsidR="009202FE" w:rsidRPr="00CD44BD">
        <w:rPr>
          <w:rFonts w:hAnsi="DFKai-SB" w:cs="Arial" w:hint="eastAsia"/>
          <w:color w:val="FF0000"/>
          <w:sz w:val="28"/>
          <w:szCs w:val="28"/>
        </w:rPr>
        <w:t>。</w:t>
      </w:r>
      <w:r w:rsidRPr="00CD44BD">
        <w:rPr>
          <w:rFonts w:hAnsi="DFKai-SB" w:cs="Arial" w:hint="eastAsia"/>
          <w:color w:val="FF0000"/>
          <w:sz w:val="28"/>
          <w:szCs w:val="28"/>
        </w:rPr>
        <w:t>[</w:t>
      </w:r>
      <w:r w:rsidRPr="00CD44BD">
        <w:rPr>
          <w:rFonts w:hAnsi="DFKai-SB" w:cs="Arial" w:hint="eastAsia"/>
          <w:color w:val="FF0000"/>
          <w:sz w:val="28"/>
          <w:szCs w:val="28"/>
        </w:rPr>
        <w:t>實體會議是在自主學習的時間自由參加，另外有錄製</w:t>
      </w:r>
      <w:r w:rsidR="00D339B4" w:rsidRPr="00CD44BD">
        <w:rPr>
          <w:rFonts w:hAnsi="DFKai-SB" w:cs="Arial" w:hint="eastAsia"/>
          <w:color w:val="FF0000"/>
          <w:sz w:val="28"/>
          <w:szCs w:val="28"/>
        </w:rPr>
        <w:t>全人</w:t>
      </w:r>
      <w:r w:rsidRPr="00CD44BD">
        <w:rPr>
          <w:rFonts w:hAnsi="DFKai-SB" w:cs="Arial" w:hint="eastAsia"/>
          <w:color w:val="FF0000"/>
          <w:sz w:val="28"/>
          <w:szCs w:val="28"/>
        </w:rPr>
        <w:t>跨領域討論影片給予學生示範教學</w:t>
      </w:r>
      <w:r w:rsidR="009202FE" w:rsidRPr="00CD44BD">
        <w:rPr>
          <w:rFonts w:hAnsi="DFKai-SB" w:cs="Arial" w:hint="eastAsia"/>
          <w:color w:val="FF0000"/>
          <w:sz w:val="28"/>
          <w:szCs w:val="28"/>
        </w:rPr>
        <w:t>全人</w:t>
      </w:r>
      <w:r w:rsidRPr="00CD44BD">
        <w:rPr>
          <w:rFonts w:hAnsi="DFKai-SB" w:cs="Arial" w:hint="eastAsia"/>
          <w:color w:val="FF0000"/>
          <w:sz w:val="28"/>
          <w:szCs w:val="28"/>
        </w:rPr>
        <w:t>跨領域醫療</w:t>
      </w:r>
      <w:r w:rsidRPr="00CD44BD">
        <w:rPr>
          <w:rFonts w:hAnsi="DFKai-SB" w:cs="Arial"/>
          <w:color w:val="FF0000"/>
          <w:sz w:val="28"/>
          <w:szCs w:val="28"/>
        </w:rPr>
        <w:t>]</w:t>
      </w:r>
    </w:p>
    <w:p w14:paraId="762F0B71" w14:textId="21FD7FAC" w:rsidR="00685B49" w:rsidRPr="00CD44BD" w:rsidRDefault="00685B49" w:rsidP="000666B0">
      <w:pPr>
        <w:numPr>
          <w:ilvl w:val="0"/>
          <w:numId w:val="25"/>
        </w:numPr>
        <w:spacing w:after="0" w:line="240" w:lineRule="atLeast"/>
        <w:jc w:val="both"/>
        <w:rPr>
          <w:rFonts w:hAnsi="DFKai-SB" w:cs="Arial"/>
          <w:color w:val="FF0000"/>
          <w:sz w:val="28"/>
          <w:szCs w:val="28"/>
        </w:rPr>
      </w:pPr>
      <w:r w:rsidRPr="00CD44BD">
        <w:rPr>
          <w:rFonts w:hAnsi="DFKai-SB" w:cs="Arial" w:hint="eastAsia"/>
          <w:color w:val="FF0000"/>
          <w:sz w:val="28"/>
          <w:szCs w:val="28"/>
        </w:rPr>
        <w:t>每個月第四周</w:t>
      </w:r>
      <w:r w:rsidRPr="00CD44BD">
        <w:rPr>
          <w:rFonts w:hAnsi="DFKai-SB" w:cs="Arial"/>
          <w:color w:val="FF0000"/>
          <w:sz w:val="28"/>
          <w:szCs w:val="28"/>
        </w:rPr>
        <w:t xml:space="preserve"> W2</w:t>
      </w:r>
      <w:r w:rsidRPr="00CD44BD">
        <w:rPr>
          <w:rFonts w:hAnsi="DFKai-SB" w:cs="Arial" w:hint="eastAsia"/>
          <w:color w:val="FF0000"/>
          <w:sz w:val="28"/>
          <w:szCs w:val="28"/>
        </w:rPr>
        <w:t xml:space="preserve"> </w:t>
      </w:r>
      <w:r w:rsidRPr="00CD44BD">
        <w:rPr>
          <w:rFonts w:hAnsi="DFKai-SB" w:cs="Arial"/>
          <w:color w:val="FF0000"/>
          <w:sz w:val="28"/>
          <w:szCs w:val="28"/>
        </w:rPr>
        <w:t>7:30-8:30</w:t>
      </w:r>
      <w:r w:rsidRPr="00CD44BD">
        <w:rPr>
          <w:rFonts w:hAnsi="DFKai-SB" w:cs="Arial" w:hint="eastAsia"/>
          <w:color w:val="FF0000"/>
          <w:sz w:val="28"/>
          <w:szCs w:val="28"/>
        </w:rPr>
        <w:t>醫療品質會議</w:t>
      </w:r>
      <w:r w:rsidRPr="00CD44BD">
        <w:rPr>
          <w:rFonts w:hAnsi="DFKai-SB" w:cs="Arial" w:hint="eastAsia"/>
          <w:color w:val="FF0000"/>
          <w:sz w:val="28"/>
          <w:szCs w:val="28"/>
        </w:rPr>
        <w:t xml:space="preserve"> (</w:t>
      </w:r>
      <w:r w:rsidRPr="00CD44BD">
        <w:rPr>
          <w:rFonts w:hAnsi="DFKai-SB" w:cs="Arial" w:hint="eastAsia"/>
          <w:color w:val="FF0000"/>
          <w:sz w:val="28"/>
          <w:szCs w:val="28"/>
        </w:rPr>
        <w:t>個管師、技術員、專科護理師、護理長</w:t>
      </w:r>
      <w:r w:rsidRPr="00CD44BD">
        <w:rPr>
          <w:rFonts w:hAnsi="DFKai-SB" w:cs="Arial" w:hint="eastAsia"/>
          <w:color w:val="FF0000"/>
          <w:sz w:val="28"/>
          <w:szCs w:val="28"/>
        </w:rPr>
        <w:t>)</w:t>
      </w:r>
    </w:p>
    <w:p w14:paraId="1517ADF9" w14:textId="681B291A" w:rsidR="00685B49" w:rsidRPr="00CD44BD" w:rsidRDefault="00685B49" w:rsidP="000666B0">
      <w:pPr>
        <w:numPr>
          <w:ilvl w:val="0"/>
          <w:numId w:val="25"/>
        </w:numPr>
        <w:spacing w:after="0" w:line="240" w:lineRule="atLeast"/>
        <w:jc w:val="both"/>
        <w:rPr>
          <w:rFonts w:hAnsi="DFKai-SB" w:cs="Arial"/>
          <w:color w:val="FF0000"/>
          <w:sz w:val="28"/>
          <w:szCs w:val="28"/>
        </w:rPr>
      </w:pPr>
      <w:r w:rsidRPr="00CD44BD">
        <w:rPr>
          <w:rFonts w:hAnsi="DFKai-SB" w:cs="Arial" w:hint="eastAsia"/>
          <w:color w:val="FF0000"/>
          <w:sz w:val="28"/>
          <w:szCs w:val="28"/>
        </w:rPr>
        <w:t>視病人病情需要，由主治醫師或病房主任不定時召開跨</w:t>
      </w:r>
      <w:r w:rsidR="009202FE" w:rsidRPr="00CD44BD">
        <w:rPr>
          <w:rFonts w:hAnsi="DFKai-SB" w:cs="Arial" w:hint="eastAsia"/>
          <w:color w:val="FF0000"/>
          <w:sz w:val="28"/>
          <w:szCs w:val="28"/>
        </w:rPr>
        <w:t>科跨領域之</w:t>
      </w:r>
      <w:r w:rsidRPr="00CD44BD">
        <w:rPr>
          <w:rFonts w:hAnsi="DFKai-SB" w:cs="Arial" w:hint="eastAsia"/>
          <w:color w:val="FF0000"/>
          <w:sz w:val="28"/>
          <w:szCs w:val="28"/>
        </w:rPr>
        <w:t>團隊整合會議。</w:t>
      </w:r>
    </w:p>
    <w:p w14:paraId="2191FA2E" w14:textId="6F2A95CA" w:rsidR="00685B49" w:rsidRPr="00685B49" w:rsidRDefault="00685B49" w:rsidP="000666B0">
      <w:pPr>
        <w:pStyle w:val="ListParagraph"/>
        <w:numPr>
          <w:ilvl w:val="0"/>
          <w:numId w:val="26"/>
        </w:numPr>
        <w:spacing w:line="240" w:lineRule="atLeast"/>
        <w:rPr>
          <w:rFonts w:hAnsi="DFKai-SB" w:cs="Arial"/>
          <w:color w:val="000000" w:themeColor="text1"/>
          <w:sz w:val="28"/>
          <w:szCs w:val="28"/>
        </w:rPr>
      </w:pPr>
      <w:r w:rsidRPr="00946743">
        <w:rPr>
          <w:rFonts w:hAnsi="DFKai-SB" w:cs="Arial" w:hint="eastAsia"/>
          <w:color w:val="000000" w:themeColor="text1"/>
          <w:sz w:val="28"/>
          <w:szCs w:val="28"/>
        </w:rPr>
        <w:t>功能性團隊小組團隊討論</w:t>
      </w:r>
    </w:p>
    <w:p w14:paraId="135E4083" w14:textId="094D3BE1" w:rsidR="00685B49" w:rsidRPr="00946743" w:rsidRDefault="00685B49" w:rsidP="000666B0">
      <w:pPr>
        <w:numPr>
          <w:ilvl w:val="0"/>
          <w:numId w:val="25"/>
        </w:numPr>
        <w:spacing w:after="0" w:line="240" w:lineRule="atLeast"/>
        <w:jc w:val="both"/>
        <w:rPr>
          <w:rFonts w:hAnsi="DFKai-SB" w:cs="Arial"/>
          <w:color w:val="000000" w:themeColor="text1"/>
          <w:sz w:val="28"/>
          <w:szCs w:val="28"/>
        </w:rPr>
      </w:pPr>
      <w:r w:rsidRPr="00946743">
        <w:rPr>
          <w:rFonts w:hAnsi="DFKai-SB" w:cs="Arial" w:hint="eastAsia"/>
          <w:color w:val="000000" w:themeColor="text1"/>
          <w:sz w:val="28"/>
          <w:szCs w:val="28"/>
        </w:rPr>
        <w:t>每週二下午</w:t>
      </w:r>
      <w:r w:rsidRPr="00946743">
        <w:rPr>
          <w:rFonts w:hAnsi="DFKai-SB" w:cs="Arial" w:hint="eastAsia"/>
          <w:color w:val="000000" w:themeColor="text1"/>
          <w:sz w:val="28"/>
          <w:szCs w:val="28"/>
        </w:rPr>
        <w:t>16:00</w:t>
      </w:r>
      <w:r w:rsidRPr="00946743">
        <w:rPr>
          <w:rFonts w:hAnsi="DFKai-SB" w:cs="Arial" w:hint="eastAsia"/>
          <w:color w:val="000000" w:themeColor="text1"/>
          <w:sz w:val="28"/>
          <w:szCs w:val="28"/>
        </w:rPr>
        <w:t>為</w:t>
      </w:r>
      <w:r w:rsidRPr="00946743">
        <w:rPr>
          <w:rFonts w:hAnsi="DFKai-SB" w:cs="Arial" w:hint="eastAsia"/>
          <w:color w:val="000000" w:themeColor="text1"/>
          <w:sz w:val="28"/>
          <w:szCs w:val="28"/>
        </w:rPr>
        <w:t>Heart team Approach for TAVI</w:t>
      </w:r>
      <w:r w:rsidRPr="00946743">
        <w:rPr>
          <w:rFonts w:hAnsi="DFKai-SB" w:cs="Arial" w:hint="eastAsia"/>
          <w:color w:val="000000" w:themeColor="text1"/>
          <w:sz w:val="28"/>
          <w:szCs w:val="28"/>
        </w:rPr>
        <w:t>、</w:t>
      </w:r>
      <w:r w:rsidRPr="00946743">
        <w:rPr>
          <w:rFonts w:hAnsi="DFKai-SB" w:cs="Arial" w:hint="eastAsia"/>
          <w:color w:val="000000" w:themeColor="text1"/>
          <w:sz w:val="28"/>
          <w:szCs w:val="28"/>
        </w:rPr>
        <w:t xml:space="preserve">LAA occlude </w:t>
      </w:r>
      <w:r w:rsidRPr="00946743">
        <w:rPr>
          <w:rFonts w:hAnsi="DFKai-SB" w:cs="Arial" w:hint="eastAsia"/>
          <w:color w:val="000000" w:themeColor="text1"/>
          <w:sz w:val="28"/>
          <w:szCs w:val="28"/>
        </w:rPr>
        <w:t>及</w:t>
      </w:r>
      <w:r w:rsidRPr="00946743">
        <w:rPr>
          <w:rFonts w:hAnsi="DFKai-SB" w:cs="Arial" w:hint="eastAsia"/>
          <w:color w:val="000000" w:themeColor="text1"/>
          <w:sz w:val="28"/>
          <w:szCs w:val="28"/>
        </w:rPr>
        <w:lastRenderedPageBreak/>
        <w:t xml:space="preserve">Mitral Clip </w:t>
      </w:r>
      <w:r w:rsidRPr="00946743">
        <w:rPr>
          <w:rFonts w:hAnsi="DFKai-SB" w:cs="Arial" w:hint="eastAsia"/>
          <w:color w:val="000000" w:themeColor="text1"/>
          <w:sz w:val="28"/>
          <w:szCs w:val="28"/>
        </w:rPr>
        <w:t>、</w:t>
      </w:r>
      <w:r w:rsidRPr="00946743">
        <w:rPr>
          <w:rFonts w:hAnsi="DFKai-SB" w:cs="Arial" w:hint="eastAsia"/>
          <w:color w:val="000000" w:themeColor="text1"/>
          <w:sz w:val="28"/>
          <w:szCs w:val="28"/>
        </w:rPr>
        <w:t>mu</w:t>
      </w:r>
      <w:r w:rsidR="0095668D">
        <w:rPr>
          <w:rFonts w:hAnsi="DFKai-SB" w:cs="Arial" w:hint="eastAsia"/>
          <w:color w:val="000000" w:themeColor="text1"/>
          <w:sz w:val="28"/>
          <w:szCs w:val="28"/>
        </w:rPr>
        <w:t>l</w:t>
      </w:r>
      <w:r w:rsidRPr="00946743">
        <w:rPr>
          <w:rFonts w:hAnsi="DFKai-SB" w:cs="Arial" w:hint="eastAsia"/>
          <w:color w:val="000000" w:themeColor="text1"/>
          <w:sz w:val="28"/>
          <w:szCs w:val="28"/>
        </w:rPr>
        <w:t>ti vessel CAD</w:t>
      </w:r>
      <w:r w:rsidRPr="00946743">
        <w:rPr>
          <w:rFonts w:hAnsi="DFKai-SB" w:cs="Arial" w:hint="eastAsia"/>
          <w:color w:val="000000" w:themeColor="text1"/>
          <w:sz w:val="28"/>
          <w:szCs w:val="28"/>
        </w:rPr>
        <w:t>、</w:t>
      </w:r>
      <w:r w:rsidRPr="00946743">
        <w:rPr>
          <w:rFonts w:hAnsi="DFKai-SB" w:cs="Arial" w:hint="eastAsia"/>
          <w:color w:val="000000" w:themeColor="text1"/>
          <w:sz w:val="28"/>
          <w:szCs w:val="28"/>
        </w:rPr>
        <w:t>Congenital heart disease</w:t>
      </w:r>
      <w:r w:rsidRPr="00946743">
        <w:rPr>
          <w:rFonts w:hAnsi="DFKai-SB" w:cs="Arial"/>
          <w:color w:val="000000" w:themeColor="text1"/>
          <w:sz w:val="28"/>
          <w:szCs w:val="28"/>
        </w:rPr>
        <w:t xml:space="preserve"> </w:t>
      </w:r>
      <w:r w:rsidRPr="00946743">
        <w:rPr>
          <w:rFonts w:hAnsi="DFKai-SB" w:cs="Arial" w:hint="eastAsia"/>
          <w:color w:val="000000" w:themeColor="text1"/>
          <w:sz w:val="28"/>
          <w:szCs w:val="28"/>
        </w:rPr>
        <w:t>的案例討論會</w:t>
      </w:r>
    </w:p>
    <w:p w14:paraId="7837C841" w14:textId="77777777" w:rsidR="00F03482" w:rsidRDefault="00F03482" w:rsidP="002D71BC">
      <w:pPr>
        <w:spacing w:beforeLines="50" w:before="180" w:line="240" w:lineRule="atLeast"/>
        <w:ind w:left="480"/>
        <w:rPr>
          <w:rFonts w:hAnsi="DFKai-SB"/>
          <w:color w:val="000000" w:themeColor="text1"/>
          <w:sz w:val="28"/>
          <w:szCs w:val="28"/>
        </w:rPr>
      </w:pPr>
    </w:p>
    <w:p w14:paraId="564C22C0" w14:textId="5F381BB9" w:rsidR="000F6C74" w:rsidRPr="00685B49" w:rsidRDefault="000F6C74" w:rsidP="00685B49">
      <w:pPr>
        <w:pStyle w:val="Heading2"/>
      </w:pPr>
      <w:bookmarkStart w:id="26" w:name="_Toc165304366"/>
      <w:r w:rsidRPr="00685B49">
        <w:rPr>
          <w:rFonts w:hint="eastAsia"/>
        </w:rPr>
        <w:t>專業領域臨床實作與輪訓</w:t>
      </w:r>
      <w:bookmarkEnd w:id="26"/>
    </w:p>
    <w:p w14:paraId="423FA21B" w14:textId="77777777" w:rsidR="00D11951" w:rsidRPr="00946743" w:rsidRDefault="00D11951" w:rsidP="00D11951">
      <w:pPr>
        <w:pStyle w:val="NormalIndent"/>
        <w:spacing w:line="240" w:lineRule="atLeast"/>
        <w:ind w:leftChars="116" w:left="278"/>
        <w:rPr>
          <w:rFonts w:hAnsi="DFKai-SB"/>
          <w:b/>
          <w:bCs/>
          <w:color w:val="000000" w:themeColor="text1"/>
          <w:sz w:val="28"/>
        </w:rPr>
      </w:pPr>
      <w:r w:rsidRPr="00946743">
        <w:rPr>
          <w:rFonts w:hAnsi="DFKai-SB" w:hint="eastAsia"/>
          <w:b/>
          <w:bCs/>
          <w:color w:val="000000" w:themeColor="text1"/>
          <w:sz w:val="28"/>
          <w:szCs w:val="24"/>
        </w:rPr>
        <w:t xml:space="preserve">1. </w:t>
      </w:r>
      <w:r w:rsidRPr="00946743">
        <w:rPr>
          <w:rFonts w:hAnsi="DFKai-SB"/>
          <w:b/>
          <w:bCs/>
          <w:color w:val="000000" w:themeColor="text1"/>
          <w:sz w:val="28"/>
          <w:szCs w:val="24"/>
        </w:rPr>
        <w:t>住院醫師 (R1-3)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7901"/>
      </w:tblGrid>
      <w:tr w:rsidR="00D11951" w:rsidRPr="00946743" w14:paraId="6AFBCADB" w14:textId="77777777" w:rsidTr="00205309">
        <w:trPr>
          <w:trHeight w:hRule="exact" w:val="500"/>
          <w:jc w:val="center"/>
        </w:trPr>
        <w:tc>
          <w:tcPr>
            <w:tcW w:w="1588" w:type="dxa"/>
            <w:vAlign w:val="center"/>
          </w:tcPr>
          <w:p w14:paraId="1E3ACCEA" w14:textId="77777777" w:rsidR="00D11951" w:rsidRPr="00946743" w:rsidRDefault="00D11951" w:rsidP="00F03482">
            <w:pPr>
              <w:spacing w:after="0" w:line="360" w:lineRule="exact"/>
              <w:ind w:left="57" w:right="57"/>
              <w:jc w:val="distribute"/>
              <w:rPr>
                <w:rFonts w:hAnsi="DFKai-SB" w:cs="Arial"/>
                <w:color w:val="000000" w:themeColor="text1"/>
                <w:sz w:val="28"/>
                <w:szCs w:val="28"/>
              </w:rPr>
            </w:pPr>
            <w:r w:rsidRPr="00946743">
              <w:rPr>
                <w:rFonts w:hAnsi="DFKai-SB" w:cs="Arial"/>
                <w:color w:val="000000" w:themeColor="text1"/>
                <w:sz w:val="28"/>
                <w:szCs w:val="28"/>
              </w:rPr>
              <w:t>進度</w:t>
            </w:r>
          </w:p>
        </w:tc>
        <w:tc>
          <w:tcPr>
            <w:tcW w:w="7901" w:type="dxa"/>
            <w:vAlign w:val="center"/>
          </w:tcPr>
          <w:p w14:paraId="50D3DE16" w14:textId="77777777" w:rsidR="00D11951" w:rsidRPr="00946743" w:rsidRDefault="00D11951" w:rsidP="00F03482">
            <w:pPr>
              <w:spacing w:after="0" w:line="360" w:lineRule="exact"/>
              <w:ind w:left="57" w:right="57"/>
              <w:jc w:val="distribute"/>
              <w:rPr>
                <w:rFonts w:hAnsi="DFKai-SB" w:cs="Arial"/>
                <w:color w:val="000000" w:themeColor="text1"/>
                <w:sz w:val="28"/>
                <w:szCs w:val="28"/>
              </w:rPr>
            </w:pPr>
            <w:r w:rsidRPr="00946743">
              <w:rPr>
                <w:rFonts w:hAnsi="DFKai-SB" w:cs="Arial"/>
                <w:color w:val="000000" w:themeColor="text1"/>
                <w:sz w:val="28"/>
                <w:szCs w:val="28"/>
              </w:rPr>
              <w:t>訓練內容</w:t>
            </w:r>
          </w:p>
        </w:tc>
      </w:tr>
      <w:tr w:rsidR="00D11951" w:rsidRPr="00946743" w14:paraId="366E783F" w14:textId="77777777" w:rsidTr="00205309">
        <w:trPr>
          <w:trHeight w:val="270"/>
          <w:jc w:val="center"/>
        </w:trPr>
        <w:tc>
          <w:tcPr>
            <w:tcW w:w="1588" w:type="dxa"/>
            <w:vAlign w:val="center"/>
          </w:tcPr>
          <w:p w14:paraId="58A21DBB" w14:textId="77777777" w:rsidR="00D11951" w:rsidRPr="00946743" w:rsidRDefault="00D11951" w:rsidP="00F03482">
            <w:pPr>
              <w:spacing w:after="0" w:line="360" w:lineRule="exact"/>
              <w:ind w:left="57"/>
              <w:jc w:val="center"/>
              <w:rPr>
                <w:rFonts w:hAnsi="DFKai-SB" w:cs="Arial"/>
                <w:color w:val="000000" w:themeColor="text1"/>
                <w:sz w:val="28"/>
                <w:szCs w:val="28"/>
              </w:rPr>
            </w:pPr>
            <w:r w:rsidRPr="00946743">
              <w:rPr>
                <w:rFonts w:hAnsi="DFKai-SB" w:cs="Arial"/>
                <w:color w:val="000000" w:themeColor="text1"/>
                <w:sz w:val="28"/>
                <w:szCs w:val="28"/>
              </w:rPr>
              <w:t>R1</w:t>
            </w:r>
          </w:p>
        </w:tc>
        <w:tc>
          <w:tcPr>
            <w:tcW w:w="7901" w:type="dxa"/>
          </w:tcPr>
          <w:p w14:paraId="5E5B779B" w14:textId="77777777" w:rsidR="00D11951" w:rsidRPr="00946743" w:rsidRDefault="00D11951" w:rsidP="00F03482">
            <w:pPr>
              <w:pStyle w:val="a"/>
              <w:spacing w:line="360" w:lineRule="exact"/>
              <w:ind w:left="284"/>
              <w:jc w:val="left"/>
              <w:rPr>
                <w:rFonts w:hAnsi="DFKai-SB" w:cs="Arial"/>
                <w:color w:val="000000" w:themeColor="text1"/>
                <w:sz w:val="28"/>
                <w:szCs w:val="28"/>
              </w:rPr>
            </w:pPr>
            <w:r w:rsidRPr="00946743">
              <w:rPr>
                <w:rFonts w:hAnsi="DFKai-SB" w:cs="Arial"/>
                <w:color w:val="000000" w:themeColor="text1"/>
                <w:sz w:val="28"/>
                <w:szCs w:val="28"/>
              </w:rPr>
              <w:t>1. 病歷撰寫。</w:t>
            </w:r>
          </w:p>
          <w:p w14:paraId="76086BFE" w14:textId="77777777" w:rsidR="00D11951" w:rsidRPr="00946743" w:rsidRDefault="00D11951" w:rsidP="00F03482">
            <w:pPr>
              <w:pStyle w:val="a"/>
              <w:spacing w:line="360" w:lineRule="exact"/>
              <w:ind w:left="284"/>
              <w:jc w:val="left"/>
              <w:rPr>
                <w:rFonts w:hAnsi="DFKai-SB" w:cs="Arial"/>
                <w:color w:val="000000" w:themeColor="text1"/>
                <w:sz w:val="28"/>
                <w:szCs w:val="28"/>
              </w:rPr>
            </w:pPr>
            <w:r w:rsidRPr="00946743">
              <w:rPr>
                <w:rFonts w:hAnsi="DFKai-SB" w:cs="Arial"/>
                <w:color w:val="000000" w:themeColor="text1"/>
                <w:sz w:val="28"/>
                <w:szCs w:val="28"/>
              </w:rPr>
              <w:t>2. 心臟血管疾病之理學檢查。</w:t>
            </w:r>
          </w:p>
          <w:p w14:paraId="3C23E4B0" w14:textId="77777777" w:rsidR="00D11951" w:rsidRPr="00946743" w:rsidRDefault="00D11951" w:rsidP="00F03482">
            <w:pPr>
              <w:pStyle w:val="a"/>
              <w:spacing w:line="360" w:lineRule="exact"/>
              <w:ind w:left="284"/>
              <w:jc w:val="left"/>
              <w:rPr>
                <w:rFonts w:hAnsi="DFKai-SB" w:cs="Arial"/>
                <w:color w:val="000000" w:themeColor="text1"/>
                <w:sz w:val="28"/>
                <w:szCs w:val="28"/>
              </w:rPr>
            </w:pPr>
            <w:r w:rsidRPr="00946743">
              <w:rPr>
                <w:rFonts w:hAnsi="DFKai-SB" w:cs="Arial"/>
                <w:color w:val="000000" w:themeColor="text1"/>
                <w:sz w:val="28"/>
                <w:szCs w:val="28"/>
              </w:rPr>
              <w:t>3. 中心靜脈及末梢動脈導管插入術及測壓法之訓練。</w:t>
            </w:r>
          </w:p>
          <w:p w14:paraId="4808FFB1" w14:textId="77777777" w:rsidR="00D11951" w:rsidRPr="00946743" w:rsidRDefault="00D11951" w:rsidP="00F03482">
            <w:pPr>
              <w:pStyle w:val="a"/>
              <w:spacing w:line="360" w:lineRule="exact"/>
              <w:ind w:left="284"/>
              <w:jc w:val="left"/>
              <w:rPr>
                <w:rFonts w:hAnsi="DFKai-SB" w:cs="Arial"/>
                <w:color w:val="000000" w:themeColor="text1"/>
                <w:sz w:val="28"/>
                <w:szCs w:val="28"/>
              </w:rPr>
            </w:pPr>
            <w:r w:rsidRPr="00946743">
              <w:rPr>
                <w:rFonts w:hAnsi="DFKai-SB" w:cs="Arial"/>
                <w:color w:val="000000" w:themeColor="text1"/>
                <w:sz w:val="28"/>
                <w:szCs w:val="28"/>
              </w:rPr>
              <w:t>4. 胸部X光、靜態及運動性心電圖之判讀。</w:t>
            </w:r>
          </w:p>
          <w:p w14:paraId="1C45F548" w14:textId="77777777" w:rsidR="00D11951" w:rsidRPr="00946743" w:rsidRDefault="00D11951" w:rsidP="00F03482">
            <w:pPr>
              <w:pStyle w:val="a"/>
              <w:spacing w:line="360" w:lineRule="exact"/>
              <w:ind w:left="284"/>
              <w:jc w:val="left"/>
              <w:rPr>
                <w:rFonts w:hAnsi="DFKai-SB" w:cs="Arial"/>
                <w:color w:val="000000" w:themeColor="text1"/>
                <w:sz w:val="28"/>
                <w:szCs w:val="28"/>
              </w:rPr>
            </w:pPr>
            <w:r w:rsidRPr="00946743">
              <w:rPr>
                <w:rFonts w:hAnsi="DFKai-SB" w:cs="Arial" w:hint="eastAsia"/>
                <w:color w:val="000000" w:themeColor="text1"/>
                <w:sz w:val="28"/>
                <w:szCs w:val="28"/>
              </w:rPr>
              <w:t>5.</w:t>
            </w:r>
            <w:r w:rsidRPr="00946743">
              <w:rPr>
                <w:rFonts w:hAnsi="DFKai-SB" w:hint="eastAsia"/>
                <w:color w:val="000000" w:themeColor="text1"/>
              </w:rPr>
              <w:t xml:space="preserve"> </w:t>
            </w:r>
            <w:r w:rsidRPr="00946743">
              <w:rPr>
                <w:rFonts w:hAnsi="DFKai-SB" w:cs="Arial" w:hint="eastAsia"/>
                <w:color w:val="000000" w:themeColor="text1"/>
                <w:sz w:val="28"/>
                <w:szCs w:val="28"/>
              </w:rPr>
              <w:t>心臟衰竭及休克之診斷及各類心臟衰竭及休克藥物之使用。</w:t>
            </w:r>
          </w:p>
          <w:p w14:paraId="42DF85AD" w14:textId="77777777" w:rsidR="00D11951" w:rsidRPr="00946743" w:rsidRDefault="00D11951" w:rsidP="00F03482">
            <w:pPr>
              <w:pStyle w:val="a"/>
              <w:spacing w:line="360" w:lineRule="exact"/>
              <w:ind w:left="284"/>
              <w:jc w:val="left"/>
              <w:rPr>
                <w:rFonts w:hAnsi="DFKai-SB" w:cs="Arial"/>
                <w:color w:val="000000" w:themeColor="text1"/>
                <w:sz w:val="28"/>
                <w:szCs w:val="28"/>
              </w:rPr>
            </w:pPr>
            <w:r w:rsidRPr="00946743">
              <w:rPr>
                <w:rFonts w:hAnsi="DFKai-SB" w:cs="Arial" w:hint="eastAsia"/>
                <w:color w:val="000000" w:themeColor="text1"/>
                <w:sz w:val="28"/>
                <w:szCs w:val="28"/>
              </w:rPr>
              <w:t>6.</w:t>
            </w:r>
            <w:r w:rsidRPr="00946743">
              <w:rPr>
                <w:rFonts w:hAnsi="DFKai-SB" w:cs="Arial"/>
                <w:color w:val="000000" w:themeColor="text1"/>
                <w:sz w:val="28"/>
                <w:szCs w:val="28"/>
              </w:rPr>
              <w:t xml:space="preserve"> </w:t>
            </w:r>
            <w:r w:rsidRPr="00946743">
              <w:rPr>
                <w:rFonts w:hAnsi="DFKai-SB" w:cs="Arial" w:hint="eastAsia"/>
                <w:color w:val="000000" w:themeColor="text1"/>
                <w:sz w:val="28"/>
                <w:szCs w:val="28"/>
              </w:rPr>
              <w:t>各類心臟內科常見藥物之使用。</w:t>
            </w:r>
          </w:p>
          <w:p w14:paraId="1418125F" w14:textId="77777777" w:rsidR="00D11951" w:rsidRPr="00946743" w:rsidRDefault="00D11951" w:rsidP="00F03482">
            <w:pPr>
              <w:pStyle w:val="a"/>
              <w:spacing w:line="360" w:lineRule="exact"/>
              <w:ind w:left="284"/>
              <w:jc w:val="left"/>
              <w:rPr>
                <w:rFonts w:hAnsi="DFKai-SB" w:cs="Arial"/>
                <w:color w:val="000000" w:themeColor="text1"/>
                <w:sz w:val="28"/>
                <w:szCs w:val="28"/>
              </w:rPr>
            </w:pPr>
            <w:r w:rsidRPr="00946743">
              <w:rPr>
                <w:rFonts w:hAnsi="DFKai-SB" w:cs="Arial" w:hint="eastAsia"/>
                <w:color w:val="000000" w:themeColor="text1"/>
                <w:sz w:val="28"/>
                <w:szCs w:val="28"/>
              </w:rPr>
              <w:t>7</w:t>
            </w:r>
            <w:r w:rsidRPr="00946743">
              <w:rPr>
                <w:rFonts w:hAnsi="DFKai-SB" w:cs="Arial"/>
                <w:color w:val="000000" w:themeColor="text1"/>
                <w:sz w:val="28"/>
                <w:szCs w:val="28"/>
              </w:rPr>
              <w:t>. ACLS之訓練。</w:t>
            </w:r>
          </w:p>
          <w:p w14:paraId="7A8575CA" w14:textId="77777777" w:rsidR="00D11951" w:rsidRPr="00946743" w:rsidRDefault="00D11951" w:rsidP="00F03482">
            <w:pPr>
              <w:pStyle w:val="a"/>
              <w:spacing w:line="360" w:lineRule="exact"/>
              <w:ind w:left="284"/>
              <w:jc w:val="left"/>
              <w:rPr>
                <w:rFonts w:hAnsi="DFKai-SB" w:cs="Arial"/>
                <w:color w:val="000000" w:themeColor="text1"/>
                <w:sz w:val="28"/>
                <w:szCs w:val="28"/>
              </w:rPr>
            </w:pPr>
            <w:r w:rsidRPr="00946743">
              <w:rPr>
                <w:rFonts w:hAnsi="DFKai-SB" w:cs="Arial" w:hint="eastAsia"/>
                <w:color w:val="000000" w:themeColor="text1"/>
                <w:sz w:val="28"/>
                <w:szCs w:val="28"/>
              </w:rPr>
              <w:t>8</w:t>
            </w:r>
            <w:r w:rsidRPr="00946743">
              <w:rPr>
                <w:rFonts w:hAnsi="DFKai-SB" w:cs="Arial"/>
                <w:color w:val="000000" w:themeColor="text1"/>
                <w:sz w:val="28"/>
                <w:szCs w:val="28"/>
              </w:rPr>
              <w:t>. 高血壓及動脈硬化性心臟病、胸痛之診療。</w:t>
            </w:r>
          </w:p>
          <w:p w14:paraId="6D04B7D2" w14:textId="77777777" w:rsidR="00D11951" w:rsidRPr="00946743" w:rsidRDefault="00D11951" w:rsidP="00F03482">
            <w:pPr>
              <w:pStyle w:val="a"/>
              <w:spacing w:line="360" w:lineRule="exact"/>
              <w:ind w:left="284"/>
              <w:jc w:val="left"/>
              <w:rPr>
                <w:rFonts w:hAnsi="DFKai-SB" w:cs="Arial"/>
                <w:color w:val="000000" w:themeColor="text1"/>
                <w:sz w:val="28"/>
                <w:szCs w:val="28"/>
              </w:rPr>
            </w:pPr>
            <w:r w:rsidRPr="00946743">
              <w:rPr>
                <w:rFonts w:hAnsi="DFKai-SB" w:cs="Arial" w:hint="eastAsia"/>
                <w:color w:val="000000" w:themeColor="text1"/>
                <w:sz w:val="28"/>
                <w:szCs w:val="28"/>
              </w:rPr>
              <w:t>9.</w:t>
            </w:r>
            <w:r w:rsidRPr="00946743">
              <w:rPr>
                <w:rFonts w:hAnsi="DFKai-SB" w:cs="Arial"/>
                <w:color w:val="000000" w:themeColor="text1"/>
                <w:sz w:val="28"/>
                <w:szCs w:val="28"/>
              </w:rPr>
              <w:t xml:space="preserve"> </w:t>
            </w:r>
            <w:r w:rsidRPr="00946743">
              <w:rPr>
                <w:rFonts w:hAnsi="DFKai-SB" w:cs="Arial" w:hint="eastAsia"/>
                <w:color w:val="000000" w:themeColor="text1"/>
                <w:sz w:val="28"/>
                <w:szCs w:val="28"/>
              </w:rPr>
              <w:t>普通病房病人照護訓練其照護床數上限13床為原則。</w:t>
            </w:r>
          </w:p>
          <w:p w14:paraId="690CF3CA" w14:textId="77777777" w:rsidR="00D11951" w:rsidRPr="00946743" w:rsidRDefault="00D11951" w:rsidP="00F03482">
            <w:pPr>
              <w:pStyle w:val="a"/>
              <w:spacing w:line="360" w:lineRule="exact"/>
              <w:ind w:left="284"/>
              <w:jc w:val="left"/>
              <w:rPr>
                <w:rFonts w:hAnsi="DFKai-SB" w:cs="Arial"/>
                <w:color w:val="000000" w:themeColor="text1"/>
                <w:sz w:val="28"/>
                <w:szCs w:val="28"/>
              </w:rPr>
            </w:pPr>
            <w:r w:rsidRPr="00946743">
              <w:rPr>
                <w:rFonts w:hAnsi="DFKai-SB" w:cs="Arial"/>
                <w:color w:val="000000" w:themeColor="text1"/>
                <w:sz w:val="28"/>
                <w:szCs w:val="28"/>
              </w:rPr>
              <w:t xml:space="preserve">10. </w:t>
            </w:r>
            <w:r w:rsidRPr="00946743">
              <w:rPr>
                <w:rFonts w:hAnsi="DFKai-SB" w:cs="Arial" w:hint="eastAsia"/>
                <w:color w:val="000000" w:themeColor="text1"/>
                <w:sz w:val="28"/>
                <w:szCs w:val="28"/>
              </w:rPr>
              <w:t>參與跨科及跨領域之醫療整合討論。</w:t>
            </w:r>
          </w:p>
          <w:p w14:paraId="30F17A01" w14:textId="77777777" w:rsidR="00D11951" w:rsidRPr="00946743" w:rsidRDefault="00D11951" w:rsidP="00F03482">
            <w:pPr>
              <w:pStyle w:val="a"/>
              <w:spacing w:line="360" w:lineRule="exact"/>
              <w:ind w:left="284"/>
              <w:jc w:val="left"/>
              <w:rPr>
                <w:rFonts w:hAnsi="DFKai-SB" w:cs="Arial"/>
                <w:color w:val="000000" w:themeColor="text1"/>
                <w:sz w:val="28"/>
                <w:szCs w:val="28"/>
              </w:rPr>
            </w:pPr>
            <w:r w:rsidRPr="00946743">
              <w:rPr>
                <w:rFonts w:hAnsi="DFKai-SB" w:cs="Arial" w:hint="eastAsia"/>
                <w:color w:val="000000" w:themeColor="text1"/>
                <w:sz w:val="28"/>
                <w:szCs w:val="28"/>
              </w:rPr>
              <w:t>1</w:t>
            </w:r>
            <w:r w:rsidRPr="00946743">
              <w:rPr>
                <w:rFonts w:hAnsi="DFKai-SB" w:cs="Arial"/>
                <w:color w:val="000000" w:themeColor="text1"/>
                <w:sz w:val="28"/>
                <w:szCs w:val="28"/>
              </w:rPr>
              <w:t>1</w:t>
            </w:r>
            <w:r w:rsidRPr="00946743">
              <w:rPr>
                <w:rFonts w:hAnsi="DFKai-SB" w:cs="Arial" w:hint="eastAsia"/>
                <w:color w:val="000000" w:themeColor="text1"/>
                <w:sz w:val="28"/>
                <w:szCs w:val="28"/>
              </w:rPr>
              <w:t>.</w:t>
            </w:r>
            <w:r w:rsidRPr="00946743">
              <w:rPr>
                <w:rFonts w:hAnsi="DFKai-SB" w:cs="Arial"/>
                <w:color w:val="000000" w:themeColor="text1"/>
                <w:sz w:val="28"/>
                <w:szCs w:val="28"/>
              </w:rPr>
              <w:t xml:space="preserve"> </w:t>
            </w:r>
            <w:r w:rsidRPr="00946743">
              <w:rPr>
                <w:rFonts w:hAnsi="DFKai-SB" w:cs="Arial" w:hint="eastAsia"/>
                <w:color w:val="000000" w:themeColor="text1"/>
                <w:sz w:val="28"/>
                <w:szCs w:val="28"/>
              </w:rPr>
              <w:t>心導管併發症的處理。</w:t>
            </w:r>
          </w:p>
          <w:p w14:paraId="3AE2483D" w14:textId="77777777" w:rsidR="00D11951" w:rsidRPr="00946743" w:rsidRDefault="00D11951" w:rsidP="00F03482">
            <w:pPr>
              <w:pStyle w:val="a"/>
              <w:spacing w:line="360" w:lineRule="exact"/>
              <w:ind w:left="284"/>
              <w:jc w:val="left"/>
              <w:rPr>
                <w:rFonts w:hAnsi="DFKai-SB" w:cs="Arial"/>
                <w:color w:val="000000" w:themeColor="text1"/>
                <w:sz w:val="28"/>
                <w:szCs w:val="28"/>
              </w:rPr>
            </w:pPr>
            <w:r w:rsidRPr="00946743">
              <w:rPr>
                <w:rFonts w:hAnsi="DFKai-SB" w:cs="Arial" w:hint="eastAsia"/>
                <w:color w:val="000000" w:themeColor="text1"/>
                <w:sz w:val="28"/>
                <w:szCs w:val="28"/>
              </w:rPr>
              <w:t>1</w:t>
            </w:r>
            <w:r w:rsidRPr="00946743">
              <w:rPr>
                <w:rFonts w:hAnsi="DFKai-SB" w:cs="Arial"/>
                <w:color w:val="000000" w:themeColor="text1"/>
                <w:sz w:val="28"/>
                <w:szCs w:val="28"/>
              </w:rPr>
              <w:t>2</w:t>
            </w:r>
            <w:r w:rsidRPr="00946743">
              <w:rPr>
                <w:rFonts w:hAnsi="DFKai-SB" w:cs="Arial" w:hint="eastAsia"/>
                <w:color w:val="000000" w:themeColor="text1"/>
                <w:sz w:val="28"/>
                <w:szCs w:val="28"/>
              </w:rPr>
              <w:t>.</w:t>
            </w:r>
            <w:r w:rsidRPr="00946743">
              <w:rPr>
                <w:rFonts w:hAnsi="DFKai-SB" w:cs="Arial"/>
                <w:color w:val="000000" w:themeColor="text1"/>
                <w:sz w:val="28"/>
                <w:szCs w:val="28"/>
              </w:rPr>
              <w:t xml:space="preserve"> </w:t>
            </w:r>
            <w:r w:rsidRPr="00946743">
              <w:rPr>
                <w:rFonts w:hAnsi="DFKai-SB" w:cs="Arial" w:hint="eastAsia"/>
                <w:color w:val="000000" w:themeColor="text1"/>
                <w:sz w:val="28"/>
                <w:szCs w:val="28"/>
              </w:rPr>
              <w:t>心臟超音波、週邊血流檢查、運動心電圖、霍特氏24小時連續心電圖的自主觀摩學習。</w:t>
            </w:r>
          </w:p>
          <w:p w14:paraId="668DC2E5" w14:textId="77777777" w:rsidR="00D11951" w:rsidRDefault="00D11951" w:rsidP="00F03482">
            <w:pPr>
              <w:pStyle w:val="a"/>
              <w:spacing w:line="360" w:lineRule="exact"/>
              <w:ind w:left="284"/>
              <w:jc w:val="left"/>
              <w:rPr>
                <w:rFonts w:hAnsi="DFKai-SB" w:cs="Arial"/>
                <w:color w:val="000000" w:themeColor="text1"/>
                <w:sz w:val="28"/>
                <w:szCs w:val="28"/>
              </w:rPr>
            </w:pPr>
          </w:p>
          <w:p w14:paraId="15FA17C4" w14:textId="77777777" w:rsidR="00D339B4" w:rsidRPr="00946743" w:rsidRDefault="00D339B4" w:rsidP="00F03482">
            <w:pPr>
              <w:pStyle w:val="a"/>
              <w:spacing w:line="360" w:lineRule="exact"/>
              <w:ind w:left="284"/>
              <w:jc w:val="left"/>
              <w:rPr>
                <w:rFonts w:hAnsi="DFKai-SB" w:cs="Arial"/>
                <w:color w:val="000000" w:themeColor="text1"/>
                <w:sz w:val="28"/>
                <w:szCs w:val="28"/>
              </w:rPr>
            </w:pPr>
          </w:p>
        </w:tc>
      </w:tr>
      <w:tr w:rsidR="00D11951" w:rsidRPr="00946743" w14:paraId="5F44BED4" w14:textId="77777777" w:rsidTr="00205309">
        <w:trPr>
          <w:trHeight w:val="416"/>
          <w:jc w:val="center"/>
        </w:trPr>
        <w:tc>
          <w:tcPr>
            <w:tcW w:w="1588" w:type="dxa"/>
            <w:vAlign w:val="center"/>
          </w:tcPr>
          <w:p w14:paraId="4707CBA6" w14:textId="77777777" w:rsidR="00D11951" w:rsidRPr="00946743" w:rsidRDefault="00D11951" w:rsidP="00F03482">
            <w:pPr>
              <w:spacing w:after="0" w:line="360" w:lineRule="exact"/>
              <w:ind w:left="57"/>
              <w:jc w:val="center"/>
              <w:rPr>
                <w:rFonts w:hAnsi="DFKai-SB" w:cs="Arial"/>
                <w:color w:val="000000" w:themeColor="text1"/>
                <w:sz w:val="28"/>
                <w:szCs w:val="28"/>
              </w:rPr>
            </w:pPr>
            <w:r w:rsidRPr="00946743">
              <w:rPr>
                <w:rFonts w:hAnsi="DFKai-SB" w:cs="Arial"/>
                <w:color w:val="000000" w:themeColor="text1"/>
                <w:sz w:val="28"/>
                <w:szCs w:val="28"/>
              </w:rPr>
              <w:t>R2</w:t>
            </w:r>
          </w:p>
          <w:p w14:paraId="111C7314" w14:textId="77777777" w:rsidR="00D11951" w:rsidRPr="00946743" w:rsidRDefault="00D11951" w:rsidP="00F03482">
            <w:pPr>
              <w:spacing w:after="0" w:line="360" w:lineRule="exact"/>
              <w:ind w:left="57"/>
              <w:jc w:val="center"/>
              <w:rPr>
                <w:rFonts w:hAnsi="DFKai-SB" w:cs="Arial"/>
                <w:color w:val="000000" w:themeColor="text1"/>
                <w:sz w:val="28"/>
                <w:szCs w:val="28"/>
              </w:rPr>
            </w:pPr>
          </w:p>
        </w:tc>
        <w:tc>
          <w:tcPr>
            <w:tcW w:w="7901" w:type="dxa"/>
          </w:tcPr>
          <w:p w14:paraId="0B777C98" w14:textId="77777777" w:rsidR="00D11951" w:rsidRPr="00946743" w:rsidRDefault="00D11951" w:rsidP="00F03482">
            <w:pPr>
              <w:pStyle w:val="a"/>
              <w:spacing w:line="360" w:lineRule="exact"/>
              <w:ind w:left="284"/>
              <w:jc w:val="left"/>
              <w:rPr>
                <w:rFonts w:hAnsi="DFKai-SB" w:cs="Arial"/>
                <w:color w:val="000000" w:themeColor="text1"/>
                <w:sz w:val="28"/>
                <w:szCs w:val="28"/>
              </w:rPr>
            </w:pPr>
            <w:r w:rsidRPr="00946743">
              <w:rPr>
                <w:rFonts w:hAnsi="DFKai-SB" w:cs="Arial"/>
                <w:color w:val="000000" w:themeColor="text1"/>
                <w:sz w:val="28"/>
                <w:szCs w:val="28"/>
              </w:rPr>
              <w:t>1. 第一</w:t>
            </w:r>
            <w:r w:rsidRPr="00946743">
              <w:rPr>
                <w:rFonts w:hAnsi="DFKai-SB" w:cs="Arial" w:hint="eastAsia"/>
                <w:color w:val="000000" w:themeColor="text1"/>
                <w:sz w:val="28"/>
                <w:szCs w:val="28"/>
              </w:rPr>
              <w:t>年</w:t>
            </w:r>
            <w:r w:rsidRPr="00946743">
              <w:rPr>
                <w:rFonts w:hAnsi="DFKai-SB" w:cs="Arial"/>
                <w:color w:val="000000" w:themeColor="text1"/>
                <w:sz w:val="28"/>
                <w:szCs w:val="28"/>
              </w:rPr>
              <w:t>之再加強</w:t>
            </w:r>
            <w:r w:rsidRPr="00946743">
              <w:rPr>
                <w:rFonts w:hAnsi="DFKai-SB" w:cs="Arial" w:hint="eastAsia"/>
                <w:color w:val="000000" w:themeColor="text1"/>
                <w:sz w:val="28"/>
                <w:szCs w:val="28"/>
              </w:rPr>
              <w:t>，沿續病房病人照護訓練其照護床數上限14床為原則。</w:t>
            </w:r>
          </w:p>
          <w:p w14:paraId="01F37AC9" w14:textId="77777777" w:rsidR="00D11951" w:rsidRPr="00946743" w:rsidRDefault="00D11951" w:rsidP="00F03482">
            <w:pPr>
              <w:pStyle w:val="a"/>
              <w:spacing w:line="360" w:lineRule="exact"/>
              <w:ind w:left="284"/>
              <w:jc w:val="left"/>
              <w:rPr>
                <w:rFonts w:hAnsi="DFKai-SB" w:cs="Arial"/>
                <w:color w:val="000000" w:themeColor="text1"/>
                <w:sz w:val="28"/>
                <w:szCs w:val="28"/>
              </w:rPr>
            </w:pPr>
            <w:r w:rsidRPr="00946743">
              <w:rPr>
                <w:rFonts w:hAnsi="DFKai-SB" w:cs="Arial" w:hint="eastAsia"/>
                <w:color w:val="000000" w:themeColor="text1"/>
                <w:sz w:val="28"/>
                <w:szCs w:val="28"/>
              </w:rPr>
              <w:t xml:space="preserve">2. </w:t>
            </w:r>
            <w:r w:rsidRPr="00946743">
              <w:rPr>
                <w:rFonts w:hAnsi="DFKai-SB" w:cs="Arial"/>
                <w:color w:val="000000" w:themeColor="text1"/>
                <w:sz w:val="28"/>
                <w:szCs w:val="28"/>
              </w:rPr>
              <w:t>風濕性心臟病、先天性心臟病及心肌症之診療。</w:t>
            </w:r>
          </w:p>
          <w:p w14:paraId="74BA20E5" w14:textId="77777777" w:rsidR="00D11951" w:rsidRPr="00946743" w:rsidRDefault="00D11951" w:rsidP="00F03482">
            <w:pPr>
              <w:pStyle w:val="a"/>
              <w:spacing w:line="360" w:lineRule="exact"/>
              <w:ind w:leftChars="15" w:left="456" w:hangingChars="150" w:hanging="420"/>
              <w:jc w:val="left"/>
              <w:rPr>
                <w:rFonts w:hAnsi="DFKai-SB" w:cs="Arial"/>
                <w:color w:val="000000" w:themeColor="text1"/>
                <w:sz w:val="28"/>
                <w:szCs w:val="28"/>
              </w:rPr>
            </w:pPr>
            <w:r w:rsidRPr="00946743">
              <w:rPr>
                <w:rFonts w:hAnsi="DFKai-SB" w:cs="Arial" w:hint="eastAsia"/>
                <w:color w:val="000000" w:themeColor="text1"/>
                <w:sz w:val="28"/>
                <w:szCs w:val="28"/>
              </w:rPr>
              <w:t>3</w:t>
            </w:r>
            <w:r w:rsidRPr="00946743">
              <w:rPr>
                <w:rFonts w:hAnsi="DFKai-SB" w:cs="Arial"/>
                <w:color w:val="000000" w:themeColor="text1"/>
                <w:sz w:val="28"/>
                <w:szCs w:val="28"/>
              </w:rPr>
              <w:t>. 肺</w:t>
            </w:r>
            <w:r w:rsidRPr="00946743">
              <w:rPr>
                <w:rFonts w:hAnsi="DFKai-SB" w:cs="Arial" w:hint="eastAsia"/>
                <w:color w:val="000000" w:themeColor="text1"/>
                <w:sz w:val="28"/>
                <w:szCs w:val="28"/>
              </w:rPr>
              <w:t>高壓</w:t>
            </w:r>
            <w:r w:rsidRPr="00946743">
              <w:rPr>
                <w:rFonts w:hAnsi="DFKai-SB" w:cs="Arial"/>
                <w:color w:val="000000" w:themeColor="text1"/>
                <w:sz w:val="28"/>
                <w:szCs w:val="28"/>
              </w:rPr>
              <w:t>、</w:t>
            </w:r>
            <w:r w:rsidRPr="00946743">
              <w:rPr>
                <w:rFonts w:hAnsi="DFKai-SB" w:cs="Arial" w:hint="eastAsia"/>
                <w:color w:val="000000" w:themeColor="text1"/>
                <w:sz w:val="28"/>
                <w:szCs w:val="28"/>
              </w:rPr>
              <w:t>心內膜炎</w:t>
            </w:r>
            <w:r w:rsidRPr="00946743">
              <w:rPr>
                <w:rFonts w:hAnsi="DFKai-SB" w:cs="Arial"/>
                <w:color w:val="000000" w:themeColor="text1"/>
                <w:sz w:val="28"/>
                <w:szCs w:val="28"/>
              </w:rPr>
              <w:t>、心包膜炎</w:t>
            </w:r>
            <w:r w:rsidRPr="00946743">
              <w:rPr>
                <w:rFonts w:hAnsi="DFKai-SB" w:cs="Arial" w:hint="eastAsia"/>
                <w:color w:val="000000" w:themeColor="text1"/>
                <w:sz w:val="28"/>
                <w:szCs w:val="28"/>
              </w:rPr>
              <w:t>、末期心衰病人</w:t>
            </w:r>
            <w:r w:rsidRPr="00946743">
              <w:rPr>
                <w:rFonts w:hAnsi="DFKai-SB" w:cs="Arial"/>
                <w:color w:val="000000" w:themeColor="text1"/>
                <w:sz w:val="28"/>
                <w:szCs w:val="28"/>
              </w:rPr>
              <w:t>及其他罕見心臟心管疾病之診療。</w:t>
            </w:r>
          </w:p>
          <w:p w14:paraId="238CF405" w14:textId="77777777" w:rsidR="00D11951" w:rsidRPr="00946743" w:rsidRDefault="00D11951" w:rsidP="00F03482">
            <w:pPr>
              <w:pStyle w:val="a"/>
              <w:spacing w:line="360" w:lineRule="exact"/>
              <w:ind w:leftChars="15" w:left="36" w:firstLine="0"/>
              <w:jc w:val="left"/>
              <w:rPr>
                <w:rFonts w:hAnsi="DFKai-SB" w:cs="Arial"/>
                <w:color w:val="000000" w:themeColor="text1"/>
                <w:sz w:val="28"/>
                <w:szCs w:val="28"/>
              </w:rPr>
            </w:pPr>
            <w:r w:rsidRPr="00946743">
              <w:rPr>
                <w:rFonts w:hAnsi="DFKai-SB" w:cs="Arial" w:hint="eastAsia"/>
                <w:color w:val="000000" w:themeColor="text1"/>
                <w:sz w:val="28"/>
                <w:szCs w:val="28"/>
              </w:rPr>
              <w:t>4.</w:t>
            </w:r>
            <w:r w:rsidRPr="00946743">
              <w:rPr>
                <w:rFonts w:hAnsi="DFKai-SB" w:cs="Arial"/>
                <w:color w:val="000000" w:themeColor="text1"/>
                <w:sz w:val="28"/>
                <w:szCs w:val="28"/>
              </w:rPr>
              <w:t xml:space="preserve"> </w:t>
            </w:r>
            <w:r w:rsidRPr="00946743">
              <w:rPr>
                <w:rFonts w:hAnsi="DFKai-SB" w:cs="Arial" w:hint="eastAsia"/>
                <w:color w:val="000000" w:themeColor="text1"/>
                <w:sz w:val="28"/>
                <w:szCs w:val="28"/>
              </w:rPr>
              <w:t>精熟領導緊急心肺復甦術之團隊合作處置</w:t>
            </w:r>
          </w:p>
          <w:p w14:paraId="717A33E9" w14:textId="77777777" w:rsidR="00D11951" w:rsidRPr="00946743" w:rsidRDefault="00D11951" w:rsidP="00F03482">
            <w:pPr>
              <w:pStyle w:val="a"/>
              <w:spacing w:line="360" w:lineRule="exact"/>
              <w:ind w:leftChars="15" w:left="36" w:firstLine="0"/>
              <w:jc w:val="left"/>
              <w:rPr>
                <w:rFonts w:hAnsi="DFKai-SB" w:cs="Arial"/>
                <w:color w:val="000000" w:themeColor="text1"/>
                <w:sz w:val="28"/>
                <w:szCs w:val="28"/>
              </w:rPr>
            </w:pPr>
            <w:r w:rsidRPr="00946743">
              <w:rPr>
                <w:rFonts w:hAnsi="DFKai-SB" w:cs="Arial" w:hint="eastAsia"/>
                <w:color w:val="000000" w:themeColor="text1"/>
                <w:sz w:val="28"/>
                <w:szCs w:val="28"/>
              </w:rPr>
              <w:t>5.</w:t>
            </w:r>
            <w:r w:rsidRPr="00946743">
              <w:rPr>
                <w:rFonts w:hAnsi="DFKai-SB" w:hint="eastAsia"/>
                <w:color w:val="000000" w:themeColor="text1"/>
              </w:rPr>
              <w:t xml:space="preserve"> </w:t>
            </w:r>
            <w:r w:rsidRPr="00946743">
              <w:rPr>
                <w:rFonts w:hAnsi="DFKai-SB" w:cs="Arial" w:hint="eastAsia"/>
                <w:color w:val="000000" w:themeColor="text1"/>
                <w:sz w:val="28"/>
                <w:szCs w:val="28"/>
              </w:rPr>
              <w:t>超音波心圖紀錄儀資料之判讀</w:t>
            </w:r>
          </w:p>
          <w:p w14:paraId="78267883" w14:textId="77777777" w:rsidR="00D11951" w:rsidRPr="00946743" w:rsidRDefault="00D11951" w:rsidP="00F03482">
            <w:pPr>
              <w:pStyle w:val="a"/>
              <w:spacing w:line="360" w:lineRule="exact"/>
              <w:ind w:leftChars="15" w:left="36" w:firstLine="0"/>
              <w:jc w:val="left"/>
              <w:rPr>
                <w:rFonts w:hAnsi="DFKai-SB" w:cs="Arial"/>
                <w:color w:val="000000" w:themeColor="text1"/>
                <w:sz w:val="28"/>
                <w:szCs w:val="28"/>
              </w:rPr>
            </w:pPr>
            <w:r w:rsidRPr="00946743">
              <w:rPr>
                <w:rFonts w:hAnsi="DFKai-SB" w:cs="Arial" w:hint="eastAsia"/>
                <w:color w:val="000000" w:themeColor="text1"/>
                <w:sz w:val="28"/>
                <w:szCs w:val="28"/>
              </w:rPr>
              <w:t>6</w:t>
            </w:r>
            <w:r w:rsidRPr="00946743">
              <w:rPr>
                <w:rFonts w:hAnsi="DFKai-SB" w:cs="Arial"/>
                <w:color w:val="000000" w:themeColor="text1"/>
                <w:sz w:val="28"/>
                <w:szCs w:val="28"/>
              </w:rPr>
              <w:t xml:space="preserve">. </w:t>
            </w:r>
            <w:r w:rsidRPr="00946743">
              <w:rPr>
                <w:rFonts w:hAnsi="DFKai-SB" w:cs="Arial" w:hint="eastAsia"/>
                <w:color w:val="000000" w:themeColor="text1"/>
                <w:sz w:val="28"/>
                <w:szCs w:val="28"/>
              </w:rPr>
              <w:t>於心臟加護病房時訓練操作心臟超音波。</w:t>
            </w:r>
          </w:p>
          <w:p w14:paraId="76EA37FE" w14:textId="77777777" w:rsidR="00D11951" w:rsidRPr="00946743" w:rsidRDefault="00D11951" w:rsidP="00F03482">
            <w:pPr>
              <w:pStyle w:val="a"/>
              <w:spacing w:line="360" w:lineRule="exact"/>
              <w:ind w:leftChars="15" w:left="36" w:firstLine="0"/>
              <w:jc w:val="left"/>
              <w:rPr>
                <w:rFonts w:hAnsi="DFKai-SB" w:cs="Arial"/>
                <w:color w:val="000000" w:themeColor="text1"/>
                <w:sz w:val="28"/>
                <w:szCs w:val="28"/>
              </w:rPr>
            </w:pPr>
            <w:r w:rsidRPr="00946743">
              <w:rPr>
                <w:rFonts w:hAnsi="DFKai-SB" w:cs="Arial" w:hint="eastAsia"/>
                <w:color w:val="000000" w:themeColor="text1"/>
                <w:sz w:val="28"/>
                <w:szCs w:val="28"/>
              </w:rPr>
              <w:t>7</w:t>
            </w:r>
            <w:r w:rsidRPr="00946743">
              <w:rPr>
                <w:rFonts w:hAnsi="DFKai-SB" w:cs="Arial"/>
                <w:color w:val="000000" w:themeColor="text1"/>
                <w:sz w:val="28"/>
                <w:szCs w:val="28"/>
              </w:rPr>
              <w:t xml:space="preserve">. </w:t>
            </w:r>
            <w:r w:rsidRPr="00946743">
              <w:rPr>
                <w:rFonts w:hAnsi="DFKai-SB" w:cs="Arial" w:hint="eastAsia"/>
                <w:color w:val="000000" w:themeColor="text1"/>
                <w:sz w:val="28"/>
                <w:szCs w:val="28"/>
              </w:rPr>
              <w:t>參與跨科及跨領域之醫療整合討論</w:t>
            </w:r>
          </w:p>
          <w:p w14:paraId="67BAEE55" w14:textId="77777777" w:rsidR="00D11951" w:rsidRDefault="00D11951" w:rsidP="00F03482">
            <w:pPr>
              <w:pStyle w:val="a"/>
              <w:spacing w:line="360" w:lineRule="exact"/>
              <w:ind w:leftChars="15" w:left="36" w:firstLine="0"/>
              <w:jc w:val="left"/>
              <w:rPr>
                <w:rFonts w:hAnsi="DFKai-SB" w:cs="Arial"/>
                <w:color w:val="000000" w:themeColor="text1"/>
                <w:sz w:val="28"/>
                <w:szCs w:val="28"/>
              </w:rPr>
            </w:pPr>
          </w:p>
          <w:p w14:paraId="4ACA401C" w14:textId="77777777" w:rsidR="00D339B4" w:rsidRDefault="00D339B4" w:rsidP="00F03482">
            <w:pPr>
              <w:pStyle w:val="a"/>
              <w:spacing w:line="360" w:lineRule="exact"/>
              <w:ind w:leftChars="15" w:left="36" w:firstLine="0"/>
              <w:jc w:val="left"/>
              <w:rPr>
                <w:rFonts w:hAnsi="DFKai-SB" w:cs="Arial"/>
                <w:color w:val="000000" w:themeColor="text1"/>
                <w:sz w:val="28"/>
                <w:szCs w:val="28"/>
              </w:rPr>
            </w:pPr>
          </w:p>
          <w:p w14:paraId="1272F59A" w14:textId="77777777" w:rsidR="00D339B4" w:rsidRPr="00946743" w:rsidRDefault="00D339B4" w:rsidP="00F03482">
            <w:pPr>
              <w:pStyle w:val="a"/>
              <w:spacing w:line="360" w:lineRule="exact"/>
              <w:ind w:leftChars="15" w:left="36" w:firstLine="0"/>
              <w:jc w:val="left"/>
              <w:rPr>
                <w:rFonts w:hAnsi="DFKai-SB" w:cs="Arial"/>
                <w:color w:val="000000" w:themeColor="text1"/>
                <w:sz w:val="28"/>
                <w:szCs w:val="28"/>
              </w:rPr>
            </w:pPr>
          </w:p>
        </w:tc>
      </w:tr>
      <w:tr w:rsidR="00D11951" w:rsidRPr="00946743" w14:paraId="47366161" w14:textId="77777777" w:rsidTr="00F03482">
        <w:trPr>
          <w:trHeight w:val="70"/>
          <w:jc w:val="center"/>
        </w:trPr>
        <w:tc>
          <w:tcPr>
            <w:tcW w:w="1588" w:type="dxa"/>
            <w:vAlign w:val="center"/>
          </w:tcPr>
          <w:p w14:paraId="6B59B975" w14:textId="77777777" w:rsidR="00D11951" w:rsidRPr="00946743" w:rsidRDefault="00D11951" w:rsidP="00F03482">
            <w:pPr>
              <w:spacing w:after="0" w:line="360" w:lineRule="exact"/>
              <w:ind w:leftChars="23" w:left="727" w:hangingChars="240" w:hanging="672"/>
              <w:jc w:val="center"/>
              <w:rPr>
                <w:rFonts w:hAnsi="DFKai-SB" w:cs="Arial"/>
                <w:color w:val="000000" w:themeColor="text1"/>
                <w:sz w:val="28"/>
                <w:szCs w:val="28"/>
              </w:rPr>
            </w:pPr>
            <w:r w:rsidRPr="00946743">
              <w:rPr>
                <w:rFonts w:hAnsi="DFKai-SB" w:cs="Arial"/>
                <w:color w:val="000000" w:themeColor="text1"/>
                <w:sz w:val="28"/>
                <w:szCs w:val="28"/>
              </w:rPr>
              <w:lastRenderedPageBreak/>
              <w:t>R3</w:t>
            </w:r>
          </w:p>
        </w:tc>
        <w:tc>
          <w:tcPr>
            <w:tcW w:w="7901" w:type="dxa"/>
          </w:tcPr>
          <w:p w14:paraId="6C2CB3AA" w14:textId="77777777" w:rsidR="00D11951" w:rsidRPr="00946743" w:rsidRDefault="00D11951" w:rsidP="00F03482">
            <w:pPr>
              <w:pStyle w:val="a"/>
              <w:spacing w:line="360" w:lineRule="exact"/>
              <w:ind w:left="284"/>
              <w:jc w:val="left"/>
              <w:rPr>
                <w:rFonts w:hAnsi="DFKai-SB" w:cs="Arial"/>
                <w:color w:val="000000" w:themeColor="text1"/>
                <w:sz w:val="28"/>
                <w:szCs w:val="28"/>
              </w:rPr>
            </w:pPr>
            <w:r w:rsidRPr="00946743">
              <w:rPr>
                <w:rFonts w:hAnsi="DFKai-SB" w:cs="Arial"/>
                <w:color w:val="000000" w:themeColor="text1"/>
                <w:sz w:val="28"/>
                <w:szCs w:val="28"/>
              </w:rPr>
              <w:t>1. 心臟科普通會診訓練。</w:t>
            </w:r>
          </w:p>
          <w:p w14:paraId="09F56BD5" w14:textId="77777777" w:rsidR="00D11951" w:rsidRPr="00946743" w:rsidRDefault="00D11951" w:rsidP="00F03482">
            <w:pPr>
              <w:spacing w:after="0" w:line="360" w:lineRule="exact"/>
              <w:ind w:left="57"/>
              <w:rPr>
                <w:rFonts w:hAnsi="DFKai-SB" w:cs="Arial"/>
                <w:color w:val="000000" w:themeColor="text1"/>
                <w:sz w:val="28"/>
                <w:szCs w:val="28"/>
              </w:rPr>
            </w:pPr>
            <w:r w:rsidRPr="00946743">
              <w:rPr>
                <w:rFonts w:hAnsi="DFKai-SB" w:cs="Arial"/>
                <w:color w:val="000000" w:themeColor="text1"/>
                <w:sz w:val="28"/>
                <w:szCs w:val="28"/>
              </w:rPr>
              <w:t xml:space="preserve">2. </w:t>
            </w:r>
            <w:r w:rsidRPr="00946743">
              <w:rPr>
                <w:rFonts w:hAnsi="DFKai-SB" w:cs="Arial"/>
                <w:color w:val="000000" w:themeColor="text1"/>
                <w:sz w:val="28"/>
                <w:szCs w:val="28"/>
              </w:rPr>
              <w:t>其他非侵襲性檢查儀之操作及資料判讀</w:t>
            </w:r>
            <w:r w:rsidRPr="00946743">
              <w:rPr>
                <w:rFonts w:hAnsi="DFKai-SB" w:cs="Arial" w:hint="eastAsia"/>
                <w:color w:val="000000" w:themeColor="text1"/>
                <w:sz w:val="28"/>
                <w:szCs w:val="28"/>
              </w:rPr>
              <w:t>；</w:t>
            </w:r>
            <w:r w:rsidRPr="00946743">
              <w:rPr>
                <w:rFonts w:hAnsi="DFKai-SB" w:cs="Arial"/>
                <w:color w:val="000000" w:themeColor="text1"/>
                <w:sz w:val="28"/>
                <w:szCs w:val="28"/>
              </w:rPr>
              <w:t>24</w:t>
            </w:r>
            <w:r w:rsidRPr="00946743">
              <w:rPr>
                <w:rFonts w:hAnsi="DFKai-SB" w:cs="Arial"/>
                <w:color w:val="000000" w:themeColor="text1"/>
                <w:sz w:val="28"/>
                <w:szCs w:val="28"/>
              </w:rPr>
              <w:t>小時持續性心律監視器、</w:t>
            </w:r>
            <w:r w:rsidRPr="00946743">
              <w:rPr>
                <w:rFonts w:hAnsi="DFKai-SB" w:cs="Arial" w:hint="eastAsia"/>
                <w:color w:val="000000" w:themeColor="text1"/>
                <w:sz w:val="28"/>
                <w:szCs w:val="28"/>
              </w:rPr>
              <w:t>週邊血管檢查資料之判讀、</w:t>
            </w:r>
            <w:r w:rsidRPr="00946743">
              <w:rPr>
                <w:rFonts w:hAnsi="DFKai-SB" w:cs="Arial"/>
                <w:color w:val="000000" w:themeColor="text1"/>
                <w:sz w:val="28"/>
                <w:szCs w:val="28"/>
              </w:rPr>
              <w:t>人工心律調整器分析儀，其適應症及資料判讀。</w:t>
            </w:r>
          </w:p>
          <w:p w14:paraId="27369396" w14:textId="77777777" w:rsidR="00D11951" w:rsidRPr="00946743" w:rsidRDefault="00D11951" w:rsidP="00F03482">
            <w:pPr>
              <w:pStyle w:val="a"/>
              <w:spacing w:line="360" w:lineRule="exact"/>
              <w:ind w:left="284"/>
              <w:jc w:val="left"/>
              <w:rPr>
                <w:rFonts w:hAnsi="DFKai-SB" w:cs="Arial"/>
                <w:color w:val="000000" w:themeColor="text1"/>
                <w:sz w:val="28"/>
                <w:szCs w:val="28"/>
              </w:rPr>
            </w:pPr>
            <w:r w:rsidRPr="00946743">
              <w:rPr>
                <w:rFonts w:hAnsi="DFKai-SB" w:cs="Arial" w:hint="eastAsia"/>
                <w:color w:val="000000" w:themeColor="text1"/>
                <w:sz w:val="28"/>
                <w:szCs w:val="28"/>
              </w:rPr>
              <w:t>3</w:t>
            </w:r>
            <w:r w:rsidRPr="00946743">
              <w:rPr>
                <w:rFonts w:hAnsi="DFKai-SB" w:cs="Arial"/>
                <w:color w:val="000000" w:themeColor="text1"/>
                <w:sz w:val="28"/>
                <w:szCs w:val="28"/>
              </w:rPr>
              <w:t>. 進階性心電圖／心律不整之判讀及處置。</w:t>
            </w:r>
          </w:p>
          <w:p w14:paraId="73C8A6B9" w14:textId="77777777" w:rsidR="00D11951" w:rsidRPr="00946743" w:rsidRDefault="00D11951" w:rsidP="00F03482">
            <w:pPr>
              <w:spacing w:after="0" w:line="360" w:lineRule="exact"/>
              <w:ind w:leftChars="23" w:left="439" w:hangingChars="137" w:hanging="384"/>
              <w:rPr>
                <w:rFonts w:hAnsi="DFKai-SB" w:cs="Arial"/>
                <w:color w:val="000000" w:themeColor="text1"/>
                <w:sz w:val="28"/>
                <w:szCs w:val="28"/>
              </w:rPr>
            </w:pPr>
            <w:r w:rsidRPr="00946743">
              <w:rPr>
                <w:rFonts w:hAnsi="DFKai-SB" w:cs="Arial"/>
                <w:color w:val="000000" w:themeColor="text1"/>
                <w:sz w:val="28"/>
                <w:szCs w:val="28"/>
              </w:rPr>
              <w:t>4.</w:t>
            </w:r>
            <w:r w:rsidRPr="00946743">
              <w:rPr>
                <w:rFonts w:hAnsi="DFKai-SB" w:cs="Arial" w:hint="eastAsia"/>
                <w:color w:val="000000" w:themeColor="text1"/>
                <w:sz w:val="28"/>
                <w:szCs w:val="28"/>
              </w:rPr>
              <w:t>急診及加護病房心臟急重症病人照護訓練，</w:t>
            </w:r>
            <w:r w:rsidRPr="00946743">
              <w:rPr>
                <w:rFonts w:hAnsi="DFKai-SB" w:cs="Arial" w:hint="eastAsia"/>
                <w:color w:val="000000" w:themeColor="text1"/>
                <w:sz w:val="28"/>
                <w:szCs w:val="28"/>
              </w:rPr>
              <w:t>ECMO</w:t>
            </w:r>
            <w:r w:rsidRPr="00946743">
              <w:rPr>
                <w:rFonts w:hAnsi="DFKai-SB" w:cs="Arial" w:hint="eastAsia"/>
                <w:color w:val="000000" w:themeColor="text1"/>
                <w:sz w:val="28"/>
                <w:szCs w:val="28"/>
              </w:rPr>
              <w:t>照護訓練與</w:t>
            </w:r>
            <w:r w:rsidRPr="00946743">
              <w:rPr>
                <w:rFonts w:hAnsi="DFKai-SB" w:cs="Arial" w:hint="eastAsia"/>
                <w:color w:val="000000" w:themeColor="text1"/>
                <w:sz w:val="28"/>
                <w:szCs w:val="28"/>
              </w:rPr>
              <w:t>Swan-Ganz</w:t>
            </w:r>
            <w:r w:rsidRPr="00946743">
              <w:rPr>
                <w:rFonts w:hAnsi="DFKai-SB" w:cs="Arial" w:hint="eastAsia"/>
                <w:color w:val="000000" w:themeColor="text1"/>
                <w:sz w:val="28"/>
                <w:szCs w:val="28"/>
              </w:rPr>
              <w:t>導管實際操作及判讀。</w:t>
            </w:r>
          </w:p>
          <w:p w14:paraId="73B1011D" w14:textId="77777777" w:rsidR="00D11951" w:rsidRPr="00946743" w:rsidRDefault="00D11951" w:rsidP="00F03482">
            <w:pPr>
              <w:spacing w:after="0" w:line="360" w:lineRule="exact"/>
              <w:ind w:leftChars="23" w:left="439" w:hangingChars="137" w:hanging="384"/>
              <w:rPr>
                <w:rFonts w:hAnsi="DFKai-SB" w:cs="Arial"/>
                <w:color w:val="000000" w:themeColor="text1"/>
                <w:sz w:val="28"/>
                <w:szCs w:val="28"/>
              </w:rPr>
            </w:pPr>
            <w:r w:rsidRPr="00946743">
              <w:rPr>
                <w:rFonts w:hAnsi="DFKai-SB" w:cs="Arial"/>
                <w:color w:val="000000" w:themeColor="text1"/>
                <w:sz w:val="28"/>
                <w:szCs w:val="28"/>
              </w:rPr>
              <w:t xml:space="preserve">5. </w:t>
            </w:r>
            <w:r w:rsidRPr="00946743">
              <w:rPr>
                <w:rFonts w:hAnsi="DFKai-SB" w:cs="Arial"/>
                <w:color w:val="000000" w:themeColor="text1"/>
                <w:sz w:val="28"/>
                <w:szCs w:val="28"/>
              </w:rPr>
              <w:t>心導管檢查適應症、</w:t>
            </w:r>
            <w:r w:rsidRPr="00946743">
              <w:rPr>
                <w:rFonts w:hAnsi="DFKai-SB" w:cs="Arial" w:hint="eastAsia"/>
                <w:color w:val="000000" w:themeColor="text1"/>
                <w:sz w:val="28"/>
                <w:szCs w:val="28"/>
              </w:rPr>
              <w:t>併發症</w:t>
            </w:r>
            <w:r w:rsidRPr="00946743">
              <w:rPr>
                <w:rFonts w:hAnsi="DFKai-SB" w:cs="Arial"/>
                <w:color w:val="000000" w:themeColor="text1"/>
                <w:sz w:val="28"/>
                <w:szCs w:val="28"/>
              </w:rPr>
              <w:t>及資料判讀。</w:t>
            </w:r>
          </w:p>
          <w:p w14:paraId="6884A3C1" w14:textId="77777777" w:rsidR="00D11951" w:rsidRPr="00946743" w:rsidRDefault="00D11951" w:rsidP="00F03482">
            <w:pPr>
              <w:spacing w:after="0" w:line="360" w:lineRule="exact"/>
              <w:ind w:leftChars="23" w:left="439" w:hangingChars="137" w:hanging="384"/>
              <w:rPr>
                <w:rFonts w:hAnsi="DFKai-SB" w:cs="Arial"/>
                <w:color w:val="000000" w:themeColor="text1"/>
                <w:sz w:val="28"/>
                <w:szCs w:val="28"/>
              </w:rPr>
            </w:pPr>
            <w:r w:rsidRPr="00946743">
              <w:rPr>
                <w:rFonts w:hAnsi="DFKai-SB" w:cs="Arial"/>
                <w:color w:val="000000" w:themeColor="text1"/>
                <w:sz w:val="28"/>
                <w:szCs w:val="28"/>
              </w:rPr>
              <w:t>6</w:t>
            </w:r>
            <w:r w:rsidRPr="00946743">
              <w:rPr>
                <w:rFonts w:hAnsi="DFKai-SB" w:cs="Arial" w:hint="eastAsia"/>
                <w:color w:val="000000" w:themeColor="text1"/>
                <w:sz w:val="28"/>
                <w:szCs w:val="28"/>
              </w:rPr>
              <w:t>.</w:t>
            </w:r>
            <w:r w:rsidRPr="00946743">
              <w:rPr>
                <w:rFonts w:hAnsi="DFKai-SB" w:cs="Arial"/>
                <w:color w:val="000000" w:themeColor="text1"/>
                <w:sz w:val="28"/>
                <w:szCs w:val="28"/>
              </w:rPr>
              <w:t xml:space="preserve"> </w:t>
            </w:r>
            <w:r w:rsidRPr="00946743">
              <w:rPr>
                <w:rFonts w:hAnsi="DFKai-SB" w:cs="Arial" w:hint="eastAsia"/>
                <w:color w:val="000000" w:themeColor="text1"/>
                <w:sz w:val="28"/>
                <w:szCs w:val="28"/>
              </w:rPr>
              <w:t>於病房指導</w:t>
            </w:r>
            <w:r w:rsidRPr="00946743">
              <w:rPr>
                <w:rFonts w:hAnsi="DFKai-SB" w:cs="Arial" w:hint="eastAsia"/>
                <w:color w:val="000000" w:themeColor="text1"/>
                <w:sz w:val="28"/>
                <w:szCs w:val="28"/>
              </w:rPr>
              <w:t>R</w:t>
            </w:r>
            <w:r w:rsidRPr="00946743">
              <w:rPr>
                <w:rFonts w:hAnsi="DFKai-SB" w:cs="Arial"/>
                <w:color w:val="000000" w:themeColor="text1"/>
                <w:sz w:val="28"/>
                <w:szCs w:val="28"/>
              </w:rPr>
              <w:t>1</w:t>
            </w:r>
            <w:r w:rsidRPr="00946743">
              <w:rPr>
                <w:rFonts w:hAnsi="DFKai-SB" w:cs="Arial" w:hint="eastAsia"/>
                <w:color w:val="000000" w:themeColor="text1"/>
                <w:sz w:val="28"/>
                <w:szCs w:val="28"/>
              </w:rPr>
              <w:t>、</w:t>
            </w:r>
            <w:r w:rsidRPr="00946743">
              <w:rPr>
                <w:rFonts w:hAnsi="DFKai-SB" w:cs="Arial"/>
                <w:color w:val="000000" w:themeColor="text1"/>
                <w:sz w:val="28"/>
                <w:szCs w:val="28"/>
              </w:rPr>
              <w:t xml:space="preserve"> R2 </w:t>
            </w:r>
            <w:r w:rsidRPr="00946743">
              <w:rPr>
                <w:rFonts w:hAnsi="DFKai-SB" w:cs="Arial" w:hint="eastAsia"/>
                <w:color w:val="000000" w:themeColor="text1"/>
                <w:sz w:val="28"/>
                <w:szCs w:val="28"/>
              </w:rPr>
              <w:t>、</w:t>
            </w:r>
            <w:r w:rsidRPr="00946743">
              <w:rPr>
                <w:rFonts w:hAnsi="DFKai-SB" w:cs="Arial" w:hint="eastAsia"/>
                <w:color w:val="000000" w:themeColor="text1"/>
                <w:sz w:val="28"/>
                <w:szCs w:val="28"/>
              </w:rPr>
              <w:t>PGY</w:t>
            </w:r>
            <w:r w:rsidRPr="00946743">
              <w:rPr>
                <w:rFonts w:hAnsi="DFKai-SB" w:cs="Arial" w:hint="eastAsia"/>
                <w:color w:val="000000" w:themeColor="text1"/>
                <w:sz w:val="28"/>
                <w:szCs w:val="28"/>
              </w:rPr>
              <w:t>醫師及見習醫師。</w:t>
            </w:r>
          </w:p>
          <w:p w14:paraId="438B0472" w14:textId="77777777" w:rsidR="00D11951" w:rsidRPr="00946743" w:rsidRDefault="00D11951" w:rsidP="00F03482">
            <w:pPr>
              <w:spacing w:after="0" w:line="360" w:lineRule="exact"/>
              <w:ind w:leftChars="23" w:left="439" w:hangingChars="137" w:hanging="384"/>
              <w:rPr>
                <w:rFonts w:hAnsi="DFKai-SB" w:cs="Arial"/>
                <w:color w:val="000000" w:themeColor="text1"/>
                <w:sz w:val="28"/>
                <w:szCs w:val="28"/>
              </w:rPr>
            </w:pPr>
            <w:r w:rsidRPr="00946743">
              <w:rPr>
                <w:rFonts w:hAnsi="DFKai-SB" w:cs="Arial" w:hint="eastAsia"/>
                <w:color w:val="000000" w:themeColor="text1"/>
                <w:sz w:val="28"/>
                <w:szCs w:val="28"/>
              </w:rPr>
              <w:t>7</w:t>
            </w:r>
            <w:r w:rsidRPr="00946743">
              <w:rPr>
                <w:rFonts w:hAnsi="DFKai-SB" w:cs="Arial"/>
                <w:color w:val="000000" w:themeColor="text1"/>
                <w:sz w:val="28"/>
                <w:szCs w:val="28"/>
              </w:rPr>
              <w:t xml:space="preserve">. </w:t>
            </w:r>
            <w:proofErr w:type="gramStart"/>
            <w:r w:rsidRPr="00946743">
              <w:rPr>
                <w:rFonts w:hAnsi="DFKai-SB" w:cs="Arial" w:hint="eastAsia"/>
                <w:color w:val="000000" w:themeColor="text1"/>
                <w:sz w:val="28"/>
                <w:szCs w:val="28"/>
              </w:rPr>
              <w:t>治療指引</w:t>
            </w:r>
            <w:r w:rsidRPr="00946743">
              <w:rPr>
                <w:rFonts w:hAnsi="DFKai-SB" w:cs="Arial" w:hint="eastAsia"/>
                <w:color w:val="000000" w:themeColor="text1"/>
                <w:sz w:val="28"/>
                <w:szCs w:val="28"/>
              </w:rPr>
              <w:t>(</w:t>
            </w:r>
            <w:proofErr w:type="gramEnd"/>
            <w:r w:rsidRPr="00946743">
              <w:rPr>
                <w:rFonts w:hAnsi="DFKai-SB" w:cs="Arial" w:hint="eastAsia"/>
                <w:color w:val="000000" w:themeColor="text1"/>
                <w:sz w:val="28"/>
                <w:szCs w:val="28"/>
              </w:rPr>
              <w:t>treatment guideline)</w:t>
            </w:r>
            <w:r w:rsidRPr="00946743">
              <w:rPr>
                <w:rFonts w:hAnsi="DFKai-SB" w:cs="Arial" w:hint="eastAsia"/>
                <w:color w:val="000000" w:themeColor="text1"/>
                <w:sz w:val="28"/>
                <w:szCs w:val="28"/>
              </w:rPr>
              <w:t>簡報與教學，以增加其對住院醫師教學能力以及終身學習的能力。</w:t>
            </w:r>
          </w:p>
        </w:tc>
      </w:tr>
    </w:tbl>
    <w:p w14:paraId="0C42A986" w14:textId="77777777" w:rsidR="00D11951" w:rsidRPr="00946743" w:rsidRDefault="00D11951" w:rsidP="00D11951">
      <w:pPr>
        <w:pStyle w:val="NormalIndent"/>
        <w:spacing w:line="240" w:lineRule="atLeast"/>
        <w:ind w:leftChars="116" w:left="278"/>
        <w:rPr>
          <w:rFonts w:hAnsi="DFKai-SB"/>
          <w:b/>
          <w:bCs/>
          <w:color w:val="000000" w:themeColor="text1"/>
          <w:sz w:val="28"/>
          <w:szCs w:val="24"/>
        </w:rPr>
      </w:pPr>
    </w:p>
    <w:p w14:paraId="746E20A4" w14:textId="77777777" w:rsidR="00D11951" w:rsidRPr="00946743" w:rsidRDefault="00D11951" w:rsidP="00D11951">
      <w:pPr>
        <w:pStyle w:val="NormalIndent"/>
        <w:spacing w:line="240" w:lineRule="atLeast"/>
        <w:ind w:leftChars="116" w:left="278"/>
        <w:rPr>
          <w:rFonts w:hAnsi="DFKai-SB"/>
          <w:b/>
          <w:bCs/>
          <w:color w:val="000000" w:themeColor="text1"/>
          <w:sz w:val="28"/>
        </w:rPr>
      </w:pPr>
      <w:r w:rsidRPr="00946743">
        <w:rPr>
          <w:rFonts w:hAnsi="DFKai-SB"/>
          <w:b/>
          <w:bCs/>
          <w:color w:val="000000" w:themeColor="text1"/>
          <w:sz w:val="28"/>
          <w:szCs w:val="24"/>
        </w:rPr>
        <w:t>2</w:t>
      </w:r>
      <w:r w:rsidRPr="00946743">
        <w:rPr>
          <w:rFonts w:hAnsi="DFKai-SB" w:hint="eastAsia"/>
          <w:b/>
          <w:bCs/>
          <w:color w:val="000000" w:themeColor="text1"/>
          <w:sz w:val="28"/>
          <w:szCs w:val="24"/>
        </w:rPr>
        <w:t>. 總</w:t>
      </w:r>
      <w:r w:rsidRPr="00946743">
        <w:rPr>
          <w:rFonts w:hAnsi="DFKai-SB"/>
          <w:b/>
          <w:bCs/>
          <w:color w:val="000000" w:themeColor="text1"/>
          <w:sz w:val="28"/>
          <w:szCs w:val="24"/>
        </w:rPr>
        <w:t>醫師</w:t>
      </w:r>
      <w:r w:rsidRPr="00946743">
        <w:rPr>
          <w:rFonts w:hAnsi="DFKai-SB" w:hint="eastAsia"/>
          <w:b/>
          <w:bCs/>
          <w:color w:val="000000" w:themeColor="text1"/>
          <w:sz w:val="28"/>
          <w:szCs w:val="24"/>
        </w:rPr>
        <w:t>/研究員</w:t>
      </w:r>
      <w:r w:rsidRPr="00946743">
        <w:rPr>
          <w:rFonts w:hAnsi="DFKai-SB"/>
          <w:b/>
          <w:bCs/>
          <w:color w:val="000000" w:themeColor="text1"/>
          <w:sz w:val="28"/>
          <w:szCs w:val="24"/>
        </w:rPr>
        <w:t xml:space="preserve"> (R4-5/F1-2)</w:t>
      </w:r>
    </w:p>
    <w:tbl>
      <w:tblPr>
        <w:tblStyle w:val="ListTable3"/>
        <w:tblW w:w="0" w:type="auto"/>
        <w:tblInd w:w="250" w:type="dxa"/>
        <w:tblLook w:val="04A0" w:firstRow="1" w:lastRow="0" w:firstColumn="1" w:lastColumn="0" w:noHBand="0" w:noVBand="1"/>
      </w:tblPr>
      <w:tblGrid>
        <w:gridCol w:w="4617"/>
        <w:gridCol w:w="4874"/>
      </w:tblGrid>
      <w:tr w:rsidR="00D11951" w:rsidRPr="00F03482" w14:paraId="2095759E" w14:textId="77777777" w:rsidTr="002053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52" w:type="dxa"/>
            <w:gridSpan w:val="2"/>
            <w:vAlign w:val="center"/>
          </w:tcPr>
          <w:p w14:paraId="3FE71ECD" w14:textId="77777777" w:rsidR="00D11951" w:rsidRPr="00F03482" w:rsidRDefault="00D11951" w:rsidP="00F03482">
            <w:pPr>
              <w:spacing w:line="360" w:lineRule="exact"/>
              <w:jc w:val="center"/>
              <w:rPr>
                <w:rFonts w:asciiTheme="minorHAnsi" w:eastAsiaTheme="minorEastAsia" w:hAnsiTheme="minorHAnsi" w:cstheme="minorHAnsi"/>
                <w:sz w:val="28"/>
                <w:szCs w:val="28"/>
              </w:rPr>
            </w:pPr>
            <w:r w:rsidRPr="00F03482">
              <w:rPr>
                <w:rFonts w:asciiTheme="minorHAnsi" w:eastAsiaTheme="minorEastAsia" w:hAnsiTheme="minorHAnsi" w:cstheme="minorHAnsi"/>
                <w:sz w:val="28"/>
                <w:szCs w:val="28"/>
              </w:rPr>
              <w:t>心臟學會訓練基本要求</w:t>
            </w:r>
            <w:r w:rsidRPr="00F03482">
              <w:rPr>
                <w:rFonts w:asciiTheme="minorHAnsi" w:eastAsiaTheme="minorEastAsia" w:hAnsiTheme="minorHAnsi" w:cstheme="minorHAnsi"/>
                <w:sz w:val="28"/>
                <w:szCs w:val="28"/>
              </w:rPr>
              <w:t>(</w:t>
            </w:r>
            <w:r w:rsidRPr="00F03482">
              <w:rPr>
                <w:rFonts w:asciiTheme="minorHAnsi" w:eastAsiaTheme="minorEastAsia" w:hAnsiTheme="minorHAnsi" w:cstheme="minorHAnsi"/>
                <w:sz w:val="28"/>
                <w:szCs w:val="28"/>
              </w:rPr>
              <w:t>專科考試前完成</w:t>
            </w:r>
            <w:r w:rsidRPr="00F03482">
              <w:rPr>
                <w:rFonts w:asciiTheme="minorHAnsi" w:eastAsiaTheme="minorEastAsia" w:hAnsiTheme="minorHAnsi" w:cstheme="minorHAnsi"/>
                <w:sz w:val="28"/>
                <w:szCs w:val="28"/>
              </w:rPr>
              <w:t>)</w:t>
            </w:r>
          </w:p>
        </w:tc>
      </w:tr>
      <w:tr w:rsidR="00D11951" w:rsidRPr="00F03482" w14:paraId="324BCDDD" w14:textId="77777777" w:rsidTr="00205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1" w:type="dxa"/>
            <w:vAlign w:val="center"/>
          </w:tcPr>
          <w:p w14:paraId="20CDEB64" w14:textId="77777777" w:rsidR="00D11951" w:rsidRPr="00F03482" w:rsidRDefault="00D11951" w:rsidP="00F03482">
            <w:pPr>
              <w:spacing w:line="360" w:lineRule="exact"/>
              <w:jc w:val="center"/>
              <w:rPr>
                <w:rFonts w:asciiTheme="minorHAnsi" w:eastAsiaTheme="minorEastAsia" w:hAnsiTheme="minorHAnsi" w:cstheme="minorHAnsi"/>
                <w:b w:val="0"/>
                <w:bCs w:val="0"/>
                <w:color w:val="000000" w:themeColor="text1"/>
                <w:sz w:val="28"/>
                <w:szCs w:val="28"/>
              </w:rPr>
            </w:pPr>
            <w:r w:rsidRPr="00F03482">
              <w:rPr>
                <w:rFonts w:asciiTheme="minorHAnsi" w:eastAsiaTheme="minorEastAsia" w:hAnsiTheme="minorHAnsi" w:cstheme="minorHAnsi"/>
                <w:b w:val="0"/>
                <w:bCs w:val="0"/>
                <w:color w:val="000000" w:themeColor="text1"/>
                <w:sz w:val="28"/>
                <w:szCs w:val="28"/>
              </w:rPr>
              <w:t>加護病房</w:t>
            </w:r>
          </w:p>
        </w:tc>
        <w:tc>
          <w:tcPr>
            <w:tcW w:w="4901" w:type="dxa"/>
            <w:vAlign w:val="center"/>
          </w:tcPr>
          <w:p w14:paraId="16CC2FA0" w14:textId="77777777" w:rsidR="00D11951" w:rsidRPr="00F03482" w:rsidRDefault="00D11951" w:rsidP="00F03482">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sz w:val="28"/>
                <w:szCs w:val="28"/>
              </w:rPr>
            </w:pPr>
            <w:r w:rsidRPr="00F03482">
              <w:rPr>
                <w:rFonts w:asciiTheme="minorHAnsi" w:eastAsiaTheme="minorEastAsia" w:hAnsiTheme="minorHAnsi" w:cstheme="minorHAnsi"/>
                <w:color w:val="000000" w:themeColor="text1"/>
                <w:sz w:val="28"/>
                <w:szCs w:val="28"/>
              </w:rPr>
              <w:t>3</w:t>
            </w:r>
            <w:r w:rsidRPr="00F03482">
              <w:rPr>
                <w:rFonts w:asciiTheme="minorHAnsi" w:eastAsiaTheme="minorEastAsia" w:hAnsiTheme="minorHAnsi" w:cstheme="minorHAnsi"/>
                <w:color w:val="000000" w:themeColor="text1"/>
                <w:sz w:val="28"/>
                <w:szCs w:val="28"/>
              </w:rPr>
              <w:t>月</w:t>
            </w:r>
          </w:p>
        </w:tc>
      </w:tr>
      <w:tr w:rsidR="00D11951" w:rsidRPr="00F03482" w14:paraId="101F6ABD" w14:textId="77777777" w:rsidTr="00205309">
        <w:tc>
          <w:tcPr>
            <w:cnfStyle w:val="001000000000" w:firstRow="0" w:lastRow="0" w:firstColumn="1" w:lastColumn="0" w:oddVBand="0" w:evenVBand="0" w:oddHBand="0" w:evenHBand="0" w:firstRowFirstColumn="0" w:firstRowLastColumn="0" w:lastRowFirstColumn="0" w:lastRowLastColumn="0"/>
            <w:tcW w:w="4651" w:type="dxa"/>
            <w:vAlign w:val="center"/>
          </w:tcPr>
          <w:p w14:paraId="21256EBB" w14:textId="77777777" w:rsidR="00D11951" w:rsidRPr="00F03482" w:rsidRDefault="00D11951" w:rsidP="00F03482">
            <w:pPr>
              <w:spacing w:line="360" w:lineRule="exact"/>
              <w:jc w:val="center"/>
              <w:rPr>
                <w:rFonts w:asciiTheme="minorHAnsi" w:eastAsiaTheme="minorEastAsia" w:hAnsiTheme="minorHAnsi" w:cstheme="minorHAnsi"/>
                <w:b w:val="0"/>
                <w:bCs w:val="0"/>
                <w:color w:val="000000" w:themeColor="text1"/>
                <w:sz w:val="28"/>
                <w:szCs w:val="28"/>
              </w:rPr>
            </w:pPr>
            <w:r w:rsidRPr="00F03482">
              <w:rPr>
                <w:rFonts w:asciiTheme="minorHAnsi" w:eastAsiaTheme="minorEastAsia" w:hAnsiTheme="minorHAnsi" w:cstheme="minorHAnsi"/>
                <w:b w:val="0"/>
                <w:bCs w:val="0"/>
                <w:color w:val="000000" w:themeColor="text1"/>
                <w:sz w:val="28"/>
                <w:szCs w:val="28"/>
              </w:rPr>
              <w:t>超音波心圖</w:t>
            </w:r>
          </w:p>
        </w:tc>
        <w:tc>
          <w:tcPr>
            <w:tcW w:w="4901" w:type="dxa"/>
            <w:vAlign w:val="center"/>
          </w:tcPr>
          <w:p w14:paraId="3415AE70" w14:textId="77777777" w:rsidR="00D11951" w:rsidRPr="00F03482" w:rsidRDefault="00D11951" w:rsidP="00F03482">
            <w:pPr>
              <w:spacing w:line="360" w:lineRule="exac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8"/>
                <w:szCs w:val="28"/>
              </w:rPr>
            </w:pPr>
            <w:r w:rsidRPr="00F03482">
              <w:rPr>
                <w:rFonts w:asciiTheme="minorHAnsi" w:eastAsiaTheme="minorEastAsia" w:hAnsiTheme="minorHAnsi" w:cstheme="minorHAnsi"/>
                <w:color w:val="000000" w:themeColor="text1"/>
                <w:sz w:val="28"/>
                <w:szCs w:val="28"/>
              </w:rPr>
              <w:t>3</w:t>
            </w:r>
            <w:r w:rsidRPr="00F03482">
              <w:rPr>
                <w:rFonts w:asciiTheme="minorHAnsi" w:eastAsiaTheme="minorEastAsia" w:hAnsiTheme="minorHAnsi" w:cstheme="minorHAnsi"/>
                <w:color w:val="000000" w:themeColor="text1"/>
                <w:sz w:val="28"/>
                <w:szCs w:val="28"/>
              </w:rPr>
              <w:t>月</w:t>
            </w:r>
          </w:p>
          <w:p w14:paraId="3ED1C27F" w14:textId="77777777" w:rsidR="00D11951" w:rsidRPr="00F03482" w:rsidRDefault="00D11951" w:rsidP="00F03482">
            <w:pPr>
              <w:spacing w:line="360" w:lineRule="exac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8"/>
                <w:szCs w:val="28"/>
              </w:rPr>
            </w:pPr>
            <w:r w:rsidRPr="00F03482">
              <w:rPr>
                <w:rFonts w:asciiTheme="minorHAnsi" w:eastAsiaTheme="minorEastAsia" w:hAnsiTheme="minorHAnsi" w:cstheme="minorHAnsi"/>
                <w:color w:val="000000" w:themeColor="text1"/>
                <w:sz w:val="28"/>
                <w:szCs w:val="28"/>
              </w:rPr>
              <w:t>(200</w:t>
            </w:r>
            <w:r w:rsidRPr="00F03482">
              <w:rPr>
                <w:rFonts w:asciiTheme="minorHAnsi" w:eastAsiaTheme="minorEastAsia" w:hAnsiTheme="minorHAnsi" w:cstheme="minorHAnsi"/>
                <w:color w:val="000000" w:themeColor="text1"/>
                <w:sz w:val="28"/>
                <w:szCs w:val="28"/>
              </w:rPr>
              <w:t>例</w:t>
            </w:r>
            <w:r w:rsidRPr="00F03482">
              <w:rPr>
                <w:rFonts w:asciiTheme="minorHAnsi" w:eastAsiaTheme="minorEastAsia" w:hAnsiTheme="minorHAnsi" w:cstheme="minorHAnsi"/>
                <w:color w:val="000000" w:themeColor="text1"/>
                <w:sz w:val="28"/>
                <w:szCs w:val="28"/>
              </w:rPr>
              <w:t>)</w:t>
            </w:r>
          </w:p>
        </w:tc>
      </w:tr>
      <w:tr w:rsidR="00D11951" w:rsidRPr="00F03482" w14:paraId="6DF5B77E" w14:textId="77777777" w:rsidTr="00205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1" w:type="dxa"/>
            <w:vAlign w:val="center"/>
          </w:tcPr>
          <w:p w14:paraId="204E9E04" w14:textId="77777777" w:rsidR="00D11951" w:rsidRPr="00F03482" w:rsidRDefault="00D11951" w:rsidP="00F03482">
            <w:pPr>
              <w:spacing w:line="360" w:lineRule="exact"/>
              <w:jc w:val="center"/>
              <w:rPr>
                <w:rFonts w:asciiTheme="minorHAnsi" w:eastAsiaTheme="minorEastAsia" w:hAnsiTheme="minorHAnsi" w:cstheme="minorHAnsi"/>
                <w:b w:val="0"/>
                <w:bCs w:val="0"/>
                <w:color w:val="000000" w:themeColor="text1"/>
                <w:sz w:val="28"/>
                <w:szCs w:val="28"/>
              </w:rPr>
            </w:pPr>
            <w:r w:rsidRPr="00F03482">
              <w:rPr>
                <w:rFonts w:asciiTheme="minorHAnsi" w:eastAsiaTheme="minorEastAsia" w:hAnsiTheme="minorHAnsi" w:cstheme="minorHAnsi"/>
                <w:b w:val="0"/>
                <w:bCs w:val="0"/>
                <w:color w:val="000000" w:themeColor="text1"/>
                <w:sz w:val="28"/>
                <w:szCs w:val="28"/>
              </w:rPr>
              <w:t>心電圖</w:t>
            </w:r>
            <w:r w:rsidRPr="00F03482">
              <w:rPr>
                <w:rFonts w:asciiTheme="minorHAnsi" w:eastAsiaTheme="minorEastAsia" w:hAnsiTheme="minorHAnsi" w:cstheme="minorHAnsi"/>
                <w:b w:val="0"/>
                <w:bCs w:val="0"/>
                <w:color w:val="000000" w:themeColor="text1"/>
                <w:sz w:val="28"/>
                <w:szCs w:val="28"/>
              </w:rPr>
              <w:t>(</w:t>
            </w:r>
            <w:r w:rsidRPr="00F03482">
              <w:rPr>
                <w:rFonts w:asciiTheme="minorHAnsi" w:eastAsiaTheme="minorEastAsia" w:hAnsiTheme="minorHAnsi" w:cstheme="minorHAnsi"/>
                <w:b w:val="0"/>
                <w:bCs w:val="0"/>
                <w:color w:val="000000" w:themeColor="text1"/>
                <w:sz w:val="28"/>
                <w:szCs w:val="28"/>
              </w:rPr>
              <w:t>含運動測驗</w:t>
            </w:r>
            <w:r w:rsidRPr="00F03482">
              <w:rPr>
                <w:rFonts w:asciiTheme="minorHAnsi" w:eastAsiaTheme="minorEastAsia" w:hAnsiTheme="minorHAnsi" w:cstheme="minorHAnsi"/>
                <w:b w:val="0"/>
                <w:bCs w:val="0"/>
                <w:color w:val="000000" w:themeColor="text1"/>
                <w:sz w:val="28"/>
                <w:szCs w:val="28"/>
              </w:rPr>
              <w:t>)</w:t>
            </w:r>
          </w:p>
          <w:p w14:paraId="0310D2A1" w14:textId="77777777" w:rsidR="00D11951" w:rsidRPr="00F03482" w:rsidRDefault="00D11951" w:rsidP="00F03482">
            <w:pPr>
              <w:spacing w:line="360" w:lineRule="exact"/>
              <w:jc w:val="center"/>
              <w:rPr>
                <w:rFonts w:asciiTheme="minorHAnsi" w:eastAsiaTheme="minorEastAsia" w:hAnsiTheme="minorHAnsi" w:cstheme="minorHAnsi"/>
                <w:b w:val="0"/>
                <w:bCs w:val="0"/>
                <w:color w:val="000000" w:themeColor="text1"/>
                <w:sz w:val="28"/>
                <w:szCs w:val="28"/>
              </w:rPr>
            </w:pPr>
            <w:r w:rsidRPr="00F03482">
              <w:rPr>
                <w:rFonts w:asciiTheme="minorHAnsi" w:eastAsiaTheme="minorEastAsia" w:hAnsiTheme="minorHAnsi" w:cstheme="minorHAnsi"/>
                <w:b w:val="0"/>
                <w:bCs w:val="0"/>
                <w:color w:val="000000" w:themeColor="text1"/>
                <w:sz w:val="28"/>
                <w:szCs w:val="28"/>
              </w:rPr>
              <w:t>霍特氏</w:t>
            </w:r>
            <w:r w:rsidRPr="00F03482">
              <w:rPr>
                <w:rFonts w:asciiTheme="minorHAnsi" w:eastAsiaTheme="minorEastAsia" w:hAnsiTheme="minorHAnsi" w:cstheme="minorHAnsi"/>
                <w:b w:val="0"/>
                <w:bCs w:val="0"/>
                <w:color w:val="000000" w:themeColor="text1"/>
                <w:sz w:val="28"/>
                <w:szCs w:val="28"/>
              </w:rPr>
              <w:t>24</w:t>
            </w:r>
            <w:r w:rsidRPr="00F03482">
              <w:rPr>
                <w:rFonts w:asciiTheme="minorHAnsi" w:eastAsiaTheme="minorEastAsia" w:hAnsiTheme="minorHAnsi" w:cstheme="minorHAnsi"/>
                <w:b w:val="0"/>
                <w:bCs w:val="0"/>
                <w:color w:val="000000" w:themeColor="text1"/>
                <w:sz w:val="28"/>
                <w:szCs w:val="28"/>
              </w:rPr>
              <w:t>小時連續心電圖</w:t>
            </w:r>
          </w:p>
        </w:tc>
        <w:tc>
          <w:tcPr>
            <w:tcW w:w="4901" w:type="dxa"/>
            <w:vAlign w:val="center"/>
          </w:tcPr>
          <w:p w14:paraId="376D0F6E" w14:textId="77777777" w:rsidR="00D11951" w:rsidRPr="00F03482" w:rsidRDefault="00D11951" w:rsidP="00F03482">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sz w:val="28"/>
                <w:szCs w:val="28"/>
              </w:rPr>
            </w:pPr>
            <w:r w:rsidRPr="00F03482">
              <w:rPr>
                <w:rFonts w:asciiTheme="minorHAnsi" w:eastAsiaTheme="minorEastAsia" w:hAnsiTheme="minorHAnsi" w:cstheme="minorHAnsi"/>
                <w:color w:val="000000" w:themeColor="text1"/>
                <w:sz w:val="28"/>
                <w:szCs w:val="28"/>
              </w:rPr>
              <w:t>3</w:t>
            </w:r>
            <w:r w:rsidRPr="00F03482">
              <w:rPr>
                <w:rFonts w:asciiTheme="minorHAnsi" w:eastAsiaTheme="minorEastAsia" w:hAnsiTheme="minorHAnsi" w:cstheme="minorHAnsi"/>
                <w:color w:val="000000" w:themeColor="text1"/>
                <w:sz w:val="28"/>
                <w:szCs w:val="28"/>
              </w:rPr>
              <w:t>月</w:t>
            </w:r>
          </w:p>
        </w:tc>
      </w:tr>
      <w:tr w:rsidR="00D11951" w:rsidRPr="00F03482" w14:paraId="57D66501" w14:textId="77777777" w:rsidTr="00205309">
        <w:tc>
          <w:tcPr>
            <w:cnfStyle w:val="001000000000" w:firstRow="0" w:lastRow="0" w:firstColumn="1" w:lastColumn="0" w:oddVBand="0" w:evenVBand="0" w:oddHBand="0" w:evenHBand="0" w:firstRowFirstColumn="0" w:firstRowLastColumn="0" w:lastRowFirstColumn="0" w:lastRowLastColumn="0"/>
            <w:tcW w:w="4651" w:type="dxa"/>
            <w:vAlign w:val="center"/>
          </w:tcPr>
          <w:p w14:paraId="068D4707" w14:textId="77777777" w:rsidR="00D11951" w:rsidRPr="00F03482" w:rsidRDefault="00D11951" w:rsidP="00F03482">
            <w:pPr>
              <w:spacing w:line="360" w:lineRule="exact"/>
              <w:jc w:val="center"/>
              <w:rPr>
                <w:rFonts w:asciiTheme="minorHAnsi" w:eastAsiaTheme="minorEastAsia" w:hAnsiTheme="minorHAnsi" w:cstheme="minorHAnsi"/>
                <w:b w:val="0"/>
                <w:bCs w:val="0"/>
                <w:color w:val="000000" w:themeColor="text1"/>
                <w:sz w:val="28"/>
                <w:szCs w:val="28"/>
              </w:rPr>
            </w:pPr>
            <w:r w:rsidRPr="00F03482">
              <w:rPr>
                <w:rFonts w:asciiTheme="minorHAnsi" w:eastAsiaTheme="minorEastAsia" w:hAnsiTheme="minorHAnsi" w:cstheme="minorHAnsi"/>
                <w:b w:val="0"/>
                <w:bCs w:val="0"/>
                <w:color w:val="000000" w:themeColor="text1"/>
                <w:sz w:val="28"/>
                <w:szCs w:val="28"/>
              </w:rPr>
              <w:t>心導管術</w:t>
            </w:r>
          </w:p>
        </w:tc>
        <w:tc>
          <w:tcPr>
            <w:tcW w:w="4901" w:type="dxa"/>
            <w:vAlign w:val="center"/>
          </w:tcPr>
          <w:p w14:paraId="74EA7A88" w14:textId="77777777" w:rsidR="00D11951" w:rsidRPr="00F03482" w:rsidRDefault="00D11951" w:rsidP="00F03482">
            <w:pPr>
              <w:spacing w:line="360" w:lineRule="exac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8"/>
                <w:szCs w:val="28"/>
              </w:rPr>
            </w:pPr>
            <w:r w:rsidRPr="00F03482">
              <w:rPr>
                <w:rFonts w:asciiTheme="minorHAnsi" w:eastAsiaTheme="minorEastAsia" w:hAnsiTheme="minorHAnsi" w:cstheme="minorHAnsi"/>
                <w:color w:val="000000" w:themeColor="text1"/>
                <w:sz w:val="28"/>
                <w:szCs w:val="28"/>
              </w:rPr>
              <w:t>6</w:t>
            </w:r>
            <w:r w:rsidRPr="00F03482">
              <w:rPr>
                <w:rFonts w:asciiTheme="minorHAnsi" w:eastAsiaTheme="minorEastAsia" w:hAnsiTheme="minorHAnsi" w:cstheme="minorHAnsi"/>
                <w:color w:val="000000" w:themeColor="text1"/>
                <w:sz w:val="28"/>
                <w:szCs w:val="28"/>
              </w:rPr>
              <w:t>月</w:t>
            </w:r>
          </w:p>
          <w:p w14:paraId="626BACF0" w14:textId="77777777" w:rsidR="00D11951" w:rsidRPr="00F03482" w:rsidRDefault="00D11951" w:rsidP="00F03482">
            <w:pPr>
              <w:spacing w:line="360" w:lineRule="exac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8"/>
                <w:szCs w:val="28"/>
              </w:rPr>
            </w:pPr>
            <w:r w:rsidRPr="00F03482">
              <w:rPr>
                <w:rFonts w:asciiTheme="minorHAnsi" w:eastAsiaTheme="minorEastAsia" w:hAnsiTheme="minorHAnsi" w:cstheme="minorHAnsi"/>
                <w:color w:val="000000" w:themeColor="text1"/>
                <w:sz w:val="28"/>
                <w:szCs w:val="28"/>
              </w:rPr>
              <w:t>(100</w:t>
            </w:r>
            <w:r w:rsidRPr="00F03482">
              <w:rPr>
                <w:rFonts w:asciiTheme="minorHAnsi" w:eastAsiaTheme="minorEastAsia" w:hAnsiTheme="minorHAnsi" w:cstheme="minorHAnsi"/>
                <w:color w:val="000000" w:themeColor="text1"/>
                <w:sz w:val="28"/>
                <w:szCs w:val="28"/>
              </w:rPr>
              <w:t>例，內需含</w:t>
            </w:r>
            <w:r w:rsidRPr="00F03482">
              <w:rPr>
                <w:rFonts w:asciiTheme="minorHAnsi" w:eastAsiaTheme="minorEastAsia" w:hAnsiTheme="minorHAnsi" w:cstheme="minorHAnsi"/>
                <w:color w:val="000000" w:themeColor="text1"/>
                <w:sz w:val="28"/>
                <w:szCs w:val="28"/>
              </w:rPr>
              <w:t>PCI 50</w:t>
            </w:r>
            <w:r w:rsidRPr="00F03482">
              <w:rPr>
                <w:rFonts w:asciiTheme="minorHAnsi" w:eastAsiaTheme="minorEastAsia" w:hAnsiTheme="minorHAnsi" w:cstheme="minorHAnsi"/>
                <w:color w:val="000000" w:themeColor="text1"/>
                <w:sz w:val="28"/>
                <w:szCs w:val="28"/>
              </w:rPr>
              <w:t>例</w:t>
            </w:r>
            <w:r w:rsidRPr="00F03482">
              <w:rPr>
                <w:rFonts w:asciiTheme="minorHAnsi" w:eastAsiaTheme="minorEastAsia" w:hAnsiTheme="minorHAnsi" w:cstheme="minorHAnsi"/>
                <w:color w:val="000000" w:themeColor="text1"/>
                <w:sz w:val="28"/>
                <w:szCs w:val="28"/>
              </w:rPr>
              <w:t>)</w:t>
            </w:r>
          </w:p>
        </w:tc>
      </w:tr>
      <w:tr w:rsidR="00D11951" w:rsidRPr="00F03482" w14:paraId="69B3759F" w14:textId="77777777" w:rsidTr="00205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1" w:type="dxa"/>
            <w:vAlign w:val="center"/>
          </w:tcPr>
          <w:p w14:paraId="56EDADD4" w14:textId="77777777" w:rsidR="00D11951" w:rsidRPr="00F03482" w:rsidRDefault="00D11951" w:rsidP="00F03482">
            <w:pPr>
              <w:spacing w:line="360" w:lineRule="exact"/>
              <w:jc w:val="center"/>
              <w:rPr>
                <w:rFonts w:asciiTheme="minorHAnsi" w:eastAsiaTheme="minorEastAsia" w:hAnsiTheme="minorHAnsi" w:cstheme="minorHAnsi"/>
                <w:b w:val="0"/>
                <w:bCs w:val="0"/>
                <w:color w:val="000000" w:themeColor="text1"/>
                <w:sz w:val="28"/>
                <w:szCs w:val="28"/>
              </w:rPr>
            </w:pPr>
            <w:r w:rsidRPr="00F03482">
              <w:rPr>
                <w:rFonts w:asciiTheme="minorHAnsi" w:eastAsiaTheme="minorEastAsia" w:hAnsiTheme="minorHAnsi" w:cstheme="minorHAnsi"/>
                <w:b w:val="0"/>
                <w:bCs w:val="0"/>
                <w:color w:val="000000" w:themeColor="text1"/>
                <w:sz w:val="28"/>
                <w:szCs w:val="28"/>
              </w:rPr>
              <w:t>心臟病人診療</w:t>
            </w:r>
            <w:r w:rsidRPr="00F03482">
              <w:rPr>
                <w:rFonts w:asciiTheme="minorHAnsi" w:eastAsiaTheme="minorEastAsia" w:hAnsiTheme="minorHAnsi" w:cstheme="minorHAnsi"/>
                <w:b w:val="0"/>
                <w:bCs w:val="0"/>
                <w:color w:val="000000" w:themeColor="text1"/>
                <w:sz w:val="28"/>
                <w:szCs w:val="28"/>
              </w:rPr>
              <w:t>(</w:t>
            </w:r>
            <w:r w:rsidRPr="00F03482">
              <w:rPr>
                <w:rFonts w:asciiTheme="minorHAnsi" w:eastAsiaTheme="minorEastAsia" w:hAnsiTheme="minorHAnsi" w:cstheme="minorHAnsi"/>
                <w:b w:val="0"/>
                <w:bCs w:val="0"/>
                <w:color w:val="000000" w:themeColor="text1"/>
                <w:sz w:val="28"/>
                <w:szCs w:val="28"/>
              </w:rPr>
              <w:t>含會診</w:t>
            </w:r>
            <w:r w:rsidRPr="00F03482">
              <w:rPr>
                <w:rFonts w:asciiTheme="minorHAnsi" w:eastAsiaTheme="minorEastAsia" w:hAnsiTheme="minorHAnsi" w:cstheme="minorHAnsi"/>
                <w:b w:val="0"/>
                <w:bCs w:val="0"/>
                <w:color w:val="000000" w:themeColor="text1"/>
                <w:sz w:val="28"/>
                <w:szCs w:val="28"/>
              </w:rPr>
              <w:t>)</w:t>
            </w:r>
          </w:p>
        </w:tc>
        <w:tc>
          <w:tcPr>
            <w:tcW w:w="4901" w:type="dxa"/>
            <w:vAlign w:val="center"/>
          </w:tcPr>
          <w:p w14:paraId="77328F61" w14:textId="77777777" w:rsidR="00D11951" w:rsidRPr="00F03482" w:rsidRDefault="00D11951" w:rsidP="00F03482">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sz w:val="28"/>
                <w:szCs w:val="28"/>
              </w:rPr>
            </w:pPr>
            <w:r w:rsidRPr="00F03482">
              <w:rPr>
                <w:rFonts w:asciiTheme="minorHAnsi" w:eastAsiaTheme="minorEastAsia" w:hAnsiTheme="minorHAnsi" w:cstheme="minorHAnsi"/>
                <w:color w:val="000000" w:themeColor="text1"/>
                <w:sz w:val="28"/>
                <w:szCs w:val="28"/>
              </w:rPr>
              <w:t>3</w:t>
            </w:r>
            <w:r w:rsidRPr="00F03482">
              <w:rPr>
                <w:rFonts w:asciiTheme="minorHAnsi" w:eastAsiaTheme="minorEastAsia" w:hAnsiTheme="minorHAnsi" w:cstheme="minorHAnsi"/>
                <w:color w:val="000000" w:themeColor="text1"/>
                <w:sz w:val="28"/>
                <w:szCs w:val="28"/>
              </w:rPr>
              <w:t>月</w:t>
            </w:r>
          </w:p>
        </w:tc>
      </w:tr>
      <w:tr w:rsidR="00D11951" w:rsidRPr="00F03482" w14:paraId="741E8096" w14:textId="77777777" w:rsidTr="00205309">
        <w:tc>
          <w:tcPr>
            <w:cnfStyle w:val="001000000000" w:firstRow="0" w:lastRow="0" w:firstColumn="1" w:lastColumn="0" w:oddVBand="0" w:evenVBand="0" w:oddHBand="0" w:evenHBand="0" w:firstRowFirstColumn="0" w:firstRowLastColumn="0" w:lastRowFirstColumn="0" w:lastRowLastColumn="0"/>
            <w:tcW w:w="4651" w:type="dxa"/>
            <w:vAlign w:val="center"/>
          </w:tcPr>
          <w:p w14:paraId="24B4387E" w14:textId="77777777" w:rsidR="00D11951" w:rsidRPr="00F03482" w:rsidRDefault="00D11951" w:rsidP="00F03482">
            <w:pPr>
              <w:spacing w:line="360" w:lineRule="exact"/>
              <w:jc w:val="center"/>
              <w:rPr>
                <w:rFonts w:asciiTheme="minorHAnsi" w:eastAsiaTheme="minorEastAsia" w:hAnsiTheme="minorHAnsi" w:cstheme="minorHAnsi"/>
                <w:b w:val="0"/>
                <w:bCs w:val="0"/>
                <w:color w:val="000000" w:themeColor="text1"/>
                <w:sz w:val="28"/>
                <w:szCs w:val="28"/>
              </w:rPr>
            </w:pPr>
            <w:r w:rsidRPr="00F03482">
              <w:rPr>
                <w:rFonts w:asciiTheme="minorHAnsi" w:eastAsiaTheme="minorEastAsia" w:hAnsiTheme="minorHAnsi" w:cstheme="minorHAnsi"/>
                <w:b w:val="0"/>
                <w:bCs w:val="0"/>
                <w:color w:val="000000" w:themeColor="text1"/>
                <w:sz w:val="28"/>
                <w:szCs w:val="28"/>
              </w:rPr>
              <w:t>核子醫學</w:t>
            </w:r>
          </w:p>
          <w:p w14:paraId="30E80A8C" w14:textId="77777777" w:rsidR="00D11951" w:rsidRPr="00F03482" w:rsidRDefault="00D11951" w:rsidP="00F03482">
            <w:pPr>
              <w:spacing w:line="360" w:lineRule="exact"/>
              <w:jc w:val="center"/>
              <w:rPr>
                <w:rFonts w:asciiTheme="minorHAnsi" w:eastAsiaTheme="minorEastAsia" w:hAnsiTheme="minorHAnsi" w:cstheme="minorHAnsi"/>
                <w:b w:val="0"/>
                <w:bCs w:val="0"/>
                <w:color w:val="000000" w:themeColor="text1"/>
                <w:sz w:val="28"/>
                <w:szCs w:val="28"/>
              </w:rPr>
            </w:pPr>
            <w:r w:rsidRPr="00F03482">
              <w:rPr>
                <w:rFonts w:asciiTheme="minorHAnsi" w:eastAsiaTheme="minorEastAsia" w:hAnsiTheme="minorHAnsi" w:cstheme="minorHAnsi"/>
                <w:b w:val="0"/>
                <w:bCs w:val="0"/>
                <w:color w:val="000000" w:themeColor="text1"/>
                <w:sz w:val="28"/>
                <w:szCs w:val="28"/>
              </w:rPr>
              <w:t>心臟電氣生理學</w:t>
            </w:r>
          </w:p>
          <w:p w14:paraId="50E96F5B" w14:textId="77777777" w:rsidR="00D11951" w:rsidRPr="00F03482" w:rsidRDefault="00D11951" w:rsidP="00F03482">
            <w:pPr>
              <w:spacing w:line="360" w:lineRule="exact"/>
              <w:jc w:val="center"/>
              <w:rPr>
                <w:rFonts w:asciiTheme="minorHAnsi" w:eastAsiaTheme="minorEastAsia" w:hAnsiTheme="minorHAnsi" w:cstheme="minorHAnsi"/>
                <w:b w:val="0"/>
                <w:bCs w:val="0"/>
                <w:color w:val="000000" w:themeColor="text1"/>
                <w:sz w:val="28"/>
                <w:szCs w:val="28"/>
              </w:rPr>
            </w:pPr>
            <w:r w:rsidRPr="00F03482">
              <w:rPr>
                <w:rFonts w:asciiTheme="minorHAnsi" w:eastAsiaTheme="minorEastAsia" w:hAnsiTheme="minorHAnsi" w:cstheme="minorHAnsi"/>
                <w:b w:val="0"/>
                <w:bCs w:val="0"/>
                <w:color w:val="000000" w:themeColor="text1"/>
                <w:sz w:val="28"/>
                <w:szCs w:val="28"/>
              </w:rPr>
              <w:t>研究</w:t>
            </w:r>
          </w:p>
          <w:p w14:paraId="2661CF60" w14:textId="77777777" w:rsidR="00D11951" w:rsidRPr="00F03482" w:rsidRDefault="00D11951" w:rsidP="00F03482">
            <w:pPr>
              <w:spacing w:line="360" w:lineRule="exact"/>
              <w:jc w:val="center"/>
              <w:rPr>
                <w:rFonts w:asciiTheme="minorHAnsi" w:eastAsiaTheme="minorEastAsia" w:hAnsiTheme="minorHAnsi" w:cstheme="minorHAnsi"/>
                <w:b w:val="0"/>
                <w:bCs w:val="0"/>
                <w:color w:val="000000" w:themeColor="text1"/>
                <w:sz w:val="28"/>
                <w:szCs w:val="28"/>
              </w:rPr>
            </w:pPr>
            <w:r w:rsidRPr="00F03482">
              <w:rPr>
                <w:rFonts w:asciiTheme="minorHAnsi" w:eastAsiaTheme="minorEastAsia" w:hAnsiTheme="minorHAnsi" w:cstheme="minorHAnsi"/>
                <w:b w:val="0"/>
                <w:bCs w:val="0"/>
                <w:color w:val="000000" w:themeColor="text1"/>
                <w:sz w:val="28"/>
                <w:szCs w:val="28"/>
              </w:rPr>
              <w:t>心臟外科</w:t>
            </w:r>
          </w:p>
          <w:p w14:paraId="115D5D23" w14:textId="77777777" w:rsidR="00D11951" w:rsidRPr="00F03482" w:rsidRDefault="00D11951" w:rsidP="00F03482">
            <w:pPr>
              <w:spacing w:line="360" w:lineRule="exact"/>
              <w:jc w:val="center"/>
              <w:rPr>
                <w:rFonts w:asciiTheme="minorHAnsi" w:eastAsiaTheme="minorEastAsia" w:hAnsiTheme="minorHAnsi" w:cstheme="minorHAnsi"/>
                <w:b w:val="0"/>
                <w:bCs w:val="0"/>
                <w:color w:val="000000" w:themeColor="text1"/>
                <w:sz w:val="28"/>
                <w:szCs w:val="28"/>
              </w:rPr>
            </w:pPr>
            <w:r w:rsidRPr="00F03482">
              <w:rPr>
                <w:rFonts w:asciiTheme="minorHAnsi" w:eastAsiaTheme="minorEastAsia" w:hAnsiTheme="minorHAnsi" w:cstheme="minorHAnsi"/>
                <w:b w:val="0"/>
                <w:bCs w:val="0"/>
                <w:color w:val="000000" w:themeColor="text1"/>
                <w:sz w:val="28"/>
                <w:szCs w:val="28"/>
              </w:rPr>
              <w:t>學術會議</w:t>
            </w:r>
          </w:p>
          <w:p w14:paraId="45CAB13A" w14:textId="77777777" w:rsidR="00D11951" w:rsidRPr="00F03482" w:rsidRDefault="00D11951" w:rsidP="00F03482">
            <w:pPr>
              <w:spacing w:line="360" w:lineRule="exact"/>
              <w:jc w:val="center"/>
              <w:rPr>
                <w:rFonts w:asciiTheme="minorHAnsi" w:eastAsiaTheme="minorEastAsia" w:hAnsiTheme="minorHAnsi" w:cstheme="minorHAnsi"/>
                <w:b w:val="0"/>
                <w:bCs w:val="0"/>
                <w:color w:val="000000" w:themeColor="text1"/>
                <w:sz w:val="28"/>
                <w:szCs w:val="28"/>
              </w:rPr>
            </w:pPr>
            <w:r w:rsidRPr="00F03482">
              <w:rPr>
                <w:rFonts w:asciiTheme="minorHAnsi" w:eastAsiaTheme="minorEastAsia" w:hAnsiTheme="minorHAnsi" w:cstheme="minorHAnsi"/>
                <w:b w:val="0"/>
                <w:bCs w:val="0"/>
                <w:color w:val="000000" w:themeColor="text1"/>
                <w:sz w:val="28"/>
                <w:szCs w:val="28"/>
              </w:rPr>
              <w:t>非侵襲性週邊血管檢查</w:t>
            </w:r>
          </w:p>
        </w:tc>
        <w:tc>
          <w:tcPr>
            <w:tcW w:w="4901" w:type="dxa"/>
            <w:vAlign w:val="center"/>
          </w:tcPr>
          <w:p w14:paraId="0BFDC9AD" w14:textId="77777777" w:rsidR="00D11951" w:rsidRPr="00F03482" w:rsidRDefault="00D11951" w:rsidP="00F03482">
            <w:pPr>
              <w:spacing w:line="360" w:lineRule="exac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8"/>
                <w:szCs w:val="28"/>
              </w:rPr>
            </w:pPr>
            <w:r w:rsidRPr="00F03482">
              <w:rPr>
                <w:rFonts w:asciiTheme="minorHAnsi" w:eastAsiaTheme="minorEastAsia" w:hAnsiTheme="minorHAnsi" w:cstheme="minorHAnsi"/>
                <w:color w:val="000000" w:themeColor="text1"/>
                <w:sz w:val="28"/>
                <w:szCs w:val="28"/>
              </w:rPr>
              <w:t>6</w:t>
            </w:r>
            <w:r w:rsidRPr="00F03482">
              <w:rPr>
                <w:rFonts w:asciiTheme="minorHAnsi" w:eastAsiaTheme="minorEastAsia" w:hAnsiTheme="minorHAnsi" w:cstheme="minorHAnsi"/>
                <w:color w:val="000000" w:themeColor="text1"/>
                <w:sz w:val="28"/>
                <w:szCs w:val="28"/>
              </w:rPr>
              <w:t>月</w:t>
            </w:r>
          </w:p>
          <w:p w14:paraId="222EAFE4" w14:textId="77777777" w:rsidR="00D11951" w:rsidRPr="00F03482" w:rsidRDefault="00D11951" w:rsidP="00F03482">
            <w:pPr>
              <w:spacing w:line="360" w:lineRule="exac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8"/>
                <w:szCs w:val="28"/>
              </w:rPr>
            </w:pPr>
            <w:r w:rsidRPr="00F03482">
              <w:rPr>
                <w:rFonts w:asciiTheme="minorHAnsi" w:eastAsiaTheme="minorEastAsia" w:hAnsiTheme="minorHAnsi" w:cstheme="minorHAnsi"/>
                <w:color w:val="000000" w:themeColor="text1"/>
                <w:sz w:val="28"/>
                <w:szCs w:val="28"/>
              </w:rPr>
              <w:t>期間包括</w:t>
            </w:r>
            <w:r w:rsidRPr="00F03482">
              <w:rPr>
                <w:rFonts w:asciiTheme="minorHAnsi" w:eastAsiaTheme="minorEastAsia" w:hAnsiTheme="minorHAnsi" w:cstheme="minorHAnsi"/>
                <w:color w:val="000000" w:themeColor="text1"/>
                <w:sz w:val="28"/>
                <w:szCs w:val="28"/>
              </w:rPr>
              <w:t>EP + Pacemaker</w:t>
            </w:r>
            <w:r w:rsidRPr="00F03482">
              <w:rPr>
                <w:rFonts w:asciiTheme="minorHAnsi" w:eastAsiaTheme="minorEastAsia" w:hAnsiTheme="minorHAnsi" w:cstheme="minorHAnsi"/>
                <w:color w:val="000000" w:themeColor="text1"/>
                <w:sz w:val="28"/>
                <w:szCs w:val="28"/>
              </w:rPr>
              <w:t>共</w:t>
            </w:r>
            <w:r w:rsidRPr="00F03482">
              <w:rPr>
                <w:rFonts w:asciiTheme="minorHAnsi" w:eastAsiaTheme="minorEastAsia" w:hAnsiTheme="minorHAnsi" w:cstheme="minorHAnsi"/>
                <w:color w:val="000000" w:themeColor="text1"/>
                <w:sz w:val="28"/>
                <w:szCs w:val="28"/>
              </w:rPr>
              <w:t>25</w:t>
            </w:r>
            <w:r w:rsidRPr="00F03482">
              <w:rPr>
                <w:rFonts w:asciiTheme="minorHAnsi" w:eastAsiaTheme="minorEastAsia" w:hAnsiTheme="minorHAnsi" w:cstheme="minorHAnsi"/>
                <w:color w:val="000000" w:themeColor="text1"/>
                <w:sz w:val="28"/>
                <w:szCs w:val="28"/>
              </w:rPr>
              <w:t>例</w:t>
            </w:r>
            <w:r w:rsidRPr="00F03482">
              <w:rPr>
                <w:rFonts w:asciiTheme="minorHAnsi" w:eastAsiaTheme="minorEastAsia" w:hAnsiTheme="minorHAnsi" w:cstheme="minorHAnsi"/>
                <w:color w:val="000000" w:themeColor="text1"/>
                <w:sz w:val="28"/>
                <w:szCs w:val="28"/>
              </w:rPr>
              <w:t>(</w:t>
            </w:r>
            <w:r w:rsidRPr="00F03482">
              <w:rPr>
                <w:rFonts w:asciiTheme="minorHAnsi" w:eastAsiaTheme="minorEastAsia" w:hAnsiTheme="minorHAnsi" w:cstheme="minorHAnsi"/>
                <w:color w:val="000000" w:themeColor="text1"/>
                <w:sz w:val="28"/>
                <w:szCs w:val="28"/>
              </w:rPr>
              <w:t>含電氣燒灼治療心律不整</w:t>
            </w:r>
            <w:r w:rsidRPr="00F03482">
              <w:rPr>
                <w:rFonts w:asciiTheme="minorHAnsi" w:eastAsiaTheme="minorEastAsia" w:hAnsiTheme="minorHAnsi" w:cstheme="minorHAnsi"/>
                <w:color w:val="000000" w:themeColor="text1"/>
                <w:sz w:val="28"/>
                <w:szCs w:val="28"/>
              </w:rPr>
              <w:t>5</w:t>
            </w:r>
            <w:r w:rsidRPr="00F03482">
              <w:rPr>
                <w:rFonts w:asciiTheme="minorHAnsi" w:eastAsiaTheme="minorEastAsia" w:hAnsiTheme="minorHAnsi" w:cstheme="minorHAnsi"/>
                <w:color w:val="000000" w:themeColor="text1"/>
                <w:sz w:val="28"/>
                <w:szCs w:val="28"/>
              </w:rPr>
              <w:t>例</w:t>
            </w:r>
            <w:r w:rsidRPr="00F03482">
              <w:rPr>
                <w:rFonts w:asciiTheme="minorHAnsi" w:eastAsiaTheme="minorEastAsia" w:hAnsiTheme="minorHAnsi" w:cstheme="minorHAnsi"/>
                <w:color w:val="000000" w:themeColor="text1"/>
                <w:sz w:val="28"/>
                <w:szCs w:val="28"/>
              </w:rPr>
              <w:t>)</w:t>
            </w:r>
            <w:r w:rsidRPr="00F03482">
              <w:rPr>
                <w:rFonts w:asciiTheme="minorHAnsi" w:eastAsiaTheme="minorEastAsia" w:hAnsiTheme="minorHAnsi" w:cstheme="minorHAnsi"/>
                <w:color w:val="000000" w:themeColor="text1"/>
                <w:sz w:val="28"/>
                <w:szCs w:val="28"/>
              </w:rPr>
              <w:t>及見習心臟外科手術</w:t>
            </w:r>
            <w:r w:rsidRPr="00F03482">
              <w:rPr>
                <w:rFonts w:asciiTheme="minorHAnsi" w:eastAsiaTheme="minorEastAsia" w:hAnsiTheme="minorHAnsi" w:cstheme="minorHAnsi"/>
                <w:color w:val="000000" w:themeColor="text1"/>
                <w:sz w:val="28"/>
                <w:szCs w:val="28"/>
              </w:rPr>
              <w:t>5</w:t>
            </w:r>
            <w:r w:rsidRPr="00F03482">
              <w:rPr>
                <w:rFonts w:asciiTheme="minorHAnsi" w:eastAsiaTheme="minorEastAsia" w:hAnsiTheme="minorHAnsi" w:cstheme="minorHAnsi"/>
                <w:color w:val="000000" w:themeColor="text1"/>
                <w:sz w:val="28"/>
                <w:szCs w:val="28"/>
              </w:rPr>
              <w:t>例</w:t>
            </w:r>
          </w:p>
        </w:tc>
      </w:tr>
      <w:tr w:rsidR="00D11951" w:rsidRPr="00F03482" w14:paraId="0F6A0B3C" w14:textId="77777777" w:rsidTr="00205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1" w:type="dxa"/>
            <w:vAlign w:val="center"/>
          </w:tcPr>
          <w:p w14:paraId="5137F4A0" w14:textId="77777777" w:rsidR="00D11951" w:rsidRPr="00F03482" w:rsidRDefault="00D11951" w:rsidP="00F03482">
            <w:pPr>
              <w:spacing w:line="360" w:lineRule="exact"/>
              <w:jc w:val="center"/>
              <w:rPr>
                <w:rFonts w:asciiTheme="minorHAnsi" w:eastAsiaTheme="minorEastAsia" w:hAnsiTheme="minorHAnsi" w:cstheme="minorHAnsi"/>
                <w:b w:val="0"/>
                <w:bCs w:val="0"/>
                <w:color w:val="000000" w:themeColor="text1"/>
                <w:sz w:val="28"/>
                <w:szCs w:val="28"/>
              </w:rPr>
            </w:pPr>
            <w:r w:rsidRPr="00F03482">
              <w:rPr>
                <w:rFonts w:asciiTheme="minorHAnsi" w:eastAsiaTheme="minorEastAsia" w:hAnsiTheme="minorHAnsi" w:cstheme="minorHAnsi"/>
                <w:b w:val="0"/>
                <w:bCs w:val="0"/>
                <w:color w:val="000000" w:themeColor="text1"/>
                <w:sz w:val="28"/>
                <w:szCs w:val="28"/>
              </w:rPr>
              <w:t>合計</w:t>
            </w:r>
          </w:p>
        </w:tc>
        <w:tc>
          <w:tcPr>
            <w:tcW w:w="4901" w:type="dxa"/>
            <w:vAlign w:val="center"/>
          </w:tcPr>
          <w:p w14:paraId="6AB07AF5" w14:textId="77777777" w:rsidR="00D11951" w:rsidRPr="00F03482" w:rsidRDefault="00D11951" w:rsidP="00F03482">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sz w:val="28"/>
                <w:szCs w:val="28"/>
              </w:rPr>
            </w:pPr>
            <w:r w:rsidRPr="00F03482">
              <w:rPr>
                <w:rFonts w:asciiTheme="minorHAnsi" w:eastAsiaTheme="minorEastAsia" w:hAnsiTheme="minorHAnsi" w:cstheme="minorHAnsi"/>
                <w:color w:val="000000" w:themeColor="text1"/>
                <w:sz w:val="28"/>
                <w:szCs w:val="28"/>
              </w:rPr>
              <w:t>24</w:t>
            </w:r>
            <w:r w:rsidRPr="00F03482">
              <w:rPr>
                <w:rFonts w:asciiTheme="minorHAnsi" w:eastAsiaTheme="minorEastAsia" w:hAnsiTheme="minorHAnsi" w:cstheme="minorHAnsi"/>
                <w:color w:val="000000" w:themeColor="text1"/>
                <w:sz w:val="28"/>
                <w:szCs w:val="28"/>
              </w:rPr>
              <w:t>月</w:t>
            </w:r>
          </w:p>
        </w:tc>
      </w:tr>
    </w:tbl>
    <w:p w14:paraId="41DA1389" w14:textId="77777777" w:rsidR="00D11951" w:rsidRDefault="00D11951" w:rsidP="00D11951">
      <w:pPr>
        <w:spacing w:line="240" w:lineRule="atLeast"/>
        <w:rPr>
          <w:rFonts w:hAnsi="DFKai-SB"/>
          <w:color w:val="000000" w:themeColor="text1"/>
        </w:rPr>
      </w:pPr>
    </w:p>
    <w:p w14:paraId="662C471C" w14:textId="77777777" w:rsidR="00D11951" w:rsidRPr="00B13A52" w:rsidRDefault="00D11951" w:rsidP="00D11951">
      <w:pPr>
        <w:pStyle w:val="NormalIndent"/>
        <w:spacing w:line="240" w:lineRule="atLeast"/>
        <w:ind w:leftChars="116" w:left="278"/>
        <w:rPr>
          <w:rFonts w:hAnsi="DFKai-SB"/>
          <w:b/>
          <w:bCs/>
          <w:color w:val="000000"/>
          <w:sz w:val="28"/>
        </w:rPr>
      </w:pPr>
      <w:r w:rsidRPr="00B13A52">
        <w:rPr>
          <w:rFonts w:hAnsi="DFKai-SB" w:hint="eastAsia"/>
          <w:b/>
          <w:color w:val="000000"/>
          <w:sz w:val="28"/>
          <w:szCs w:val="28"/>
        </w:rPr>
        <w:t>總醫師</w:t>
      </w:r>
      <w:r w:rsidRPr="003C3541">
        <w:rPr>
          <w:rFonts w:hAnsi="DFKai-SB" w:hint="eastAsia"/>
          <w:b/>
          <w:bCs/>
          <w:color w:val="000000"/>
          <w:sz w:val="28"/>
          <w:szCs w:val="24"/>
        </w:rPr>
        <w:t>/研究員</w:t>
      </w:r>
      <w:r w:rsidRPr="00B13A52">
        <w:rPr>
          <w:rFonts w:hAnsi="DFKai-SB" w:hint="eastAsia"/>
          <w:b/>
          <w:color w:val="000000"/>
          <w:sz w:val="28"/>
          <w:szCs w:val="28"/>
        </w:rPr>
        <w:t>訓練內容：</w:t>
      </w:r>
      <w:r w:rsidRPr="00027FD4">
        <w:rPr>
          <w:rFonts w:hAnsi="DFKai-SB" w:hint="eastAsia"/>
          <w:b/>
          <w:color w:val="000000"/>
          <w:sz w:val="28"/>
          <w:szCs w:val="28"/>
        </w:rPr>
        <w:t xml:space="preserve"> </w:t>
      </w:r>
    </w:p>
    <w:p w14:paraId="4BB0DCEE"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1</w:t>
      </w:r>
      <w:r>
        <w:rPr>
          <w:rFonts w:hAnsi="DFKai-SB" w:hint="eastAsia"/>
          <w:bCs/>
          <w:color w:val="000000"/>
          <w:sz w:val="28"/>
          <w:szCs w:val="28"/>
        </w:rPr>
        <w:t xml:space="preserve">) </w:t>
      </w:r>
      <w:r w:rsidRPr="00027FD4">
        <w:rPr>
          <w:rFonts w:hAnsi="DFKai-SB" w:hint="eastAsia"/>
          <w:bCs/>
          <w:color w:val="000000"/>
          <w:sz w:val="28"/>
          <w:szCs w:val="28"/>
        </w:rPr>
        <w:t xml:space="preserve">融入心臟內科醫療照護團隊，並展現可信賴之臨床能力(初階基本能力)。 </w:t>
      </w:r>
    </w:p>
    <w:p w14:paraId="5B18758B"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2</w:t>
      </w:r>
      <w:r>
        <w:rPr>
          <w:rFonts w:hAnsi="DFKai-SB" w:hint="eastAsia"/>
          <w:bCs/>
          <w:color w:val="000000"/>
          <w:sz w:val="28"/>
          <w:szCs w:val="28"/>
        </w:rPr>
        <w:t xml:space="preserve">) </w:t>
      </w:r>
      <w:r w:rsidRPr="00027FD4">
        <w:rPr>
          <w:rFonts w:hAnsi="DFKai-SB" w:hint="eastAsia"/>
          <w:bCs/>
          <w:color w:val="000000"/>
          <w:sz w:val="28"/>
          <w:szCs w:val="28"/>
        </w:rPr>
        <w:t>融入心臟內科醫療照護團隊，展現可信賴之臨床能力，並能指導年輕學員</w:t>
      </w:r>
      <w:r w:rsidRPr="00027FD4">
        <w:rPr>
          <w:rFonts w:hAnsi="DFKai-SB" w:hint="eastAsia"/>
          <w:bCs/>
          <w:color w:val="000000"/>
          <w:sz w:val="28"/>
          <w:szCs w:val="28"/>
        </w:rPr>
        <w:lastRenderedPageBreak/>
        <w:t>(進階基本能力)。</w:t>
      </w:r>
    </w:p>
    <w:p w14:paraId="54624297"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3</w:t>
      </w:r>
      <w:r>
        <w:rPr>
          <w:rFonts w:hAnsi="DFKai-SB" w:hint="eastAsia"/>
          <w:bCs/>
          <w:color w:val="000000"/>
          <w:sz w:val="28"/>
          <w:szCs w:val="28"/>
        </w:rPr>
        <w:t xml:space="preserve">) </w:t>
      </w:r>
      <w:r w:rsidRPr="00027FD4">
        <w:rPr>
          <w:rFonts w:hAnsi="DFKai-SB" w:hint="eastAsia"/>
          <w:bCs/>
          <w:color w:val="000000"/>
          <w:sz w:val="28"/>
          <w:szCs w:val="28"/>
        </w:rPr>
        <w:t>對於心臟血管重症病患能完成周全評估與安排初步治療(初階基本能力)。</w:t>
      </w:r>
    </w:p>
    <w:p w14:paraId="58A186AD" w14:textId="77777777" w:rsidR="00D11951" w:rsidRPr="00027FD4" w:rsidRDefault="00D11951" w:rsidP="00D11951">
      <w:pPr>
        <w:pStyle w:val="NormalIndent"/>
        <w:spacing w:line="240" w:lineRule="atLeast"/>
        <w:ind w:leftChars="259" w:left="1134" w:hangingChars="183" w:hanging="512"/>
        <w:rPr>
          <w:rFonts w:hAnsi="DFKai-SB"/>
          <w:bCs/>
          <w:color w:val="000000"/>
          <w:sz w:val="28"/>
          <w:szCs w:val="28"/>
        </w:rPr>
      </w:pPr>
      <w:r>
        <w:rPr>
          <w:rFonts w:hAnsi="DFKai-SB" w:hint="eastAsia"/>
          <w:bCs/>
          <w:color w:val="000000"/>
          <w:sz w:val="28"/>
          <w:szCs w:val="28"/>
        </w:rPr>
        <w:t>A</w:t>
      </w:r>
      <w:r w:rsidRPr="00027FD4">
        <w:rPr>
          <w:rFonts w:hAnsi="DFKai-SB" w:hint="eastAsia"/>
          <w:bCs/>
          <w:color w:val="000000"/>
          <w:sz w:val="28"/>
          <w:szCs w:val="28"/>
        </w:rPr>
        <w:t>)</w:t>
      </w:r>
      <w:r>
        <w:rPr>
          <w:rFonts w:hAnsi="DFKai-SB" w:hint="eastAsia"/>
          <w:bCs/>
          <w:color w:val="000000"/>
          <w:sz w:val="28"/>
          <w:szCs w:val="28"/>
        </w:rPr>
        <w:t xml:space="preserve"> </w:t>
      </w:r>
      <w:r w:rsidRPr="00027FD4">
        <w:rPr>
          <w:rFonts w:hAnsi="DFKai-SB" w:hint="eastAsia"/>
          <w:bCs/>
          <w:color w:val="000000"/>
          <w:sz w:val="28"/>
          <w:szCs w:val="28"/>
        </w:rPr>
        <w:t>熟悉心臟血管重症病人中的監測及病情判斷。</w:t>
      </w:r>
    </w:p>
    <w:p w14:paraId="47B8834C" w14:textId="77777777" w:rsidR="00D11951" w:rsidRPr="00027FD4" w:rsidRDefault="00D11951" w:rsidP="00D11951">
      <w:pPr>
        <w:pStyle w:val="NormalIndent"/>
        <w:spacing w:line="240" w:lineRule="atLeast"/>
        <w:ind w:leftChars="259" w:left="1134" w:hangingChars="183" w:hanging="512"/>
        <w:rPr>
          <w:rFonts w:hAnsi="DFKai-SB"/>
          <w:bCs/>
          <w:color w:val="000000"/>
          <w:sz w:val="28"/>
          <w:szCs w:val="28"/>
        </w:rPr>
      </w:pPr>
      <w:r>
        <w:rPr>
          <w:rFonts w:hAnsi="DFKai-SB" w:hint="eastAsia"/>
          <w:bCs/>
          <w:color w:val="000000"/>
          <w:sz w:val="28"/>
          <w:szCs w:val="28"/>
        </w:rPr>
        <w:t>B</w:t>
      </w:r>
      <w:r w:rsidRPr="00027FD4">
        <w:rPr>
          <w:rFonts w:hAnsi="DFKai-SB" w:hint="eastAsia"/>
          <w:bCs/>
          <w:color w:val="000000"/>
          <w:sz w:val="28"/>
          <w:szCs w:val="28"/>
        </w:rPr>
        <w:t>)</w:t>
      </w:r>
      <w:r>
        <w:rPr>
          <w:rFonts w:hAnsi="DFKai-SB" w:hint="eastAsia"/>
          <w:bCs/>
          <w:color w:val="000000"/>
          <w:sz w:val="28"/>
          <w:szCs w:val="28"/>
        </w:rPr>
        <w:t xml:space="preserve"> </w:t>
      </w:r>
      <w:r w:rsidRPr="00027FD4">
        <w:rPr>
          <w:rFonts w:hAnsi="DFKai-SB" w:hint="eastAsia"/>
          <w:bCs/>
          <w:color w:val="000000"/>
          <w:sz w:val="28"/>
          <w:szCs w:val="28"/>
        </w:rPr>
        <w:t>在監督下完成侵入性檢查及治療，包括：心包膜穿刺、主動脈氣球幫浦置放。</w:t>
      </w:r>
    </w:p>
    <w:p w14:paraId="0C91DC65"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4</w:t>
      </w:r>
      <w:r>
        <w:rPr>
          <w:rFonts w:hAnsi="DFKai-SB" w:hint="eastAsia"/>
          <w:bCs/>
          <w:color w:val="000000"/>
          <w:sz w:val="28"/>
          <w:szCs w:val="28"/>
        </w:rPr>
        <w:t>)</w:t>
      </w:r>
      <w:r w:rsidRPr="00027FD4">
        <w:rPr>
          <w:rFonts w:hAnsi="DFKai-SB" w:hint="eastAsia"/>
          <w:bCs/>
          <w:color w:val="000000"/>
          <w:sz w:val="28"/>
          <w:szCs w:val="28"/>
        </w:rPr>
        <w:tab/>
        <w:t>對於心臟血管重症病患能完成周全評估與安排完整治療(進階基本能力與技能)。</w:t>
      </w:r>
    </w:p>
    <w:p w14:paraId="52C0C3BD" w14:textId="77777777" w:rsidR="00D11951" w:rsidRPr="00027FD4" w:rsidRDefault="00D11951" w:rsidP="00D11951">
      <w:pPr>
        <w:pStyle w:val="NormalIndent"/>
        <w:spacing w:line="240" w:lineRule="atLeast"/>
        <w:ind w:leftChars="259" w:left="1134" w:hangingChars="183" w:hanging="512"/>
        <w:rPr>
          <w:rFonts w:hAnsi="DFKai-SB"/>
          <w:bCs/>
          <w:color w:val="000000"/>
          <w:sz w:val="28"/>
          <w:szCs w:val="28"/>
        </w:rPr>
      </w:pPr>
      <w:r>
        <w:rPr>
          <w:rFonts w:hAnsi="DFKai-SB" w:hint="eastAsia"/>
          <w:bCs/>
          <w:color w:val="000000"/>
          <w:sz w:val="28"/>
          <w:szCs w:val="28"/>
        </w:rPr>
        <w:t>A</w:t>
      </w:r>
      <w:r w:rsidRPr="00027FD4">
        <w:rPr>
          <w:rFonts w:hAnsi="DFKai-SB" w:hint="eastAsia"/>
          <w:bCs/>
          <w:color w:val="000000"/>
          <w:sz w:val="28"/>
          <w:szCs w:val="28"/>
        </w:rPr>
        <w:t>)</w:t>
      </w:r>
      <w:r>
        <w:rPr>
          <w:rFonts w:hAnsi="DFKai-SB" w:hint="eastAsia"/>
          <w:bCs/>
          <w:color w:val="000000"/>
          <w:sz w:val="28"/>
          <w:szCs w:val="28"/>
        </w:rPr>
        <w:t xml:space="preserve"> </w:t>
      </w:r>
      <w:r w:rsidRPr="00027FD4">
        <w:rPr>
          <w:rFonts w:hAnsi="DFKai-SB" w:hint="eastAsia"/>
          <w:bCs/>
          <w:color w:val="000000"/>
          <w:sz w:val="28"/>
          <w:szCs w:val="28"/>
        </w:rPr>
        <w:t>能夠熟悉心臟血管重症病人中的監測及病情判斷，並能指導年輕學員。</w:t>
      </w:r>
    </w:p>
    <w:p w14:paraId="48221A94" w14:textId="77777777" w:rsidR="00D11951" w:rsidRPr="00027FD4" w:rsidRDefault="00D11951" w:rsidP="00D11951">
      <w:pPr>
        <w:pStyle w:val="NormalIndent"/>
        <w:spacing w:line="240" w:lineRule="atLeast"/>
        <w:ind w:leftChars="259" w:left="1134" w:hangingChars="183" w:hanging="512"/>
        <w:rPr>
          <w:rFonts w:hAnsi="DFKai-SB"/>
          <w:bCs/>
          <w:color w:val="000000"/>
          <w:sz w:val="28"/>
          <w:szCs w:val="28"/>
        </w:rPr>
      </w:pPr>
      <w:r>
        <w:rPr>
          <w:rFonts w:hAnsi="DFKai-SB" w:hint="eastAsia"/>
          <w:bCs/>
          <w:color w:val="000000"/>
          <w:sz w:val="28"/>
          <w:szCs w:val="28"/>
        </w:rPr>
        <w:t>B</w:t>
      </w:r>
      <w:r w:rsidRPr="00027FD4">
        <w:rPr>
          <w:rFonts w:hAnsi="DFKai-SB" w:hint="eastAsia"/>
          <w:bCs/>
          <w:color w:val="000000"/>
          <w:sz w:val="28"/>
          <w:szCs w:val="28"/>
        </w:rPr>
        <w:t>)</w:t>
      </w:r>
      <w:r>
        <w:rPr>
          <w:rFonts w:hAnsi="DFKai-SB" w:hint="eastAsia"/>
          <w:bCs/>
          <w:color w:val="000000"/>
          <w:sz w:val="28"/>
          <w:szCs w:val="28"/>
        </w:rPr>
        <w:t xml:space="preserve"> </w:t>
      </w:r>
      <w:r w:rsidRPr="00027FD4">
        <w:rPr>
          <w:rFonts w:hAnsi="DFKai-SB" w:hint="eastAsia"/>
          <w:bCs/>
          <w:color w:val="000000"/>
          <w:sz w:val="28"/>
          <w:szCs w:val="28"/>
        </w:rPr>
        <w:t>能夠獨立進行並完成侵入性檢查及治療，並能指導年輕學員，包括：心包膜穿刺、主動脈氣球幫浦置放。</w:t>
      </w:r>
    </w:p>
    <w:p w14:paraId="5F626F56"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5</w:t>
      </w:r>
      <w:r>
        <w:rPr>
          <w:rFonts w:hAnsi="DFKai-SB" w:hint="eastAsia"/>
          <w:bCs/>
          <w:color w:val="000000"/>
          <w:sz w:val="28"/>
          <w:szCs w:val="28"/>
        </w:rPr>
        <w:t>)</w:t>
      </w:r>
      <w:r w:rsidRPr="00027FD4">
        <w:rPr>
          <w:rFonts w:hAnsi="DFKai-SB" w:hint="eastAsia"/>
          <w:bCs/>
          <w:color w:val="000000"/>
          <w:sz w:val="28"/>
          <w:szCs w:val="28"/>
        </w:rPr>
        <w:tab/>
        <w:t>能在監督下操作並判讀胸前心臟超音波影像(初階基本能力與技能)。</w:t>
      </w:r>
    </w:p>
    <w:p w14:paraId="5E5632B2"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6</w:t>
      </w:r>
      <w:r>
        <w:rPr>
          <w:rFonts w:hAnsi="DFKai-SB" w:hint="eastAsia"/>
          <w:bCs/>
          <w:color w:val="000000"/>
          <w:sz w:val="28"/>
          <w:szCs w:val="28"/>
        </w:rPr>
        <w:t xml:space="preserve">) </w:t>
      </w:r>
      <w:r w:rsidRPr="00027FD4">
        <w:rPr>
          <w:rFonts w:hAnsi="DFKai-SB" w:hint="eastAsia"/>
          <w:bCs/>
          <w:color w:val="000000"/>
          <w:sz w:val="28"/>
          <w:szCs w:val="28"/>
        </w:rPr>
        <w:t xml:space="preserve">能獨立操作並判讀胸前心臟超音波影像，並能指導年輕學員(進階基本能力與技能)。 </w:t>
      </w:r>
    </w:p>
    <w:p w14:paraId="2BE3CB8E"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7</w:t>
      </w:r>
      <w:r>
        <w:rPr>
          <w:rFonts w:hAnsi="DFKai-SB" w:hint="eastAsia"/>
          <w:bCs/>
          <w:color w:val="000000"/>
          <w:sz w:val="28"/>
          <w:szCs w:val="28"/>
        </w:rPr>
        <w:t xml:space="preserve">) </w:t>
      </w:r>
      <w:r w:rsidRPr="00027FD4">
        <w:rPr>
          <w:rFonts w:hAnsi="DFKai-SB" w:hint="eastAsia"/>
          <w:bCs/>
          <w:color w:val="000000"/>
          <w:sz w:val="28"/>
          <w:szCs w:val="28"/>
        </w:rPr>
        <w:t>能判讀經食道超音波影像(初階基本能力與技能)。</w:t>
      </w:r>
    </w:p>
    <w:p w14:paraId="5D04C7D9"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8</w:t>
      </w:r>
      <w:r>
        <w:rPr>
          <w:rFonts w:hAnsi="DFKai-SB" w:hint="eastAsia"/>
          <w:bCs/>
          <w:color w:val="000000"/>
          <w:sz w:val="28"/>
          <w:szCs w:val="28"/>
        </w:rPr>
        <w:t xml:space="preserve">) </w:t>
      </w:r>
      <w:r w:rsidRPr="00027FD4">
        <w:rPr>
          <w:rFonts w:hAnsi="DFKai-SB" w:hint="eastAsia"/>
          <w:bCs/>
          <w:color w:val="000000"/>
          <w:sz w:val="28"/>
          <w:szCs w:val="28"/>
        </w:rPr>
        <w:t xml:space="preserve">能判讀並在監督下操作經食道超音波影像(進階基本能力與技能，適用具有該類設備之訓練機構)。 </w:t>
      </w:r>
    </w:p>
    <w:p w14:paraId="1B73B1B1"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9</w:t>
      </w:r>
      <w:r>
        <w:rPr>
          <w:rFonts w:hAnsi="DFKai-SB" w:hint="eastAsia"/>
          <w:bCs/>
          <w:color w:val="000000"/>
          <w:sz w:val="28"/>
          <w:szCs w:val="28"/>
        </w:rPr>
        <w:t xml:space="preserve">) </w:t>
      </w:r>
      <w:r w:rsidRPr="00027FD4">
        <w:rPr>
          <w:rFonts w:hAnsi="DFKai-SB" w:hint="eastAsia"/>
          <w:bCs/>
          <w:color w:val="000000"/>
          <w:sz w:val="28"/>
          <w:szCs w:val="28"/>
        </w:rPr>
        <w:t>能判讀各類非侵入性心臟血管相關生理檢查訓練，如心電圖、心臟壓力測試檢查(運動心電圖或核醫心肌灌注檢查)、霍特或類似長時間心電圖檢查、心血管超音波以外之高階心臟血管影像(電腦斷層、核磁共振等)檢查(初</w:t>
      </w:r>
      <w:r w:rsidRPr="00027FD4">
        <w:rPr>
          <w:rFonts w:hAnsi="DFKai-SB" w:hint="eastAsia"/>
          <w:bCs/>
          <w:color w:val="000000"/>
          <w:sz w:val="28"/>
          <w:szCs w:val="28"/>
        </w:rPr>
        <w:lastRenderedPageBreak/>
        <w:t>階基本能力與技能)。</w:t>
      </w:r>
    </w:p>
    <w:p w14:paraId="40748F52"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10</w:t>
      </w:r>
      <w:r>
        <w:rPr>
          <w:rFonts w:hAnsi="DFKai-SB" w:hint="eastAsia"/>
          <w:bCs/>
          <w:color w:val="000000"/>
          <w:sz w:val="28"/>
          <w:szCs w:val="28"/>
        </w:rPr>
        <w:t>)</w:t>
      </w:r>
      <w:r w:rsidRPr="00027FD4">
        <w:rPr>
          <w:rFonts w:hAnsi="DFKai-SB" w:hint="eastAsia"/>
          <w:bCs/>
          <w:color w:val="000000"/>
          <w:sz w:val="28"/>
          <w:szCs w:val="28"/>
        </w:rPr>
        <w:tab/>
      </w:r>
      <w:r>
        <w:rPr>
          <w:rFonts w:hAnsi="DFKai-SB" w:hint="eastAsia"/>
          <w:bCs/>
          <w:color w:val="000000"/>
          <w:sz w:val="28"/>
          <w:szCs w:val="28"/>
        </w:rPr>
        <w:t xml:space="preserve"> </w:t>
      </w:r>
      <w:r w:rsidRPr="00027FD4">
        <w:rPr>
          <w:rFonts w:hAnsi="DFKai-SB" w:hint="eastAsia"/>
          <w:bCs/>
          <w:color w:val="000000"/>
          <w:sz w:val="28"/>
          <w:szCs w:val="28"/>
        </w:rPr>
        <w:t>能判讀各類非侵入性心臟血管相關生理檢查訓練，如心電圖、心臟壓力測試檢查(運動心電圖、核醫心肌灌注檢查)、霍特或類似長時間心電圖檢查、心血管超音波以外之高階心臟血管影像(電腦斷層、核磁共振等)檢查，並能指導年輕學員 (進階基本能力與技能)。</w:t>
      </w:r>
    </w:p>
    <w:p w14:paraId="52AB0339"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11</w:t>
      </w:r>
      <w:r>
        <w:rPr>
          <w:rFonts w:hAnsi="DFKai-SB" w:hint="eastAsia"/>
          <w:bCs/>
          <w:color w:val="000000"/>
          <w:sz w:val="28"/>
          <w:szCs w:val="28"/>
        </w:rPr>
        <w:t>)</w:t>
      </w:r>
      <w:r w:rsidRPr="00027FD4">
        <w:rPr>
          <w:rFonts w:hAnsi="DFKai-SB" w:hint="eastAsia"/>
          <w:bCs/>
          <w:color w:val="000000"/>
          <w:sz w:val="28"/>
          <w:szCs w:val="28"/>
        </w:rPr>
        <w:tab/>
      </w:r>
      <w:r>
        <w:rPr>
          <w:rFonts w:hAnsi="DFKai-SB" w:hint="eastAsia"/>
          <w:bCs/>
          <w:color w:val="000000"/>
          <w:sz w:val="28"/>
          <w:szCs w:val="28"/>
        </w:rPr>
        <w:t xml:space="preserve"> </w:t>
      </w:r>
      <w:r w:rsidRPr="00027FD4">
        <w:rPr>
          <w:rFonts w:hAnsi="DFKai-SB" w:hint="eastAsia"/>
          <w:bCs/>
          <w:color w:val="000000"/>
          <w:sz w:val="28"/>
          <w:szCs w:val="28"/>
        </w:rPr>
        <w:t>對於冠狀動脈與各類血管疾病之病患能完成周全評估與安排初步治療(初階基本能力與血管介入性技能) 。</w:t>
      </w:r>
    </w:p>
    <w:p w14:paraId="05A771A9" w14:textId="77777777" w:rsidR="00D11951" w:rsidRPr="00027FD4" w:rsidRDefault="00D11951" w:rsidP="00D11951">
      <w:pPr>
        <w:pStyle w:val="NormalIndent"/>
        <w:spacing w:line="240" w:lineRule="atLeast"/>
        <w:ind w:leftChars="259" w:left="1134" w:hangingChars="183" w:hanging="512"/>
        <w:rPr>
          <w:rFonts w:hAnsi="DFKai-SB"/>
          <w:bCs/>
          <w:color w:val="000000"/>
          <w:sz w:val="28"/>
          <w:szCs w:val="28"/>
        </w:rPr>
      </w:pPr>
      <w:r>
        <w:rPr>
          <w:rFonts w:hAnsi="DFKai-SB" w:hint="eastAsia"/>
          <w:bCs/>
          <w:color w:val="000000"/>
          <w:sz w:val="28"/>
          <w:szCs w:val="28"/>
        </w:rPr>
        <w:t>A</w:t>
      </w:r>
      <w:r w:rsidRPr="00027FD4">
        <w:rPr>
          <w:rFonts w:hAnsi="DFKai-SB" w:hint="eastAsia"/>
          <w:bCs/>
          <w:color w:val="000000"/>
          <w:sz w:val="28"/>
          <w:szCs w:val="28"/>
        </w:rPr>
        <w:t>)</w:t>
      </w:r>
      <w:r>
        <w:rPr>
          <w:rFonts w:hAnsi="DFKai-SB" w:hint="eastAsia"/>
          <w:bCs/>
          <w:color w:val="000000"/>
          <w:sz w:val="28"/>
          <w:szCs w:val="28"/>
        </w:rPr>
        <w:t xml:space="preserve"> </w:t>
      </w:r>
      <w:r w:rsidRPr="00027FD4">
        <w:rPr>
          <w:rFonts w:hAnsi="DFKai-SB" w:hint="eastAsia"/>
          <w:bCs/>
          <w:color w:val="000000"/>
          <w:sz w:val="28"/>
          <w:szCs w:val="28"/>
        </w:rPr>
        <w:t>能在監督下完成診斷性心導管檢查(</w:t>
      </w:r>
      <w:r>
        <w:rPr>
          <w:rFonts w:hAnsi="DFKai-SB" w:hint="eastAsia"/>
          <w:bCs/>
          <w:color w:val="000000"/>
          <w:sz w:val="28"/>
          <w:szCs w:val="28"/>
        </w:rPr>
        <w:t>包含</w:t>
      </w:r>
      <w:r w:rsidRPr="00027FD4">
        <w:rPr>
          <w:rFonts w:hAnsi="DFKai-SB" w:hint="eastAsia"/>
          <w:bCs/>
          <w:color w:val="000000"/>
          <w:sz w:val="28"/>
          <w:szCs w:val="28"/>
        </w:rPr>
        <w:t>冠狀動脈血管造影、左心與右心檢查)。</w:t>
      </w:r>
    </w:p>
    <w:p w14:paraId="03C00C9B" w14:textId="77777777" w:rsidR="00D11951" w:rsidRPr="00027FD4" w:rsidRDefault="00D11951" w:rsidP="00D11951">
      <w:pPr>
        <w:pStyle w:val="NormalIndent"/>
        <w:spacing w:line="240" w:lineRule="atLeast"/>
        <w:ind w:leftChars="259" w:left="1134" w:hangingChars="183" w:hanging="512"/>
        <w:rPr>
          <w:rFonts w:hAnsi="DFKai-SB"/>
          <w:bCs/>
          <w:color w:val="000000"/>
          <w:sz w:val="28"/>
          <w:szCs w:val="28"/>
        </w:rPr>
      </w:pPr>
      <w:r>
        <w:rPr>
          <w:rFonts w:hAnsi="DFKai-SB" w:hint="eastAsia"/>
          <w:bCs/>
          <w:color w:val="000000"/>
          <w:sz w:val="28"/>
          <w:szCs w:val="28"/>
        </w:rPr>
        <w:t>B</w:t>
      </w:r>
      <w:r w:rsidRPr="00027FD4">
        <w:rPr>
          <w:rFonts w:hAnsi="DFKai-SB" w:hint="eastAsia"/>
          <w:bCs/>
          <w:color w:val="000000"/>
          <w:sz w:val="28"/>
          <w:szCs w:val="28"/>
        </w:rPr>
        <w:t>)</w:t>
      </w:r>
      <w:r>
        <w:rPr>
          <w:rFonts w:hAnsi="DFKai-SB" w:hint="eastAsia"/>
          <w:bCs/>
          <w:color w:val="000000"/>
          <w:sz w:val="28"/>
          <w:szCs w:val="28"/>
        </w:rPr>
        <w:t xml:space="preserve"> </w:t>
      </w:r>
      <w:r w:rsidRPr="00027FD4">
        <w:rPr>
          <w:rFonts w:hAnsi="DFKai-SB" w:hint="eastAsia"/>
          <w:bCs/>
          <w:color w:val="000000"/>
          <w:sz w:val="28"/>
          <w:szCs w:val="28"/>
        </w:rPr>
        <w:t>能在監督下協助並參與介入性心導管處置，如冠狀動脈介入，含適應症、操作步驟、術後病患照護。</w:t>
      </w:r>
    </w:p>
    <w:p w14:paraId="79B0503A"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12</w:t>
      </w:r>
      <w:r>
        <w:rPr>
          <w:rFonts w:hAnsi="DFKai-SB" w:hint="eastAsia"/>
          <w:bCs/>
          <w:color w:val="000000"/>
          <w:sz w:val="28"/>
          <w:szCs w:val="28"/>
        </w:rPr>
        <w:t xml:space="preserve">) </w:t>
      </w:r>
      <w:r w:rsidRPr="00027FD4">
        <w:rPr>
          <w:rFonts w:hAnsi="DFKai-SB" w:hint="eastAsia"/>
          <w:bCs/>
          <w:color w:val="000000"/>
          <w:sz w:val="28"/>
          <w:szCs w:val="28"/>
        </w:rPr>
        <w:t>對於冠狀動脈與各類血管疾病之病患能完成周全評估與安排完整治療 (進階基本能力與血管介入性技能)。</w:t>
      </w:r>
    </w:p>
    <w:p w14:paraId="7C02AA91" w14:textId="77777777" w:rsidR="00D11951" w:rsidRPr="00027FD4" w:rsidRDefault="00D11951" w:rsidP="00D11951">
      <w:pPr>
        <w:pStyle w:val="NormalIndent"/>
        <w:spacing w:line="240" w:lineRule="atLeast"/>
        <w:ind w:leftChars="259" w:left="1134" w:hangingChars="183" w:hanging="512"/>
        <w:rPr>
          <w:rFonts w:hAnsi="DFKai-SB"/>
          <w:bCs/>
          <w:color w:val="000000"/>
          <w:sz w:val="28"/>
          <w:szCs w:val="28"/>
        </w:rPr>
      </w:pPr>
      <w:r>
        <w:rPr>
          <w:rFonts w:hAnsi="DFKai-SB" w:hint="eastAsia"/>
          <w:bCs/>
          <w:color w:val="000000"/>
          <w:sz w:val="28"/>
          <w:szCs w:val="28"/>
        </w:rPr>
        <w:t>A</w:t>
      </w:r>
      <w:r w:rsidRPr="00027FD4">
        <w:rPr>
          <w:rFonts w:hAnsi="DFKai-SB" w:hint="eastAsia"/>
          <w:bCs/>
          <w:color w:val="000000"/>
          <w:sz w:val="28"/>
          <w:szCs w:val="28"/>
        </w:rPr>
        <w:t>)</w:t>
      </w:r>
      <w:r>
        <w:rPr>
          <w:rFonts w:hAnsi="DFKai-SB" w:hint="eastAsia"/>
          <w:bCs/>
          <w:color w:val="000000"/>
          <w:sz w:val="28"/>
          <w:szCs w:val="28"/>
        </w:rPr>
        <w:t xml:space="preserve"> </w:t>
      </w:r>
      <w:r w:rsidRPr="00027FD4">
        <w:rPr>
          <w:rFonts w:hAnsi="DFKai-SB" w:hint="eastAsia"/>
          <w:bCs/>
          <w:color w:val="000000"/>
          <w:sz w:val="28"/>
          <w:szCs w:val="28"/>
        </w:rPr>
        <w:t>能夠獨立完成診斷性心導管檢查(冠狀動脈血管造影、左心與右心檢查) ，並能指導年輕學員。</w:t>
      </w:r>
    </w:p>
    <w:p w14:paraId="0D56734A" w14:textId="77777777" w:rsidR="00D11951" w:rsidRPr="00027FD4" w:rsidRDefault="00D11951" w:rsidP="00D11951">
      <w:pPr>
        <w:pStyle w:val="NormalIndent"/>
        <w:spacing w:line="240" w:lineRule="atLeast"/>
        <w:ind w:leftChars="259" w:left="1134" w:hangingChars="183" w:hanging="512"/>
        <w:rPr>
          <w:rFonts w:hAnsi="DFKai-SB"/>
          <w:bCs/>
          <w:color w:val="000000"/>
          <w:sz w:val="28"/>
          <w:szCs w:val="28"/>
        </w:rPr>
      </w:pPr>
      <w:r>
        <w:rPr>
          <w:rFonts w:hAnsi="DFKai-SB" w:hint="eastAsia"/>
          <w:bCs/>
          <w:color w:val="000000"/>
          <w:sz w:val="28"/>
          <w:szCs w:val="28"/>
        </w:rPr>
        <w:t>B</w:t>
      </w:r>
      <w:r w:rsidRPr="00027FD4">
        <w:rPr>
          <w:rFonts w:hAnsi="DFKai-SB" w:hint="eastAsia"/>
          <w:bCs/>
          <w:color w:val="000000"/>
          <w:sz w:val="28"/>
          <w:szCs w:val="28"/>
        </w:rPr>
        <w:t>)</w:t>
      </w:r>
      <w:r>
        <w:rPr>
          <w:rFonts w:hAnsi="DFKai-SB" w:hint="eastAsia"/>
          <w:bCs/>
          <w:color w:val="000000"/>
          <w:sz w:val="28"/>
          <w:szCs w:val="28"/>
        </w:rPr>
        <w:t xml:space="preserve"> </w:t>
      </w:r>
      <w:r w:rsidRPr="00027FD4">
        <w:rPr>
          <w:rFonts w:hAnsi="DFKai-SB" w:hint="eastAsia"/>
          <w:bCs/>
          <w:color w:val="000000"/>
          <w:sz w:val="28"/>
          <w:szCs w:val="28"/>
        </w:rPr>
        <w:t>能在監督下獨立完成單純性或單條血管冠狀動脈介入，含適應症、操作步驟、術後病患照護。</w:t>
      </w:r>
    </w:p>
    <w:p w14:paraId="4891A60A"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13</w:t>
      </w:r>
      <w:r>
        <w:rPr>
          <w:rFonts w:hAnsi="DFKai-SB" w:hint="eastAsia"/>
          <w:bCs/>
          <w:color w:val="000000"/>
          <w:sz w:val="28"/>
          <w:szCs w:val="28"/>
        </w:rPr>
        <w:t>)</w:t>
      </w:r>
      <w:r w:rsidRPr="00027FD4">
        <w:rPr>
          <w:rFonts w:hAnsi="DFKai-SB" w:hint="eastAsia"/>
          <w:bCs/>
          <w:color w:val="000000"/>
          <w:sz w:val="28"/>
          <w:szCs w:val="28"/>
        </w:rPr>
        <w:tab/>
      </w:r>
      <w:r>
        <w:rPr>
          <w:rFonts w:hAnsi="DFKai-SB" w:hint="eastAsia"/>
          <w:bCs/>
          <w:color w:val="000000"/>
          <w:sz w:val="28"/>
          <w:szCs w:val="28"/>
        </w:rPr>
        <w:t xml:space="preserve"> </w:t>
      </w:r>
      <w:r w:rsidRPr="00027FD4">
        <w:rPr>
          <w:rFonts w:hAnsi="DFKai-SB" w:hint="eastAsia"/>
          <w:bCs/>
          <w:color w:val="000000"/>
          <w:sz w:val="28"/>
          <w:szCs w:val="28"/>
        </w:rPr>
        <w:t>對於結構性心臟疾病之病患能完成周全評估與安排初步治療(初階基本能力與結構性疾病技能)。</w:t>
      </w:r>
    </w:p>
    <w:p w14:paraId="169BA467"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lastRenderedPageBreak/>
        <w:t>14</w:t>
      </w:r>
      <w:r>
        <w:rPr>
          <w:rFonts w:hAnsi="DFKai-SB" w:hint="eastAsia"/>
          <w:bCs/>
          <w:color w:val="000000"/>
          <w:sz w:val="28"/>
          <w:szCs w:val="28"/>
        </w:rPr>
        <w:t xml:space="preserve">) </w:t>
      </w:r>
      <w:r w:rsidRPr="00027FD4">
        <w:rPr>
          <w:rFonts w:hAnsi="DFKai-SB" w:hint="eastAsia"/>
          <w:bCs/>
          <w:color w:val="000000"/>
          <w:sz w:val="28"/>
          <w:szCs w:val="28"/>
        </w:rPr>
        <w:t>對於結構性心臟疾病之病患能完成周全評估與安排完整治療，並能指導年輕學員(進階基本能力與結構性疾病技能)。</w:t>
      </w:r>
    </w:p>
    <w:p w14:paraId="6BFEC3EE"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15</w:t>
      </w:r>
      <w:r>
        <w:rPr>
          <w:rFonts w:hAnsi="DFKai-SB" w:hint="eastAsia"/>
          <w:bCs/>
          <w:color w:val="000000"/>
          <w:sz w:val="28"/>
          <w:szCs w:val="28"/>
        </w:rPr>
        <w:t>)</w:t>
      </w:r>
      <w:r w:rsidRPr="00027FD4">
        <w:rPr>
          <w:rFonts w:hAnsi="DFKai-SB" w:hint="eastAsia"/>
          <w:bCs/>
          <w:color w:val="000000"/>
          <w:sz w:val="28"/>
          <w:szCs w:val="28"/>
        </w:rPr>
        <w:tab/>
      </w:r>
      <w:r>
        <w:rPr>
          <w:rFonts w:hAnsi="DFKai-SB" w:hint="eastAsia"/>
          <w:bCs/>
          <w:color w:val="000000"/>
          <w:sz w:val="28"/>
          <w:szCs w:val="28"/>
        </w:rPr>
        <w:t xml:space="preserve"> </w:t>
      </w:r>
      <w:r w:rsidRPr="00027FD4">
        <w:rPr>
          <w:rFonts w:hAnsi="DFKai-SB" w:hint="eastAsia"/>
          <w:bCs/>
          <w:color w:val="000000"/>
          <w:sz w:val="28"/>
          <w:szCs w:val="28"/>
        </w:rPr>
        <w:t>對於心律不整之病患能完成周全評估與安排初步治療(初階基本能力與不整脈介入技能)。</w:t>
      </w:r>
    </w:p>
    <w:p w14:paraId="27AF6A5D" w14:textId="77777777" w:rsidR="00D11951" w:rsidRPr="00027FD4" w:rsidRDefault="00D11951" w:rsidP="00D11951">
      <w:pPr>
        <w:pStyle w:val="NormalIndent"/>
        <w:spacing w:line="240" w:lineRule="atLeast"/>
        <w:ind w:leftChars="259" w:left="1134" w:hangingChars="183" w:hanging="512"/>
        <w:rPr>
          <w:rFonts w:hAnsi="DFKai-SB"/>
          <w:bCs/>
          <w:color w:val="000000"/>
          <w:sz w:val="28"/>
          <w:szCs w:val="28"/>
        </w:rPr>
      </w:pPr>
      <w:r>
        <w:rPr>
          <w:rFonts w:hAnsi="DFKai-SB" w:hint="eastAsia"/>
          <w:bCs/>
          <w:color w:val="000000"/>
          <w:sz w:val="28"/>
          <w:szCs w:val="28"/>
        </w:rPr>
        <w:t>A</w:t>
      </w:r>
      <w:r w:rsidRPr="00027FD4">
        <w:rPr>
          <w:rFonts w:hAnsi="DFKai-SB" w:hint="eastAsia"/>
          <w:bCs/>
          <w:color w:val="000000"/>
          <w:sz w:val="28"/>
          <w:szCs w:val="28"/>
        </w:rPr>
        <w:t>)</w:t>
      </w:r>
      <w:r>
        <w:rPr>
          <w:rFonts w:hAnsi="DFKai-SB" w:hint="eastAsia"/>
          <w:bCs/>
          <w:color w:val="000000"/>
          <w:sz w:val="28"/>
          <w:szCs w:val="28"/>
        </w:rPr>
        <w:t xml:space="preserve"> </w:t>
      </w:r>
      <w:r w:rsidRPr="00027FD4">
        <w:rPr>
          <w:rFonts w:hAnsi="DFKai-SB" w:hint="eastAsia"/>
          <w:bCs/>
          <w:color w:val="000000"/>
          <w:sz w:val="28"/>
          <w:szCs w:val="28"/>
        </w:rPr>
        <w:t>能在監督下完成暫時性經靜脈心律調節器。</w:t>
      </w:r>
    </w:p>
    <w:p w14:paraId="0F9030A7" w14:textId="77777777" w:rsidR="00D11951" w:rsidRPr="00027FD4" w:rsidRDefault="00D11951" w:rsidP="00D11951">
      <w:pPr>
        <w:pStyle w:val="NormalIndent"/>
        <w:spacing w:line="240" w:lineRule="atLeast"/>
        <w:ind w:leftChars="259" w:left="1134" w:hangingChars="183" w:hanging="512"/>
        <w:rPr>
          <w:rFonts w:hAnsi="DFKai-SB"/>
          <w:bCs/>
          <w:color w:val="000000"/>
          <w:sz w:val="28"/>
          <w:szCs w:val="28"/>
        </w:rPr>
      </w:pPr>
      <w:r>
        <w:rPr>
          <w:rFonts w:hAnsi="DFKai-SB" w:hint="eastAsia"/>
          <w:bCs/>
          <w:color w:val="000000"/>
          <w:sz w:val="28"/>
          <w:szCs w:val="28"/>
        </w:rPr>
        <w:t>B</w:t>
      </w:r>
      <w:r w:rsidRPr="00027FD4">
        <w:rPr>
          <w:rFonts w:hAnsi="DFKai-SB" w:hint="eastAsia"/>
          <w:bCs/>
          <w:color w:val="000000"/>
          <w:sz w:val="28"/>
          <w:szCs w:val="28"/>
        </w:rPr>
        <w:t>)</w:t>
      </w:r>
      <w:r>
        <w:rPr>
          <w:rFonts w:hAnsi="DFKai-SB" w:hint="eastAsia"/>
          <w:bCs/>
          <w:color w:val="000000"/>
          <w:sz w:val="28"/>
          <w:szCs w:val="28"/>
        </w:rPr>
        <w:t xml:space="preserve"> </w:t>
      </w:r>
      <w:r w:rsidRPr="00027FD4">
        <w:rPr>
          <w:rFonts w:hAnsi="DFKai-SB" w:hint="eastAsia"/>
          <w:bCs/>
          <w:color w:val="000000"/>
          <w:sz w:val="28"/>
          <w:szCs w:val="28"/>
        </w:rPr>
        <w:t>能在監督下協助並參與心臟電生理檢查與心臟節律器、同步器、去顫器等植入性裝置訓練，包含不整脈電氣燒灼介入治療。</w:t>
      </w:r>
    </w:p>
    <w:p w14:paraId="29A7395B"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16</w:t>
      </w:r>
      <w:r>
        <w:rPr>
          <w:rFonts w:hAnsi="DFKai-SB" w:hint="eastAsia"/>
          <w:bCs/>
          <w:color w:val="000000"/>
          <w:sz w:val="28"/>
          <w:szCs w:val="28"/>
        </w:rPr>
        <w:t>)</w:t>
      </w:r>
      <w:r w:rsidRPr="00027FD4">
        <w:rPr>
          <w:rFonts w:hAnsi="DFKai-SB" w:hint="eastAsia"/>
          <w:bCs/>
          <w:color w:val="000000"/>
          <w:sz w:val="28"/>
          <w:szCs w:val="28"/>
        </w:rPr>
        <w:tab/>
      </w:r>
      <w:r>
        <w:rPr>
          <w:rFonts w:hAnsi="DFKai-SB" w:hint="eastAsia"/>
          <w:bCs/>
          <w:color w:val="000000"/>
          <w:sz w:val="28"/>
          <w:szCs w:val="28"/>
        </w:rPr>
        <w:t xml:space="preserve"> </w:t>
      </w:r>
      <w:r w:rsidRPr="00027FD4">
        <w:rPr>
          <w:rFonts w:hAnsi="DFKai-SB" w:hint="eastAsia"/>
          <w:bCs/>
          <w:color w:val="000000"/>
          <w:sz w:val="28"/>
          <w:szCs w:val="28"/>
        </w:rPr>
        <w:t>對於心律不整之病患能完成周全評估與安排完整治療 ，並能指導年輕學員(進階基本能力與不整脈介入技能)。</w:t>
      </w:r>
    </w:p>
    <w:p w14:paraId="0F5024DD" w14:textId="77777777" w:rsidR="00D11951" w:rsidRPr="00027FD4" w:rsidRDefault="00D11951" w:rsidP="00D11951">
      <w:pPr>
        <w:pStyle w:val="NormalIndent"/>
        <w:spacing w:line="240" w:lineRule="atLeast"/>
        <w:ind w:leftChars="259" w:left="1134" w:hangingChars="183" w:hanging="512"/>
        <w:rPr>
          <w:rFonts w:hAnsi="DFKai-SB"/>
          <w:bCs/>
          <w:color w:val="000000"/>
          <w:sz w:val="28"/>
          <w:szCs w:val="28"/>
        </w:rPr>
      </w:pPr>
      <w:r>
        <w:rPr>
          <w:rFonts w:hAnsi="DFKai-SB" w:hint="eastAsia"/>
          <w:bCs/>
          <w:color w:val="000000"/>
          <w:sz w:val="28"/>
          <w:szCs w:val="28"/>
        </w:rPr>
        <w:t>A</w:t>
      </w:r>
      <w:r w:rsidRPr="00027FD4">
        <w:rPr>
          <w:rFonts w:hAnsi="DFKai-SB" w:hint="eastAsia"/>
          <w:bCs/>
          <w:color w:val="000000"/>
          <w:sz w:val="28"/>
          <w:szCs w:val="28"/>
        </w:rPr>
        <w:t>)</w:t>
      </w:r>
      <w:r>
        <w:rPr>
          <w:rFonts w:hAnsi="DFKai-SB" w:hint="eastAsia"/>
          <w:bCs/>
          <w:color w:val="000000"/>
          <w:sz w:val="28"/>
          <w:szCs w:val="28"/>
        </w:rPr>
        <w:t xml:space="preserve"> </w:t>
      </w:r>
      <w:r w:rsidRPr="00027FD4">
        <w:rPr>
          <w:rFonts w:hAnsi="DFKai-SB" w:hint="eastAsia"/>
          <w:bCs/>
          <w:color w:val="000000"/>
          <w:sz w:val="28"/>
          <w:szCs w:val="28"/>
        </w:rPr>
        <w:t>能獨立完成暫時性經靜脈心律調節器。</w:t>
      </w:r>
    </w:p>
    <w:p w14:paraId="10A2ECBC" w14:textId="77777777" w:rsidR="00D11951" w:rsidRPr="00027FD4" w:rsidRDefault="00D11951" w:rsidP="00D11951">
      <w:pPr>
        <w:pStyle w:val="NormalIndent"/>
        <w:spacing w:line="240" w:lineRule="atLeast"/>
        <w:ind w:leftChars="259" w:left="1134" w:hangingChars="183" w:hanging="512"/>
        <w:rPr>
          <w:rFonts w:hAnsi="DFKai-SB"/>
          <w:bCs/>
          <w:color w:val="000000"/>
          <w:sz w:val="28"/>
          <w:szCs w:val="28"/>
        </w:rPr>
      </w:pPr>
      <w:r>
        <w:rPr>
          <w:rFonts w:hAnsi="DFKai-SB" w:hint="eastAsia"/>
          <w:bCs/>
          <w:color w:val="000000"/>
          <w:sz w:val="28"/>
          <w:szCs w:val="28"/>
        </w:rPr>
        <w:t>B</w:t>
      </w:r>
      <w:r w:rsidRPr="00027FD4">
        <w:rPr>
          <w:rFonts w:hAnsi="DFKai-SB" w:hint="eastAsia"/>
          <w:bCs/>
          <w:color w:val="000000"/>
          <w:sz w:val="28"/>
          <w:szCs w:val="28"/>
        </w:rPr>
        <w:t>)</w:t>
      </w:r>
      <w:r>
        <w:rPr>
          <w:rFonts w:hAnsi="DFKai-SB" w:hint="eastAsia"/>
          <w:bCs/>
          <w:color w:val="000000"/>
          <w:sz w:val="28"/>
          <w:szCs w:val="28"/>
        </w:rPr>
        <w:t xml:space="preserve"> </w:t>
      </w:r>
      <w:r w:rsidRPr="00027FD4">
        <w:rPr>
          <w:rFonts w:hAnsi="DFKai-SB" w:hint="eastAsia"/>
          <w:bCs/>
          <w:color w:val="000000"/>
          <w:sz w:val="28"/>
          <w:szCs w:val="28"/>
        </w:rPr>
        <w:t>能在監督下完成心臟電生理檢查與心臟節律器、同步器、去顫器等植入性裝置訓練，包含不整脈電氣燒灼介入治療。</w:t>
      </w:r>
    </w:p>
    <w:p w14:paraId="55608F7C"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17</w:t>
      </w:r>
      <w:r>
        <w:rPr>
          <w:rFonts w:hAnsi="DFKai-SB" w:hint="eastAsia"/>
          <w:bCs/>
          <w:color w:val="000000"/>
          <w:sz w:val="28"/>
          <w:szCs w:val="28"/>
        </w:rPr>
        <w:t>)</w:t>
      </w:r>
      <w:r w:rsidRPr="00027FD4">
        <w:rPr>
          <w:rFonts w:hAnsi="DFKai-SB" w:hint="eastAsia"/>
          <w:bCs/>
          <w:color w:val="000000"/>
          <w:sz w:val="28"/>
          <w:szCs w:val="28"/>
        </w:rPr>
        <w:tab/>
      </w:r>
      <w:r>
        <w:rPr>
          <w:rFonts w:hAnsi="DFKai-SB" w:hint="eastAsia"/>
          <w:bCs/>
          <w:color w:val="000000"/>
          <w:sz w:val="28"/>
          <w:szCs w:val="28"/>
        </w:rPr>
        <w:t xml:space="preserve"> </w:t>
      </w:r>
      <w:r w:rsidRPr="00027FD4">
        <w:rPr>
          <w:rFonts w:hAnsi="DFKai-SB" w:hint="eastAsia"/>
          <w:bCs/>
          <w:color w:val="000000"/>
          <w:sz w:val="28"/>
          <w:szCs w:val="28"/>
        </w:rPr>
        <w:t>對於心臟衰竭之病患能完成周全評估與安排初步治療(初階基本能力)。</w:t>
      </w:r>
    </w:p>
    <w:p w14:paraId="746D61CF"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18</w:t>
      </w:r>
      <w:r>
        <w:rPr>
          <w:rFonts w:hAnsi="DFKai-SB" w:hint="eastAsia"/>
          <w:bCs/>
          <w:color w:val="000000"/>
          <w:sz w:val="28"/>
          <w:szCs w:val="28"/>
        </w:rPr>
        <w:t>)</w:t>
      </w:r>
      <w:r w:rsidRPr="00027FD4">
        <w:rPr>
          <w:rFonts w:hAnsi="DFKai-SB" w:hint="eastAsia"/>
          <w:bCs/>
          <w:color w:val="000000"/>
          <w:sz w:val="28"/>
          <w:szCs w:val="28"/>
        </w:rPr>
        <w:tab/>
      </w:r>
      <w:r>
        <w:rPr>
          <w:rFonts w:hAnsi="DFKai-SB" w:hint="eastAsia"/>
          <w:bCs/>
          <w:color w:val="000000"/>
          <w:sz w:val="28"/>
          <w:szCs w:val="28"/>
        </w:rPr>
        <w:t xml:space="preserve"> </w:t>
      </w:r>
      <w:r w:rsidRPr="00027FD4">
        <w:rPr>
          <w:rFonts w:hAnsi="DFKai-SB" w:hint="eastAsia"/>
          <w:bCs/>
          <w:color w:val="000000"/>
          <w:sz w:val="28"/>
          <w:szCs w:val="28"/>
        </w:rPr>
        <w:t>對於心臟衰竭之病患能完成周全評估與安排完整治療，並能指導年輕學員(進階基本能力)。</w:t>
      </w:r>
    </w:p>
    <w:p w14:paraId="234E3345"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19</w:t>
      </w:r>
      <w:r>
        <w:rPr>
          <w:rFonts w:hAnsi="DFKai-SB" w:hint="eastAsia"/>
          <w:bCs/>
          <w:color w:val="000000"/>
          <w:sz w:val="28"/>
          <w:szCs w:val="28"/>
        </w:rPr>
        <w:t xml:space="preserve">) </w:t>
      </w:r>
      <w:r w:rsidRPr="00027FD4">
        <w:rPr>
          <w:rFonts w:hAnsi="DFKai-SB" w:hint="eastAsia"/>
          <w:bCs/>
          <w:color w:val="000000"/>
          <w:sz w:val="28"/>
          <w:szCs w:val="28"/>
        </w:rPr>
        <w:t>對於心血管危險因子能完成周全評估與初步治療(初階基本能力)。</w:t>
      </w:r>
    </w:p>
    <w:p w14:paraId="0A11954B"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20</w:t>
      </w:r>
      <w:r>
        <w:rPr>
          <w:rFonts w:hAnsi="DFKai-SB" w:hint="eastAsia"/>
          <w:bCs/>
          <w:color w:val="000000"/>
          <w:sz w:val="28"/>
          <w:szCs w:val="28"/>
        </w:rPr>
        <w:t xml:space="preserve">) </w:t>
      </w:r>
      <w:r w:rsidRPr="00027FD4">
        <w:rPr>
          <w:rFonts w:hAnsi="DFKai-SB" w:hint="eastAsia"/>
          <w:bCs/>
          <w:color w:val="000000"/>
          <w:sz w:val="28"/>
          <w:szCs w:val="28"/>
        </w:rPr>
        <w:t>對於心血管危險因子能完成周全評估與安排完整治療，並能指導年輕學員(進階基本能力)。</w:t>
      </w:r>
    </w:p>
    <w:p w14:paraId="5F990CB3"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21</w:t>
      </w:r>
      <w:r>
        <w:rPr>
          <w:rFonts w:hAnsi="DFKai-SB" w:hint="eastAsia"/>
          <w:bCs/>
          <w:color w:val="000000"/>
          <w:sz w:val="28"/>
          <w:szCs w:val="28"/>
        </w:rPr>
        <w:t xml:space="preserve">) </w:t>
      </w:r>
      <w:r w:rsidRPr="00027FD4">
        <w:rPr>
          <w:rFonts w:hAnsi="DFKai-SB" w:hint="eastAsia"/>
          <w:bCs/>
          <w:color w:val="000000"/>
          <w:sz w:val="28"/>
          <w:szCs w:val="28"/>
        </w:rPr>
        <w:t>能夠在監督下完成心臟內科疾病之急診及病房會診(初階基本能力)。</w:t>
      </w:r>
    </w:p>
    <w:p w14:paraId="0D89208C"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lastRenderedPageBreak/>
        <w:t>22</w:t>
      </w:r>
      <w:r>
        <w:rPr>
          <w:rFonts w:hAnsi="DFKai-SB" w:hint="eastAsia"/>
          <w:bCs/>
          <w:color w:val="000000"/>
          <w:sz w:val="28"/>
          <w:szCs w:val="28"/>
        </w:rPr>
        <w:t>)</w:t>
      </w:r>
      <w:r w:rsidRPr="00027FD4">
        <w:rPr>
          <w:rFonts w:hAnsi="DFKai-SB" w:hint="eastAsia"/>
          <w:bCs/>
          <w:color w:val="000000"/>
          <w:sz w:val="28"/>
          <w:szCs w:val="28"/>
        </w:rPr>
        <w:tab/>
      </w:r>
      <w:r>
        <w:rPr>
          <w:rFonts w:hAnsi="DFKai-SB" w:hint="eastAsia"/>
          <w:bCs/>
          <w:color w:val="000000"/>
          <w:sz w:val="28"/>
          <w:szCs w:val="28"/>
        </w:rPr>
        <w:t xml:space="preserve"> </w:t>
      </w:r>
      <w:r w:rsidRPr="00027FD4">
        <w:rPr>
          <w:rFonts w:hAnsi="DFKai-SB" w:hint="eastAsia"/>
          <w:bCs/>
          <w:color w:val="000000"/>
          <w:sz w:val="28"/>
          <w:szCs w:val="28"/>
        </w:rPr>
        <w:t>能夠獨立完成心臟內科疾病之急診及病房會診，並能指導年輕學員(進階基本能力)。</w:t>
      </w:r>
    </w:p>
    <w:p w14:paraId="60B25574"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23</w:t>
      </w:r>
      <w:r>
        <w:rPr>
          <w:rFonts w:hAnsi="DFKai-SB" w:hint="eastAsia"/>
          <w:bCs/>
          <w:color w:val="000000"/>
          <w:sz w:val="28"/>
          <w:szCs w:val="28"/>
        </w:rPr>
        <w:t xml:space="preserve">) </w:t>
      </w:r>
      <w:r w:rsidRPr="00027FD4">
        <w:rPr>
          <w:rFonts w:hAnsi="DFKai-SB" w:hint="eastAsia"/>
          <w:bCs/>
          <w:color w:val="000000"/>
          <w:sz w:val="28"/>
          <w:szCs w:val="28"/>
        </w:rPr>
        <w:t>參與心臟內科相關之學術活動與研究論文撰寫之訓練(初階基本能力)。</w:t>
      </w:r>
    </w:p>
    <w:p w14:paraId="34851EA1" w14:textId="77777777" w:rsidR="00D11951" w:rsidRPr="00027FD4" w:rsidRDefault="00D11951" w:rsidP="00D11951">
      <w:pPr>
        <w:pStyle w:val="NormalIndent"/>
        <w:spacing w:line="240" w:lineRule="atLeast"/>
        <w:ind w:leftChars="178" w:left="850" w:hangingChars="151" w:hanging="423"/>
        <w:rPr>
          <w:rFonts w:hAnsi="DFKai-SB"/>
          <w:bCs/>
          <w:color w:val="000000"/>
          <w:sz w:val="28"/>
          <w:szCs w:val="28"/>
        </w:rPr>
      </w:pPr>
      <w:r w:rsidRPr="00027FD4">
        <w:rPr>
          <w:rFonts w:hAnsi="DFKai-SB" w:hint="eastAsia"/>
          <w:bCs/>
          <w:color w:val="000000"/>
          <w:sz w:val="28"/>
          <w:szCs w:val="28"/>
        </w:rPr>
        <w:t>24</w:t>
      </w:r>
      <w:r>
        <w:rPr>
          <w:rFonts w:hAnsi="DFKai-SB" w:hint="eastAsia"/>
          <w:bCs/>
          <w:color w:val="000000"/>
          <w:sz w:val="28"/>
          <w:szCs w:val="28"/>
        </w:rPr>
        <w:t>)</w:t>
      </w:r>
      <w:r w:rsidRPr="00027FD4">
        <w:rPr>
          <w:rFonts w:hAnsi="DFKai-SB" w:hint="eastAsia"/>
          <w:bCs/>
          <w:color w:val="000000"/>
          <w:sz w:val="28"/>
          <w:szCs w:val="28"/>
        </w:rPr>
        <w:tab/>
      </w:r>
      <w:r>
        <w:rPr>
          <w:rFonts w:hAnsi="DFKai-SB" w:hint="eastAsia"/>
          <w:bCs/>
          <w:color w:val="000000"/>
          <w:sz w:val="28"/>
          <w:szCs w:val="28"/>
        </w:rPr>
        <w:t xml:space="preserve"> </w:t>
      </w:r>
      <w:r w:rsidRPr="00027FD4">
        <w:rPr>
          <w:rFonts w:hAnsi="DFKai-SB" w:hint="eastAsia"/>
          <w:bCs/>
          <w:color w:val="000000"/>
          <w:sz w:val="28"/>
          <w:szCs w:val="28"/>
        </w:rPr>
        <w:t>參與心臟內科相關之學術活動，並能在醫學會議進行個案報告或發表論文摘要(進階基本能力)。</w:t>
      </w:r>
    </w:p>
    <w:p w14:paraId="465F569B" w14:textId="77777777" w:rsidR="00D11951" w:rsidRPr="00946743" w:rsidRDefault="00D11951" w:rsidP="00D11951">
      <w:pPr>
        <w:spacing w:line="240" w:lineRule="atLeast"/>
        <w:rPr>
          <w:rFonts w:hAnsi="DFKai-SB"/>
          <w:color w:val="000000" w:themeColor="text1"/>
        </w:rPr>
      </w:pPr>
    </w:p>
    <w:p w14:paraId="7AFC5030" w14:textId="77777777" w:rsidR="000F6C74" w:rsidRPr="00D11951" w:rsidRDefault="000F6C74" w:rsidP="002D71BC">
      <w:pPr>
        <w:spacing w:beforeLines="50" w:before="180" w:line="240" w:lineRule="atLeast"/>
        <w:ind w:left="480"/>
        <w:rPr>
          <w:rFonts w:hAnsi="DFKai-SB"/>
          <w:color w:val="000000" w:themeColor="text1"/>
          <w:sz w:val="28"/>
          <w:szCs w:val="28"/>
        </w:rPr>
      </w:pPr>
    </w:p>
    <w:p w14:paraId="78FD161C" w14:textId="068C7F0C" w:rsidR="000F6C74" w:rsidRDefault="000F6C74">
      <w:pPr>
        <w:widowControl/>
        <w:rPr>
          <w:rFonts w:hAnsi="DFKai-SB"/>
          <w:color w:val="000000" w:themeColor="text1"/>
          <w:sz w:val="28"/>
          <w:szCs w:val="28"/>
        </w:rPr>
      </w:pPr>
      <w:r>
        <w:rPr>
          <w:rFonts w:hAnsi="DFKai-SB"/>
          <w:color w:val="000000" w:themeColor="text1"/>
          <w:sz w:val="28"/>
          <w:szCs w:val="28"/>
        </w:rPr>
        <w:br w:type="page"/>
      </w:r>
    </w:p>
    <w:p w14:paraId="56F2A5FB" w14:textId="5AD8150D" w:rsidR="000F6C74" w:rsidRDefault="000F6C74" w:rsidP="00685B49">
      <w:pPr>
        <w:pStyle w:val="Heading1"/>
      </w:pPr>
      <w:bookmarkStart w:id="27" w:name="_Toc165304367"/>
      <w:r w:rsidRPr="000F6C74">
        <w:rPr>
          <w:rFonts w:hint="eastAsia"/>
        </w:rPr>
        <w:lastRenderedPageBreak/>
        <w:t>全人照顧能力訓練方式</w:t>
      </w:r>
      <w:bookmarkEnd w:id="27"/>
    </w:p>
    <w:p w14:paraId="7CF52969" w14:textId="773C3D2F" w:rsidR="000F6C74" w:rsidRDefault="000F6C74" w:rsidP="000666B0">
      <w:pPr>
        <w:pStyle w:val="Heading2"/>
        <w:numPr>
          <w:ilvl w:val="0"/>
          <w:numId w:val="9"/>
        </w:numPr>
        <w:ind w:left="851"/>
      </w:pPr>
      <w:bookmarkStart w:id="28" w:name="_Toc165304368"/>
      <w:r w:rsidRPr="000F6C74">
        <w:rPr>
          <w:rFonts w:hint="eastAsia"/>
        </w:rPr>
        <w:t>全人照護訓練</w:t>
      </w:r>
      <w:bookmarkEnd w:id="28"/>
    </w:p>
    <w:p w14:paraId="2FB03755" w14:textId="15788A4D" w:rsidR="009202FE" w:rsidRPr="00CD44BD" w:rsidRDefault="009202FE" w:rsidP="009202FE">
      <w:pPr>
        <w:spacing w:beforeLines="50" w:before="180" w:line="240" w:lineRule="atLeast"/>
        <w:ind w:left="480"/>
        <w:rPr>
          <w:rFonts w:hAnsi="DFKai-SB"/>
          <w:color w:val="FF0000"/>
          <w:sz w:val="28"/>
          <w:szCs w:val="28"/>
        </w:rPr>
      </w:pPr>
      <w:r w:rsidRPr="009202FE">
        <w:rPr>
          <w:rFonts w:hAnsi="DFKai-SB" w:hint="eastAsia"/>
          <w:color w:val="000000" w:themeColor="text1"/>
          <w:sz w:val="28"/>
          <w:szCs w:val="28"/>
        </w:rPr>
        <w:t>•</w:t>
      </w:r>
      <w:r w:rsidRPr="009202FE">
        <w:rPr>
          <w:rFonts w:hAnsi="DFKai-SB" w:hint="eastAsia"/>
          <w:color w:val="000000" w:themeColor="text1"/>
          <w:sz w:val="28"/>
          <w:szCs w:val="28"/>
        </w:rPr>
        <w:tab/>
      </w:r>
      <w:r w:rsidRPr="00CD44BD">
        <w:rPr>
          <w:rFonts w:hAnsi="DFKai-SB" w:hint="eastAsia"/>
          <w:color w:val="FF0000"/>
          <w:sz w:val="28"/>
          <w:szCs w:val="28"/>
        </w:rPr>
        <w:t>每個月第三周</w:t>
      </w:r>
      <w:r w:rsidRPr="00CD44BD">
        <w:rPr>
          <w:rFonts w:hAnsi="DFKai-SB" w:hint="eastAsia"/>
          <w:color w:val="FF0000"/>
          <w:sz w:val="28"/>
          <w:szCs w:val="28"/>
        </w:rPr>
        <w:t xml:space="preserve"> W2 17:00-18:00</w:t>
      </w:r>
      <w:r w:rsidRPr="00CD44BD">
        <w:rPr>
          <w:rFonts w:hAnsi="DFKai-SB" w:hint="eastAsia"/>
          <w:color w:val="FF0000"/>
          <w:sz w:val="28"/>
          <w:szCs w:val="28"/>
        </w:rPr>
        <w:t>的心衰竭團隊會議</w:t>
      </w:r>
      <w:r w:rsidRPr="00CD44BD">
        <w:rPr>
          <w:rFonts w:hAnsi="DFKai-SB" w:hint="eastAsia"/>
          <w:color w:val="FF0000"/>
          <w:sz w:val="28"/>
          <w:szCs w:val="28"/>
        </w:rPr>
        <w:t xml:space="preserve"> (</w:t>
      </w:r>
      <w:r w:rsidRPr="00CD44BD">
        <w:rPr>
          <w:rFonts w:hAnsi="DFKai-SB" w:hint="eastAsia"/>
          <w:color w:val="FF0000"/>
          <w:sz w:val="28"/>
          <w:szCs w:val="28"/>
        </w:rPr>
        <w:t>個管師、復健科、物理治療師、心理師、營養師、呼吸治療師</w:t>
      </w:r>
      <w:r w:rsidRPr="00CD44BD">
        <w:rPr>
          <w:rFonts w:hAnsi="DFKai-SB" w:hint="eastAsia"/>
          <w:color w:val="FF0000"/>
          <w:sz w:val="28"/>
          <w:szCs w:val="28"/>
        </w:rPr>
        <w:t>) [</w:t>
      </w:r>
      <w:r w:rsidRPr="00CD44BD">
        <w:rPr>
          <w:rFonts w:hAnsi="DFKai-SB" w:hint="eastAsia"/>
          <w:color w:val="FF0000"/>
          <w:sz w:val="28"/>
          <w:szCs w:val="28"/>
        </w:rPr>
        <w:t>實體會議是在自主學習的時間自由參加，另外有錄製全人跨領域討論影片給予學生示範教學全人跨領域醫療</w:t>
      </w:r>
      <w:r w:rsidRPr="00CD44BD">
        <w:rPr>
          <w:rFonts w:hAnsi="DFKai-SB" w:hint="eastAsia"/>
          <w:color w:val="FF0000"/>
          <w:sz w:val="28"/>
          <w:szCs w:val="28"/>
        </w:rPr>
        <w:t>]</w:t>
      </w:r>
    </w:p>
    <w:p w14:paraId="297A7651" w14:textId="6619122E" w:rsidR="005D3602" w:rsidRPr="00CD44BD" w:rsidRDefault="005D3602" w:rsidP="009202FE">
      <w:pPr>
        <w:spacing w:beforeLines="50" w:before="180" w:line="240" w:lineRule="atLeast"/>
        <w:ind w:left="480"/>
        <w:rPr>
          <w:rFonts w:hAnsi="DFKai-SB"/>
          <w:color w:val="FF0000"/>
          <w:sz w:val="28"/>
          <w:szCs w:val="28"/>
        </w:rPr>
      </w:pPr>
      <w:r w:rsidRPr="00CD44BD">
        <w:rPr>
          <w:rFonts w:hAnsi="DFKai-SB" w:hint="eastAsia"/>
          <w:color w:val="FF0000"/>
          <w:sz w:val="28"/>
          <w:szCs w:val="28"/>
        </w:rPr>
        <w:t>•</w:t>
      </w:r>
      <w:r w:rsidRPr="00CD44BD">
        <w:rPr>
          <w:rFonts w:hAnsi="DFKai-SB" w:hint="eastAsia"/>
          <w:color w:val="FF0000"/>
          <w:sz w:val="28"/>
          <w:szCs w:val="28"/>
        </w:rPr>
        <w:tab/>
      </w:r>
      <w:r w:rsidRPr="00CD44BD">
        <w:rPr>
          <w:rFonts w:hAnsi="DFKai-SB" w:hint="eastAsia"/>
          <w:color w:val="FF0000"/>
          <w:sz w:val="28"/>
          <w:szCs w:val="28"/>
        </w:rPr>
        <w:t>心臟衰竭照護團隊依據個案管理收案條件，每月將心臟衰竭住院病人納入個案管理，常規照會復健科與身心科，並有心理師評估病人心理狀況，要求至本科病房輪訓之住院醫師，</w:t>
      </w:r>
      <w:proofErr w:type="spellStart"/>
      <w:r w:rsidRPr="00CD44BD">
        <w:rPr>
          <w:rFonts w:hAnsi="DFKai-SB" w:hint="eastAsia"/>
          <w:color w:val="FF0000"/>
          <w:sz w:val="28"/>
          <w:szCs w:val="28"/>
        </w:rPr>
        <w:t>CbD</w:t>
      </w:r>
      <w:proofErr w:type="spellEnd"/>
      <w:r w:rsidRPr="00CD44BD">
        <w:rPr>
          <w:rFonts w:hAnsi="DFKai-SB" w:hint="eastAsia"/>
          <w:color w:val="FF0000"/>
          <w:sz w:val="28"/>
          <w:szCs w:val="28"/>
        </w:rPr>
        <w:t>討論案例找此類病人。</w:t>
      </w:r>
    </w:p>
    <w:p w14:paraId="68EFFF33" w14:textId="15BC1483" w:rsidR="000F6C74" w:rsidRDefault="000F6C74" w:rsidP="009202FE">
      <w:pPr>
        <w:spacing w:beforeLines="50" w:before="180" w:line="240" w:lineRule="atLeast"/>
        <w:ind w:left="480"/>
        <w:rPr>
          <w:rFonts w:hAnsi="DFKai-SB"/>
          <w:color w:val="000000" w:themeColor="text1"/>
          <w:sz w:val="28"/>
          <w:szCs w:val="28"/>
        </w:rPr>
      </w:pPr>
    </w:p>
    <w:p w14:paraId="55F20B45" w14:textId="55E57A1C" w:rsidR="000F6C74" w:rsidRDefault="000F6C74" w:rsidP="00685B49">
      <w:pPr>
        <w:pStyle w:val="Heading2"/>
      </w:pPr>
      <w:bookmarkStart w:id="29" w:name="_Toc165304369"/>
      <w:r w:rsidRPr="000F6C74">
        <w:rPr>
          <w:rFonts w:hint="eastAsia"/>
        </w:rPr>
        <w:t>跨領域團隊照護訓練</w:t>
      </w:r>
      <w:bookmarkEnd w:id="29"/>
    </w:p>
    <w:p w14:paraId="7A751751" w14:textId="004CF045" w:rsidR="009202FE" w:rsidRPr="00CD44BD" w:rsidRDefault="009202FE" w:rsidP="009202FE">
      <w:pPr>
        <w:spacing w:beforeLines="50" w:before="180" w:line="240" w:lineRule="atLeast"/>
        <w:ind w:left="480"/>
        <w:rPr>
          <w:rFonts w:hAnsi="DFKai-SB"/>
          <w:color w:val="FF0000"/>
          <w:sz w:val="28"/>
          <w:szCs w:val="28"/>
        </w:rPr>
      </w:pPr>
      <w:r w:rsidRPr="009202FE">
        <w:rPr>
          <w:rFonts w:hAnsi="DFKai-SB" w:hint="eastAsia"/>
          <w:color w:val="000000" w:themeColor="text1"/>
          <w:sz w:val="28"/>
          <w:szCs w:val="28"/>
        </w:rPr>
        <w:t>•</w:t>
      </w:r>
      <w:r w:rsidRPr="009202FE">
        <w:rPr>
          <w:rFonts w:hAnsi="DFKai-SB" w:hint="eastAsia"/>
          <w:color w:val="000000" w:themeColor="text1"/>
          <w:sz w:val="28"/>
          <w:szCs w:val="28"/>
        </w:rPr>
        <w:tab/>
      </w:r>
      <w:r w:rsidRPr="00CD44BD">
        <w:rPr>
          <w:rFonts w:hAnsi="DFKai-SB" w:hint="eastAsia"/>
          <w:color w:val="FF0000"/>
          <w:sz w:val="28"/>
          <w:szCs w:val="28"/>
        </w:rPr>
        <w:t>每個月第三周</w:t>
      </w:r>
      <w:r w:rsidRPr="00CD44BD">
        <w:rPr>
          <w:rFonts w:hAnsi="DFKai-SB" w:hint="eastAsia"/>
          <w:color w:val="FF0000"/>
          <w:sz w:val="28"/>
          <w:szCs w:val="28"/>
        </w:rPr>
        <w:t xml:space="preserve"> W2 17:00-18:00</w:t>
      </w:r>
      <w:r w:rsidRPr="00CD44BD">
        <w:rPr>
          <w:rFonts w:hAnsi="DFKai-SB" w:hint="eastAsia"/>
          <w:color w:val="FF0000"/>
          <w:sz w:val="28"/>
          <w:szCs w:val="28"/>
        </w:rPr>
        <w:t>的心衰竭團隊會議</w:t>
      </w:r>
      <w:r w:rsidRPr="00CD44BD">
        <w:rPr>
          <w:rFonts w:hAnsi="DFKai-SB" w:hint="eastAsia"/>
          <w:color w:val="FF0000"/>
          <w:sz w:val="28"/>
          <w:szCs w:val="28"/>
        </w:rPr>
        <w:t xml:space="preserve"> (</w:t>
      </w:r>
      <w:r w:rsidRPr="00CD44BD">
        <w:rPr>
          <w:rFonts w:hAnsi="DFKai-SB" w:hint="eastAsia"/>
          <w:color w:val="FF0000"/>
          <w:sz w:val="28"/>
          <w:szCs w:val="28"/>
        </w:rPr>
        <w:t>個管師、復健科、物理治療師、心理師、營養師、呼吸治療師</w:t>
      </w:r>
      <w:r w:rsidRPr="00CD44BD">
        <w:rPr>
          <w:rFonts w:hAnsi="DFKai-SB" w:hint="eastAsia"/>
          <w:color w:val="FF0000"/>
          <w:sz w:val="28"/>
          <w:szCs w:val="28"/>
        </w:rPr>
        <w:t xml:space="preserve">) </w:t>
      </w:r>
      <w:r w:rsidRPr="00CD44BD">
        <w:rPr>
          <w:rFonts w:hAnsi="DFKai-SB" w:hint="eastAsia"/>
          <w:color w:val="FF0000"/>
          <w:sz w:val="28"/>
          <w:szCs w:val="28"/>
        </w:rPr>
        <w:t>。</w:t>
      </w:r>
      <w:r w:rsidRPr="00CD44BD">
        <w:rPr>
          <w:rFonts w:hAnsi="DFKai-SB" w:hint="eastAsia"/>
          <w:color w:val="FF0000"/>
          <w:sz w:val="28"/>
          <w:szCs w:val="28"/>
        </w:rPr>
        <w:t>[</w:t>
      </w:r>
      <w:r w:rsidRPr="00CD44BD">
        <w:rPr>
          <w:rFonts w:hAnsi="DFKai-SB" w:hint="eastAsia"/>
          <w:color w:val="FF0000"/>
          <w:sz w:val="28"/>
          <w:szCs w:val="28"/>
        </w:rPr>
        <w:t>實體會議是在自主學習的時間自由參加，另外有錄製全人跨領域討論影片給予學生示範教學全人跨領域醫療</w:t>
      </w:r>
      <w:r w:rsidRPr="00CD44BD">
        <w:rPr>
          <w:rFonts w:hAnsi="DFKai-SB" w:hint="eastAsia"/>
          <w:color w:val="FF0000"/>
          <w:sz w:val="28"/>
          <w:szCs w:val="28"/>
        </w:rPr>
        <w:t>]</w:t>
      </w:r>
    </w:p>
    <w:p w14:paraId="782F830A" w14:textId="51A5ED0A" w:rsidR="009202FE" w:rsidRPr="00CD44BD" w:rsidRDefault="009202FE" w:rsidP="009202FE">
      <w:pPr>
        <w:spacing w:beforeLines="50" w:before="180" w:line="240" w:lineRule="atLeast"/>
        <w:ind w:left="480"/>
        <w:rPr>
          <w:rFonts w:hAnsi="DFKai-SB"/>
          <w:color w:val="FF0000"/>
          <w:sz w:val="28"/>
          <w:szCs w:val="28"/>
        </w:rPr>
      </w:pPr>
      <w:r w:rsidRPr="00CD44BD">
        <w:rPr>
          <w:rFonts w:hAnsi="DFKai-SB" w:hint="eastAsia"/>
          <w:color w:val="FF0000"/>
          <w:sz w:val="28"/>
          <w:szCs w:val="28"/>
        </w:rPr>
        <w:t>•</w:t>
      </w:r>
      <w:r w:rsidRPr="00CD44BD">
        <w:rPr>
          <w:rFonts w:hAnsi="DFKai-SB" w:hint="eastAsia"/>
          <w:color w:val="FF0000"/>
          <w:sz w:val="28"/>
          <w:szCs w:val="28"/>
        </w:rPr>
        <w:tab/>
      </w:r>
      <w:r w:rsidRPr="00CD44BD">
        <w:rPr>
          <w:rFonts w:hAnsi="DFKai-SB" w:hint="eastAsia"/>
          <w:color w:val="FF0000"/>
          <w:sz w:val="28"/>
          <w:szCs w:val="28"/>
        </w:rPr>
        <w:t>每個月病房召開跨領域討論會。</w:t>
      </w:r>
    </w:p>
    <w:p w14:paraId="3B068525" w14:textId="3824DC87" w:rsidR="009202FE" w:rsidRPr="009202FE" w:rsidRDefault="009202FE" w:rsidP="009202FE">
      <w:pPr>
        <w:spacing w:beforeLines="50" w:before="180" w:line="240" w:lineRule="atLeast"/>
        <w:ind w:left="480"/>
        <w:rPr>
          <w:rFonts w:hAnsi="DFKai-SB"/>
          <w:color w:val="000000" w:themeColor="text1"/>
          <w:sz w:val="28"/>
          <w:szCs w:val="28"/>
        </w:rPr>
      </w:pPr>
      <w:r w:rsidRPr="00CD44BD">
        <w:rPr>
          <w:rFonts w:hAnsi="DFKai-SB" w:hint="eastAsia"/>
          <w:color w:val="FF0000"/>
          <w:sz w:val="28"/>
          <w:szCs w:val="28"/>
        </w:rPr>
        <w:t>•</w:t>
      </w:r>
      <w:r w:rsidRPr="00CD44BD">
        <w:rPr>
          <w:rFonts w:hAnsi="DFKai-SB" w:hint="eastAsia"/>
          <w:color w:val="FF0000"/>
          <w:sz w:val="28"/>
          <w:szCs w:val="28"/>
        </w:rPr>
        <w:tab/>
      </w:r>
      <w:r w:rsidRPr="00CD44BD">
        <w:rPr>
          <w:rFonts w:hAnsi="DFKai-SB" w:hint="eastAsia"/>
          <w:color w:val="FF0000"/>
          <w:sz w:val="28"/>
          <w:szCs w:val="28"/>
        </w:rPr>
        <w:t>視病人病情需要，由主治醫師或病房主任不定時召開跨科跨領域之團隊整合會議</w:t>
      </w:r>
      <w:r w:rsidRPr="009202FE">
        <w:rPr>
          <w:rFonts w:hAnsi="DFKai-SB" w:hint="eastAsia"/>
          <w:color w:val="000000" w:themeColor="text1"/>
          <w:sz w:val="28"/>
          <w:szCs w:val="28"/>
        </w:rPr>
        <w:t>。</w:t>
      </w:r>
    </w:p>
    <w:p w14:paraId="5DD0DC4C" w14:textId="467CADD0" w:rsidR="00735479" w:rsidRPr="00CD44BD" w:rsidRDefault="00735479" w:rsidP="009202FE">
      <w:pPr>
        <w:pStyle w:val="NormalIndent"/>
        <w:spacing w:line="240" w:lineRule="atLeast"/>
        <w:ind w:leftChars="177" w:left="425"/>
        <w:rPr>
          <w:rFonts w:hAnsi="DFKai-SB" w:cs="Arial"/>
          <w:b/>
          <w:color w:val="FF0000"/>
          <w:sz w:val="32"/>
          <w:szCs w:val="28"/>
        </w:rPr>
      </w:pPr>
      <w:r>
        <w:rPr>
          <w:rFonts w:hAnsi="DFKai-SB" w:hint="eastAsia"/>
          <w:color w:val="000000" w:themeColor="text1"/>
          <w:sz w:val="28"/>
        </w:rPr>
        <w:lastRenderedPageBreak/>
        <w:t xml:space="preserve">    </w:t>
      </w:r>
      <w:r w:rsidRPr="00CD44BD">
        <w:rPr>
          <w:rFonts w:hAnsi="DFKai-SB" w:hint="eastAsia"/>
          <w:color w:val="FF0000"/>
          <w:sz w:val="28"/>
        </w:rPr>
        <w:t>根據院區訂定之</w:t>
      </w:r>
      <w:r w:rsidRPr="00CD44BD">
        <w:rPr>
          <w:rFonts w:hAnsi="DFKai-SB" w:cs="Arial" w:hint="eastAsia"/>
          <w:bCs/>
          <w:color w:val="FF0000"/>
          <w:sz w:val="28"/>
          <w:szCs w:val="24"/>
        </w:rPr>
        <w:t>《</w:t>
      </w:r>
      <w:r w:rsidRPr="00CD44BD">
        <w:rPr>
          <w:rFonts w:hAnsi="DFKai-SB" w:hint="eastAsia"/>
          <w:color w:val="FF0000"/>
          <w:sz w:val="28"/>
        </w:rPr>
        <w:t>全院性跨領域合作照護訓練計畫</w:t>
      </w:r>
      <w:r w:rsidRPr="00CD44BD">
        <w:rPr>
          <w:rFonts w:hAnsi="DFKai-SB" w:cs="Arial" w:hint="eastAsia"/>
          <w:bCs/>
          <w:color w:val="FF0000"/>
          <w:sz w:val="28"/>
          <w:szCs w:val="24"/>
        </w:rPr>
        <w:t>》</w:t>
      </w:r>
      <w:r w:rsidRPr="00CD44BD">
        <w:rPr>
          <w:rFonts w:hAnsi="DFKai-SB" w:hint="eastAsia"/>
          <w:color w:val="FF0000"/>
          <w:sz w:val="28"/>
        </w:rPr>
        <w:t>執行全人照護跨領域團隊合作訓練。住院醫師藉由平日照護臨床的病患學習與其他職類跨領域共同照護。此外，本科經由兩個組合式照護措施(</w:t>
      </w:r>
      <w:r w:rsidRPr="00CD44BD">
        <w:rPr>
          <w:rFonts w:hAnsi="DFKai-SB"/>
          <w:color w:val="FF0000"/>
          <w:sz w:val="28"/>
        </w:rPr>
        <w:t>care bundle</w:t>
      </w:r>
      <w:r w:rsidRPr="00CD44BD">
        <w:rPr>
          <w:rFonts w:hAnsi="DFKai-SB" w:hint="eastAsia"/>
          <w:color w:val="FF0000"/>
          <w:sz w:val="28"/>
        </w:rPr>
        <w:t>)，分別是急性冠心症 (</w:t>
      </w:r>
      <w:r w:rsidRPr="00CD44BD">
        <w:rPr>
          <w:rFonts w:hAnsi="DFKai-SB"/>
          <w:color w:val="FF0000"/>
          <w:sz w:val="28"/>
        </w:rPr>
        <w:t>acute coronary syndrome</w:t>
      </w:r>
      <w:r w:rsidRPr="00CD44BD">
        <w:rPr>
          <w:rFonts w:hAnsi="DFKai-SB" w:hint="eastAsia"/>
          <w:color w:val="FF0000"/>
          <w:sz w:val="28"/>
        </w:rPr>
        <w:t>)以及心衰竭 (</w:t>
      </w:r>
      <w:r w:rsidRPr="00CD44BD">
        <w:rPr>
          <w:rFonts w:hAnsi="DFKai-SB"/>
          <w:color w:val="FF0000"/>
          <w:sz w:val="28"/>
        </w:rPr>
        <w:t>heart failure</w:t>
      </w:r>
      <w:r w:rsidRPr="00CD44BD">
        <w:rPr>
          <w:rFonts w:hAnsi="DFKai-SB" w:hint="eastAsia"/>
          <w:color w:val="FF0000"/>
          <w:sz w:val="28"/>
        </w:rPr>
        <w:t>)，除了藉由標準化的臨床照護準則流程確保醫療的品質外，也藉此讓住院醫師了解並經歷如何與其他專科或職類，進行跨領域的團隊照護。本科每個月有一次有例行性的跨領域心衰竭照護團隊醫療品質討論會，邀請各職類（含心臟內科醫師、身心科醫師、復健科醫師、心衰竭個管師、護理師、物理治療師、心理師、呼吸治療師等）共同參與討論，也歡迎有興趣的住院醫師參與討論。</w:t>
      </w:r>
    </w:p>
    <w:p w14:paraId="46F6BCAB" w14:textId="77777777" w:rsidR="000F6C74" w:rsidRDefault="000F6C74" w:rsidP="002D71BC">
      <w:pPr>
        <w:spacing w:beforeLines="50" w:before="180" w:line="240" w:lineRule="atLeast"/>
        <w:ind w:left="480"/>
        <w:rPr>
          <w:rFonts w:hAnsi="DFKai-SB"/>
          <w:color w:val="000000" w:themeColor="text1"/>
          <w:sz w:val="28"/>
          <w:szCs w:val="28"/>
        </w:rPr>
      </w:pPr>
    </w:p>
    <w:p w14:paraId="51682E65" w14:textId="6CB6EBAA" w:rsidR="000F6C74" w:rsidRDefault="000F6C74" w:rsidP="00685B49">
      <w:pPr>
        <w:pStyle w:val="Heading2"/>
      </w:pPr>
      <w:bookmarkStart w:id="30" w:name="_Toc165304370"/>
      <w:r w:rsidRPr="000F6C74">
        <w:rPr>
          <w:rFonts w:hint="eastAsia"/>
        </w:rPr>
        <w:t>醫療品質與病人安全課程</w:t>
      </w:r>
      <w:bookmarkEnd w:id="30"/>
    </w:p>
    <w:p w14:paraId="1389B823" w14:textId="67B7DD60" w:rsidR="009202FE" w:rsidRDefault="009202FE" w:rsidP="009202FE">
      <w:pPr>
        <w:spacing w:beforeLines="50" w:before="180" w:line="240" w:lineRule="atLeast"/>
        <w:ind w:left="480"/>
        <w:rPr>
          <w:rFonts w:hAnsi="DFKai-SB"/>
          <w:color w:val="000000" w:themeColor="text1"/>
          <w:sz w:val="28"/>
          <w:szCs w:val="28"/>
        </w:rPr>
      </w:pPr>
      <w:r w:rsidRPr="009202FE">
        <w:rPr>
          <w:rFonts w:hAnsi="DFKai-SB" w:hint="eastAsia"/>
          <w:color w:val="000000" w:themeColor="text1"/>
          <w:sz w:val="28"/>
          <w:szCs w:val="28"/>
        </w:rPr>
        <w:t>•</w:t>
      </w:r>
      <w:r w:rsidRPr="009202FE">
        <w:rPr>
          <w:rFonts w:hAnsi="DFKai-SB" w:hint="eastAsia"/>
          <w:color w:val="000000" w:themeColor="text1"/>
          <w:sz w:val="28"/>
          <w:szCs w:val="28"/>
        </w:rPr>
        <w:tab/>
      </w:r>
      <w:r w:rsidRPr="009202FE">
        <w:rPr>
          <w:rFonts w:hAnsi="DFKai-SB" w:hint="eastAsia"/>
          <w:color w:val="000000" w:themeColor="text1"/>
          <w:sz w:val="28"/>
          <w:szCs w:val="28"/>
        </w:rPr>
        <w:t>每個月第四周</w:t>
      </w:r>
      <w:r w:rsidRPr="009202FE">
        <w:rPr>
          <w:rFonts w:hAnsi="DFKai-SB" w:hint="eastAsia"/>
          <w:color w:val="000000" w:themeColor="text1"/>
          <w:sz w:val="28"/>
          <w:szCs w:val="28"/>
        </w:rPr>
        <w:t xml:space="preserve"> W2 7:30-8:30</w:t>
      </w:r>
      <w:r w:rsidRPr="009202FE">
        <w:rPr>
          <w:rFonts w:hAnsi="DFKai-SB" w:hint="eastAsia"/>
          <w:color w:val="000000" w:themeColor="text1"/>
          <w:sz w:val="28"/>
          <w:szCs w:val="28"/>
        </w:rPr>
        <w:t>醫療品質會議</w:t>
      </w:r>
      <w:r w:rsidRPr="009202FE">
        <w:rPr>
          <w:rFonts w:hAnsi="DFKai-SB" w:hint="eastAsia"/>
          <w:color w:val="000000" w:themeColor="text1"/>
          <w:sz w:val="28"/>
          <w:szCs w:val="28"/>
        </w:rPr>
        <w:t xml:space="preserve"> (</w:t>
      </w:r>
      <w:r w:rsidRPr="009202FE">
        <w:rPr>
          <w:rFonts w:hAnsi="DFKai-SB" w:hint="eastAsia"/>
          <w:color w:val="000000" w:themeColor="text1"/>
          <w:sz w:val="28"/>
          <w:szCs w:val="28"/>
        </w:rPr>
        <w:t>個管師、技術員、專科護理師、護理長</w:t>
      </w:r>
      <w:r w:rsidRPr="009202FE">
        <w:rPr>
          <w:rFonts w:hAnsi="DFKai-SB" w:hint="eastAsia"/>
          <w:color w:val="000000" w:themeColor="text1"/>
          <w:sz w:val="28"/>
          <w:szCs w:val="28"/>
        </w:rPr>
        <w:t>)</w:t>
      </w:r>
    </w:p>
    <w:p w14:paraId="41F499E7" w14:textId="77777777" w:rsidR="000F6C74" w:rsidRPr="009202FE" w:rsidRDefault="000F6C74" w:rsidP="002D71BC">
      <w:pPr>
        <w:spacing w:beforeLines="50" w:before="180" w:line="240" w:lineRule="atLeast"/>
        <w:ind w:left="480"/>
        <w:rPr>
          <w:rFonts w:hAnsi="DFKai-SB"/>
          <w:color w:val="000000" w:themeColor="text1"/>
          <w:sz w:val="28"/>
          <w:szCs w:val="28"/>
        </w:rPr>
      </w:pPr>
    </w:p>
    <w:p w14:paraId="353E8316" w14:textId="14085BE0" w:rsidR="000F6C74" w:rsidRDefault="000F6C74" w:rsidP="00685B49">
      <w:pPr>
        <w:pStyle w:val="Heading2"/>
      </w:pPr>
      <w:bookmarkStart w:id="31" w:name="_Toc165304371"/>
      <w:r w:rsidRPr="000F6C74">
        <w:rPr>
          <w:rFonts w:hint="eastAsia"/>
        </w:rPr>
        <w:t>醫學倫理與法律課程</w:t>
      </w:r>
      <w:bookmarkEnd w:id="31"/>
    </w:p>
    <w:p w14:paraId="043AACC0" w14:textId="3ECE4EE2" w:rsidR="000F6C74" w:rsidRDefault="009202FE" w:rsidP="002D71BC">
      <w:pPr>
        <w:spacing w:beforeLines="50" w:before="180" w:line="240" w:lineRule="atLeast"/>
        <w:ind w:left="480"/>
        <w:rPr>
          <w:rFonts w:hAnsi="DFKai-SB"/>
          <w:color w:val="000000" w:themeColor="text1"/>
          <w:sz w:val="28"/>
          <w:szCs w:val="28"/>
        </w:rPr>
      </w:pPr>
      <w:r>
        <w:rPr>
          <w:rFonts w:hAnsi="DFKai-SB" w:hint="eastAsia"/>
          <w:color w:val="000000" w:themeColor="text1"/>
          <w:sz w:val="28"/>
          <w:szCs w:val="28"/>
        </w:rPr>
        <w:t>全院晨會演講及內科部晨會演講每季一次。院內不定期會公告</w:t>
      </w:r>
      <w:r w:rsidR="005D3602">
        <w:rPr>
          <w:rFonts w:hAnsi="DFKai-SB" w:hint="eastAsia"/>
          <w:color w:val="000000" w:themeColor="text1"/>
          <w:sz w:val="28"/>
          <w:szCs w:val="28"/>
        </w:rPr>
        <w:t>倫理與法律課程，依據每人空閒時間可以額外參加。</w:t>
      </w:r>
    </w:p>
    <w:p w14:paraId="11281006" w14:textId="77777777" w:rsidR="000F6C74" w:rsidRDefault="000F6C74" w:rsidP="002D71BC">
      <w:pPr>
        <w:spacing w:beforeLines="50" w:before="180" w:line="240" w:lineRule="atLeast"/>
        <w:ind w:left="480"/>
        <w:rPr>
          <w:rFonts w:hAnsi="DFKai-SB"/>
          <w:color w:val="000000" w:themeColor="text1"/>
          <w:sz w:val="28"/>
          <w:szCs w:val="28"/>
        </w:rPr>
      </w:pPr>
    </w:p>
    <w:p w14:paraId="09B1DB92" w14:textId="606C3837" w:rsidR="00F9687D" w:rsidRDefault="00F9687D">
      <w:pPr>
        <w:widowControl/>
        <w:rPr>
          <w:rFonts w:hAnsi="DFKai-SB"/>
          <w:color w:val="000000" w:themeColor="text1"/>
          <w:sz w:val="28"/>
          <w:szCs w:val="28"/>
        </w:rPr>
      </w:pPr>
      <w:r>
        <w:rPr>
          <w:rFonts w:hAnsi="DFKai-SB"/>
          <w:color w:val="000000" w:themeColor="text1"/>
          <w:sz w:val="28"/>
          <w:szCs w:val="28"/>
        </w:rPr>
        <w:br w:type="page"/>
      </w:r>
    </w:p>
    <w:p w14:paraId="32B573B8" w14:textId="6FDE9DA0" w:rsidR="000F6C74" w:rsidRDefault="00F9687D" w:rsidP="00685B49">
      <w:pPr>
        <w:pStyle w:val="Heading1"/>
      </w:pPr>
      <w:bookmarkStart w:id="32" w:name="_Toc165304372"/>
      <w:r w:rsidRPr="00F9687D">
        <w:rPr>
          <w:rFonts w:hint="eastAsia"/>
        </w:rPr>
        <w:lastRenderedPageBreak/>
        <w:t>考評機制與反映管道</w:t>
      </w:r>
      <w:bookmarkEnd w:id="32"/>
    </w:p>
    <w:p w14:paraId="07D2E513" w14:textId="6F3A3218" w:rsidR="00F9687D" w:rsidRDefault="00F9687D" w:rsidP="000666B0">
      <w:pPr>
        <w:pStyle w:val="Heading2"/>
        <w:numPr>
          <w:ilvl w:val="0"/>
          <w:numId w:val="10"/>
        </w:numPr>
        <w:ind w:left="851"/>
      </w:pPr>
      <w:bookmarkStart w:id="33" w:name="_Toc165304373"/>
      <w:r w:rsidRPr="00F9687D">
        <w:rPr>
          <w:rFonts w:hint="eastAsia"/>
        </w:rPr>
        <w:t>以能力為本的訓練計畫評量藍圖</w:t>
      </w:r>
      <w:bookmarkEnd w:id="33"/>
    </w:p>
    <w:p w14:paraId="2706BB85" w14:textId="77777777" w:rsidR="00CF780E" w:rsidRPr="00CF780E" w:rsidRDefault="00CF780E" w:rsidP="000666B0">
      <w:pPr>
        <w:pStyle w:val="ListParagraph"/>
        <w:numPr>
          <w:ilvl w:val="0"/>
          <w:numId w:val="27"/>
        </w:numPr>
        <w:spacing w:beforeLines="50" w:before="180" w:line="240" w:lineRule="atLeast"/>
        <w:ind w:left="993"/>
        <w:rPr>
          <w:rFonts w:hAnsi="DFKai-SB"/>
          <w:color w:val="000000" w:themeColor="text1"/>
          <w:sz w:val="32"/>
          <w:szCs w:val="32"/>
        </w:rPr>
      </w:pPr>
      <w:r w:rsidRPr="00CF780E">
        <w:rPr>
          <w:rFonts w:hAnsi="DFKai-SB" w:hint="eastAsia"/>
          <w:color w:val="000000" w:themeColor="text1"/>
          <w:sz w:val="32"/>
          <w:szCs w:val="32"/>
        </w:rPr>
        <w:t>里程碑</w:t>
      </w:r>
      <w:r w:rsidRPr="00CF780E">
        <w:rPr>
          <w:rFonts w:hAnsi="DFKai-SB" w:hint="eastAsia"/>
          <w:color w:val="000000" w:themeColor="text1"/>
          <w:sz w:val="32"/>
          <w:szCs w:val="32"/>
        </w:rPr>
        <w:t xml:space="preserve"> (Milestones)</w:t>
      </w:r>
    </w:p>
    <w:p w14:paraId="7260B633" w14:textId="4854979C" w:rsidR="00F9687D" w:rsidRDefault="00CF780E" w:rsidP="00CF780E">
      <w:pPr>
        <w:spacing w:beforeLines="50" w:before="180" w:line="240" w:lineRule="atLeast"/>
        <w:ind w:left="480"/>
        <w:rPr>
          <w:rFonts w:hAnsi="DFKai-SB"/>
          <w:color w:val="000000" w:themeColor="text1"/>
          <w:sz w:val="28"/>
          <w:szCs w:val="28"/>
        </w:rPr>
      </w:pPr>
      <w:r w:rsidRPr="00CF780E">
        <w:rPr>
          <w:rFonts w:hAnsi="DFKai-SB" w:hint="eastAsia"/>
          <w:color w:val="000000" w:themeColor="text1"/>
          <w:sz w:val="28"/>
          <w:szCs w:val="28"/>
        </w:rPr>
        <w:t>根據住院醫師的層級，每年會固定以里程碑</w:t>
      </w:r>
      <w:r w:rsidRPr="00CF780E">
        <w:rPr>
          <w:rFonts w:hAnsi="DFKai-SB" w:hint="eastAsia"/>
          <w:color w:val="000000" w:themeColor="text1"/>
          <w:sz w:val="28"/>
          <w:szCs w:val="28"/>
        </w:rPr>
        <w:t>(Milestones)</w:t>
      </w:r>
      <w:r w:rsidRPr="00CF780E">
        <w:rPr>
          <w:rFonts w:hAnsi="DFKai-SB" w:hint="eastAsia"/>
          <w:color w:val="000000" w:themeColor="text1"/>
          <w:sz w:val="28"/>
          <w:szCs w:val="28"/>
        </w:rPr>
        <w:t>的方式評估住院醫師的訓練狀況，決定是否需要補強教學，第一年到第三年的內科住院醫師，是由內科部訂定的里程碑依照計畫評估。第四年到第五年的住院醫師</w:t>
      </w:r>
      <w:r w:rsidRPr="00CF780E">
        <w:rPr>
          <w:rFonts w:hAnsi="DFKai-SB" w:hint="eastAsia"/>
          <w:color w:val="000000" w:themeColor="text1"/>
          <w:sz w:val="28"/>
          <w:szCs w:val="28"/>
        </w:rPr>
        <w:t>(</w:t>
      </w:r>
      <w:r w:rsidRPr="00CF780E">
        <w:rPr>
          <w:rFonts w:hAnsi="DFKai-SB" w:hint="eastAsia"/>
          <w:color w:val="000000" w:themeColor="text1"/>
          <w:sz w:val="28"/>
          <w:szCs w:val="28"/>
        </w:rPr>
        <w:t>總醫師</w:t>
      </w:r>
      <w:r w:rsidRPr="00CF780E">
        <w:rPr>
          <w:rFonts w:hAnsi="DFKai-SB" w:hint="eastAsia"/>
          <w:color w:val="000000" w:themeColor="text1"/>
          <w:sz w:val="28"/>
          <w:szCs w:val="28"/>
        </w:rPr>
        <w:t>/</w:t>
      </w:r>
      <w:r w:rsidRPr="00CF780E">
        <w:rPr>
          <w:rFonts w:hAnsi="DFKai-SB" w:hint="eastAsia"/>
          <w:color w:val="000000" w:themeColor="text1"/>
          <w:sz w:val="28"/>
          <w:szCs w:val="28"/>
        </w:rPr>
        <w:t>研究員</w:t>
      </w:r>
      <w:r w:rsidRPr="00CF780E">
        <w:rPr>
          <w:rFonts w:hAnsi="DFKai-SB" w:hint="eastAsia"/>
          <w:color w:val="000000" w:themeColor="text1"/>
          <w:sz w:val="28"/>
          <w:szCs w:val="28"/>
        </w:rPr>
        <w:t>)</w:t>
      </w:r>
      <w:r w:rsidRPr="00CF780E">
        <w:rPr>
          <w:rFonts w:hAnsi="DFKai-SB" w:hint="eastAsia"/>
          <w:color w:val="000000" w:themeColor="text1"/>
          <w:sz w:val="28"/>
          <w:szCs w:val="28"/>
        </w:rPr>
        <w:t>是參考</w:t>
      </w:r>
      <w:r w:rsidRPr="00CF780E">
        <w:rPr>
          <w:rFonts w:hAnsi="DFKai-SB" w:hint="eastAsia"/>
          <w:color w:val="000000" w:themeColor="text1"/>
          <w:sz w:val="28"/>
          <w:szCs w:val="28"/>
        </w:rPr>
        <w:t>ACGME</w:t>
      </w:r>
      <w:r w:rsidRPr="00CF780E">
        <w:rPr>
          <w:rFonts w:hAnsi="DFKai-SB" w:hint="eastAsia"/>
          <w:color w:val="000000" w:themeColor="text1"/>
          <w:sz w:val="28"/>
          <w:szCs w:val="28"/>
        </w:rPr>
        <w:t>上的里程碑訂定出心臟內科的三大方面</w:t>
      </w:r>
      <w:r w:rsidRPr="00CF780E">
        <w:rPr>
          <w:rFonts w:hAnsi="DFKai-SB" w:hint="eastAsia"/>
          <w:color w:val="000000" w:themeColor="text1"/>
          <w:sz w:val="28"/>
          <w:szCs w:val="28"/>
        </w:rPr>
        <w:t>(</w:t>
      </w:r>
      <w:r w:rsidRPr="00CF780E">
        <w:rPr>
          <w:rFonts w:hAnsi="DFKai-SB" w:hint="eastAsia"/>
          <w:color w:val="000000" w:themeColor="text1"/>
          <w:sz w:val="28"/>
          <w:szCs w:val="28"/>
        </w:rPr>
        <w:t>介入性心臟學、心臟電生理學、心臟超音波</w:t>
      </w:r>
      <w:r w:rsidRPr="00CF780E">
        <w:rPr>
          <w:rFonts w:hAnsi="DFKai-SB" w:hint="eastAsia"/>
          <w:color w:val="000000" w:themeColor="text1"/>
          <w:sz w:val="28"/>
          <w:szCs w:val="28"/>
        </w:rPr>
        <w:t>)</w:t>
      </w:r>
      <w:r w:rsidRPr="00CF780E">
        <w:rPr>
          <w:rFonts w:hAnsi="DFKai-SB" w:hint="eastAsia"/>
          <w:color w:val="000000" w:themeColor="text1"/>
          <w:sz w:val="28"/>
          <w:szCs w:val="28"/>
        </w:rPr>
        <w:t>的核心能力里程碑評估表。</w:t>
      </w:r>
    </w:p>
    <w:p w14:paraId="76CE19E1" w14:textId="77777777" w:rsidR="00CE2F0F" w:rsidRDefault="00CE2F0F" w:rsidP="00CF780E">
      <w:pPr>
        <w:spacing w:beforeLines="50" w:before="180" w:line="240" w:lineRule="atLeast"/>
        <w:ind w:left="480"/>
        <w:rPr>
          <w:rFonts w:hAnsi="DFKai-SB"/>
          <w:color w:val="000000" w:themeColor="text1"/>
          <w:sz w:val="28"/>
          <w:szCs w:val="28"/>
        </w:rPr>
      </w:pPr>
    </w:p>
    <w:p w14:paraId="01FE3367" w14:textId="544F96D2" w:rsidR="008B5712" w:rsidRPr="00CE2F0F" w:rsidRDefault="008B5712" w:rsidP="000666B0">
      <w:pPr>
        <w:pStyle w:val="ListParagraph"/>
        <w:numPr>
          <w:ilvl w:val="0"/>
          <w:numId w:val="27"/>
        </w:numPr>
        <w:spacing w:beforeLines="50" w:before="180" w:line="240" w:lineRule="atLeast"/>
        <w:ind w:left="993"/>
        <w:rPr>
          <w:rFonts w:hAnsi="DFKai-SB"/>
          <w:color w:val="000000" w:themeColor="text1"/>
          <w:sz w:val="36"/>
          <w:szCs w:val="36"/>
        </w:rPr>
      </w:pPr>
      <w:r w:rsidRPr="008B5712">
        <w:rPr>
          <w:rFonts w:hAnsi="DFKai-SB" w:hint="eastAsia"/>
          <w:color w:val="000000" w:themeColor="text1"/>
          <w:sz w:val="32"/>
          <w:szCs w:val="32"/>
        </w:rPr>
        <w:t>可信賴</w:t>
      </w:r>
      <w:r>
        <w:rPr>
          <w:rFonts w:hAnsi="DFKai-SB" w:hint="eastAsia"/>
          <w:color w:val="000000" w:themeColor="text1"/>
          <w:sz w:val="32"/>
          <w:szCs w:val="32"/>
        </w:rPr>
        <w:t>的</w:t>
      </w:r>
      <w:r w:rsidRPr="008B5712">
        <w:rPr>
          <w:rFonts w:hAnsi="DFKai-SB" w:hint="eastAsia"/>
          <w:color w:val="000000" w:themeColor="text1"/>
          <w:sz w:val="32"/>
          <w:szCs w:val="32"/>
        </w:rPr>
        <w:t>專業活動</w:t>
      </w:r>
      <w:r>
        <w:rPr>
          <w:rFonts w:hAnsi="DFKai-SB" w:hint="eastAsia"/>
          <w:color w:val="000000" w:themeColor="text1"/>
          <w:sz w:val="32"/>
          <w:szCs w:val="32"/>
        </w:rPr>
        <w:t>(</w:t>
      </w:r>
      <w:r w:rsidRPr="008B5712">
        <w:rPr>
          <w:rFonts w:hAnsi="DFKai-SB"/>
          <w:color w:val="000000" w:themeColor="text1"/>
          <w:sz w:val="32"/>
          <w:szCs w:val="32"/>
        </w:rPr>
        <w:t>Entrustable professional activities</w:t>
      </w:r>
      <w:r>
        <w:rPr>
          <w:rFonts w:hAnsi="DFKai-SB" w:hint="eastAsia"/>
          <w:color w:val="000000" w:themeColor="text1"/>
          <w:sz w:val="32"/>
          <w:szCs w:val="32"/>
        </w:rPr>
        <w:t xml:space="preserve">, </w:t>
      </w:r>
      <w:r w:rsidRPr="008B5712">
        <w:rPr>
          <w:rFonts w:hAnsi="DFKai-SB" w:hint="eastAsia"/>
          <w:color w:val="000000" w:themeColor="text1"/>
          <w:sz w:val="32"/>
          <w:szCs w:val="32"/>
        </w:rPr>
        <w:t>EPA</w:t>
      </w:r>
      <w:r>
        <w:rPr>
          <w:rFonts w:hAnsi="DFKai-SB" w:hint="eastAsia"/>
          <w:color w:val="000000" w:themeColor="text1"/>
          <w:sz w:val="32"/>
          <w:szCs w:val="32"/>
        </w:rPr>
        <w:t>)</w:t>
      </w:r>
    </w:p>
    <w:tbl>
      <w:tblPr>
        <w:tblW w:w="101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1701"/>
        <w:gridCol w:w="1701"/>
        <w:gridCol w:w="1559"/>
        <w:gridCol w:w="1712"/>
        <w:gridCol w:w="1167"/>
      </w:tblGrid>
      <w:tr w:rsidR="008B5712" w:rsidRPr="008B5712" w14:paraId="0DB7D35F" w14:textId="77777777" w:rsidTr="00CE2F0F">
        <w:tc>
          <w:tcPr>
            <w:tcW w:w="10138" w:type="dxa"/>
            <w:gridSpan w:val="6"/>
            <w:shd w:val="clear" w:color="auto" w:fill="auto"/>
          </w:tcPr>
          <w:p w14:paraId="15B9A33B" w14:textId="77777777" w:rsidR="008B5712" w:rsidRPr="008B5712" w:rsidRDefault="008B5712" w:rsidP="008B5712">
            <w:pPr>
              <w:kinsoku w:val="0"/>
              <w:spacing w:after="0" w:line="240" w:lineRule="atLeast"/>
              <w:jc w:val="center"/>
              <w:rPr>
                <w:rFonts w:ascii="DFKai-SB" w:eastAsia="DFKai-SB" w:hAnsi="DFKai-SB" w:cs="Arial"/>
                <w:b/>
                <w:noProof/>
                <w:color w:val="000000"/>
                <w:szCs w:val="20"/>
                <w14:ligatures w14:val="none"/>
              </w:rPr>
            </w:pPr>
            <w:r w:rsidRPr="008B5712">
              <w:rPr>
                <w:rFonts w:ascii="DFKai-SB" w:eastAsia="DFKai-SB" w:hAnsi="DFKai-SB" w:cs="Arial" w:hint="eastAsia"/>
                <w:b/>
                <w:color w:val="000000"/>
                <w:szCs w:val="20"/>
                <w14:ligatures w14:val="none"/>
              </w:rPr>
              <w:t xml:space="preserve">  臨床</w:t>
            </w:r>
            <w:r w:rsidRPr="008B5712">
              <w:rPr>
                <w:rFonts w:ascii="DFKai-SB" w:eastAsia="DFKai-SB" w:hAnsi="DFKai-SB" w:cs="Arial"/>
                <w:b/>
                <w:color w:val="000000"/>
                <w:szCs w:val="20"/>
                <w14:ligatures w14:val="none"/>
              </w:rPr>
              <w:t>勝任能力</w:t>
            </w:r>
            <w:r w:rsidRPr="008B5712">
              <w:rPr>
                <w:rFonts w:ascii="DFKai-SB" w:eastAsia="DFKai-SB" w:hAnsi="DFKai-SB" w:cs="Arial" w:hint="eastAsia"/>
                <w:b/>
                <w:color w:val="000000"/>
                <w:szCs w:val="20"/>
                <w14:ligatures w14:val="none"/>
              </w:rPr>
              <w:t>對照表以及應該學習到之程度</w:t>
            </w:r>
          </w:p>
        </w:tc>
      </w:tr>
      <w:tr w:rsidR="008B5712" w:rsidRPr="008B5712" w14:paraId="51FAD7F3" w14:textId="77777777" w:rsidTr="00CE2F0F">
        <w:tc>
          <w:tcPr>
            <w:tcW w:w="2298" w:type="dxa"/>
            <w:shd w:val="clear" w:color="auto" w:fill="auto"/>
            <w:vAlign w:val="center"/>
          </w:tcPr>
          <w:p w14:paraId="60349B2F" w14:textId="77777777" w:rsidR="008B5712" w:rsidRPr="008B5712" w:rsidRDefault="008B5712" w:rsidP="008B5712">
            <w:pPr>
              <w:kinsoku w:val="0"/>
              <w:spacing w:after="0" w:line="240" w:lineRule="atLeast"/>
              <w:jc w:val="center"/>
              <w:rPr>
                <w:rFonts w:ascii="DFKai-SB" w:eastAsia="DFKai-SB" w:hAnsi="DFKai-SB" w:cs="Arial"/>
                <w:noProof/>
                <w:color w:val="000000"/>
                <w:sz w:val="22"/>
                <w:szCs w:val="20"/>
                <w14:ligatures w14:val="none"/>
              </w:rPr>
            </w:pPr>
          </w:p>
        </w:tc>
        <w:tc>
          <w:tcPr>
            <w:tcW w:w="1701" w:type="dxa"/>
            <w:shd w:val="clear" w:color="auto" w:fill="auto"/>
            <w:vAlign w:val="center"/>
          </w:tcPr>
          <w:p w14:paraId="6D9D0CE6" w14:textId="029A2F5F" w:rsidR="00CE2F0F" w:rsidRDefault="00CE2F0F" w:rsidP="008B5712">
            <w:pPr>
              <w:kinsoku w:val="0"/>
              <w:snapToGrid w:val="0"/>
              <w:spacing w:after="0" w:line="240" w:lineRule="auto"/>
              <w:jc w:val="center"/>
              <w:rPr>
                <w:rFonts w:ascii="DFKai-SB" w:eastAsia="DFKai-SB" w:hAnsi="DFKai-SB" w:cs="Times New Roman"/>
                <w:b/>
                <w:color w:val="000000"/>
                <w:sz w:val="26"/>
                <w:szCs w:val="26"/>
                <w14:ligatures w14:val="none"/>
              </w:rPr>
            </w:pPr>
            <w:r>
              <w:rPr>
                <w:rFonts w:ascii="DFKai-SB" w:eastAsia="DFKai-SB" w:hAnsi="DFKai-SB" w:cs="Times New Roman" w:hint="eastAsia"/>
                <w:b/>
                <w:color w:val="000000"/>
                <w:sz w:val="26"/>
                <w:szCs w:val="26"/>
                <w14:ligatures w14:val="none"/>
              </w:rPr>
              <w:t>Level 1</w:t>
            </w:r>
          </w:p>
          <w:p w14:paraId="5D323257" w14:textId="04ACA0AF" w:rsidR="008B5712" w:rsidRPr="008B5712" w:rsidRDefault="008B5712" w:rsidP="008B5712">
            <w:pPr>
              <w:kinsoku w:val="0"/>
              <w:snapToGrid w:val="0"/>
              <w:spacing w:after="0" w:line="240" w:lineRule="auto"/>
              <w:jc w:val="center"/>
              <w:rPr>
                <w:rFonts w:ascii="DFKai-SB" w:eastAsia="DFKai-SB" w:hAnsi="DFKai-SB" w:cs="Times New Roman"/>
                <w:b/>
                <w:color w:val="000000"/>
                <w:sz w:val="26"/>
                <w:szCs w:val="26"/>
                <w14:ligatures w14:val="none"/>
              </w:rPr>
            </w:pPr>
            <w:r w:rsidRPr="008B5712">
              <w:rPr>
                <w:rFonts w:ascii="DFKai-SB" w:eastAsia="DFKai-SB" w:hAnsi="DFKai-SB" w:cs="Times New Roman"/>
                <w:b/>
                <w:color w:val="000000"/>
                <w:sz w:val="26"/>
                <w:szCs w:val="26"/>
                <w14:ligatures w14:val="none"/>
              </w:rPr>
              <w:t>見習模擬</w:t>
            </w:r>
          </w:p>
          <w:p w14:paraId="69C20C65" w14:textId="77777777" w:rsidR="008B5712" w:rsidRPr="008B5712" w:rsidRDefault="008B5712" w:rsidP="008B5712">
            <w:pPr>
              <w:kinsoku w:val="0"/>
              <w:spacing w:after="0" w:line="240" w:lineRule="atLeast"/>
              <w:jc w:val="center"/>
              <w:rPr>
                <w:rFonts w:ascii="DFKai-SB" w:eastAsia="DFKai-SB" w:hAnsi="DFKai-SB" w:cs="Arial"/>
                <w:b/>
                <w:noProof/>
                <w:color w:val="000000"/>
                <w14:ligatures w14:val="none"/>
              </w:rPr>
            </w:pPr>
            <w:r w:rsidRPr="008B5712">
              <w:rPr>
                <w:rFonts w:ascii="DFKai-SB" w:eastAsia="DFKai-SB" w:hAnsi="DFKai-SB" w:cs="Times New Roman"/>
                <w:b/>
                <w:color w:val="000000"/>
                <w:sz w:val="26"/>
                <w:szCs w:val="26"/>
                <w14:ligatures w14:val="none"/>
              </w:rPr>
              <w:t>Observation and simulation</w:t>
            </w:r>
          </w:p>
        </w:tc>
        <w:tc>
          <w:tcPr>
            <w:tcW w:w="1701" w:type="dxa"/>
            <w:shd w:val="clear" w:color="auto" w:fill="auto"/>
            <w:vAlign w:val="center"/>
          </w:tcPr>
          <w:p w14:paraId="63D2DA1C" w14:textId="55678564" w:rsidR="00CE2F0F" w:rsidRDefault="00CE2F0F" w:rsidP="008B5712">
            <w:pPr>
              <w:kinsoku w:val="0"/>
              <w:snapToGrid w:val="0"/>
              <w:spacing w:after="0" w:line="240" w:lineRule="auto"/>
              <w:jc w:val="center"/>
              <w:rPr>
                <w:rFonts w:ascii="DFKai-SB" w:eastAsia="DFKai-SB" w:hAnsi="DFKai-SB" w:cs="Times New Roman"/>
                <w:b/>
                <w:color w:val="000000"/>
                <w:sz w:val="26"/>
                <w:szCs w:val="26"/>
                <w14:ligatures w14:val="none"/>
              </w:rPr>
            </w:pPr>
            <w:r>
              <w:rPr>
                <w:rFonts w:ascii="DFKai-SB" w:eastAsia="DFKai-SB" w:hAnsi="DFKai-SB" w:cs="Times New Roman" w:hint="eastAsia"/>
                <w:b/>
                <w:color w:val="000000"/>
                <w:sz w:val="26"/>
                <w:szCs w:val="26"/>
                <w14:ligatures w14:val="none"/>
              </w:rPr>
              <w:t>Level 2</w:t>
            </w:r>
          </w:p>
          <w:p w14:paraId="546261E5" w14:textId="7018005D" w:rsidR="008B5712" w:rsidRPr="008B5712" w:rsidRDefault="008B5712" w:rsidP="008B5712">
            <w:pPr>
              <w:kinsoku w:val="0"/>
              <w:snapToGrid w:val="0"/>
              <w:spacing w:after="0" w:line="240" w:lineRule="auto"/>
              <w:jc w:val="center"/>
              <w:rPr>
                <w:rFonts w:ascii="DFKai-SB" w:eastAsia="DFKai-SB" w:hAnsi="DFKai-SB" w:cs="Times New Roman"/>
                <w:b/>
                <w:color w:val="000000"/>
                <w:sz w:val="26"/>
                <w:szCs w:val="26"/>
                <w14:ligatures w14:val="none"/>
              </w:rPr>
            </w:pPr>
            <w:r w:rsidRPr="008B5712">
              <w:rPr>
                <w:rFonts w:ascii="DFKai-SB" w:eastAsia="DFKai-SB" w:hAnsi="DFKai-SB" w:cs="Times New Roman"/>
                <w:b/>
                <w:color w:val="000000"/>
                <w:sz w:val="26"/>
                <w:szCs w:val="26"/>
                <w14:ligatures w14:val="none"/>
              </w:rPr>
              <w:t>師長督導</w:t>
            </w:r>
          </w:p>
          <w:p w14:paraId="5D527AE9" w14:textId="77777777" w:rsidR="008B5712" w:rsidRPr="008B5712" w:rsidRDefault="008B5712" w:rsidP="008B5712">
            <w:pPr>
              <w:kinsoku w:val="0"/>
              <w:spacing w:after="0" w:line="240" w:lineRule="atLeast"/>
              <w:jc w:val="center"/>
              <w:rPr>
                <w:rFonts w:ascii="DFKai-SB" w:eastAsia="DFKai-SB" w:hAnsi="DFKai-SB" w:cs="Arial"/>
                <w:b/>
                <w:noProof/>
                <w:color w:val="000000"/>
                <w14:ligatures w14:val="none"/>
              </w:rPr>
            </w:pPr>
            <w:r w:rsidRPr="008B5712">
              <w:rPr>
                <w:rFonts w:ascii="DFKai-SB" w:eastAsia="DFKai-SB" w:hAnsi="DFKai-SB" w:cs="Times New Roman"/>
                <w:b/>
                <w:color w:val="000000"/>
                <w:sz w:val="26"/>
                <w:szCs w:val="26"/>
                <w14:ligatures w14:val="none"/>
              </w:rPr>
              <w:t>Under direct supervision</w:t>
            </w:r>
          </w:p>
        </w:tc>
        <w:tc>
          <w:tcPr>
            <w:tcW w:w="1559" w:type="dxa"/>
            <w:shd w:val="clear" w:color="auto" w:fill="auto"/>
            <w:vAlign w:val="center"/>
          </w:tcPr>
          <w:p w14:paraId="4D6C42C8" w14:textId="5B1759D5" w:rsidR="00CE2F0F" w:rsidRDefault="00CE2F0F" w:rsidP="008B5712">
            <w:pPr>
              <w:kinsoku w:val="0"/>
              <w:snapToGrid w:val="0"/>
              <w:spacing w:after="0" w:line="240" w:lineRule="auto"/>
              <w:jc w:val="center"/>
              <w:rPr>
                <w:rFonts w:ascii="DFKai-SB" w:eastAsia="DFKai-SB" w:hAnsi="DFKai-SB" w:cs="Times New Roman"/>
                <w:b/>
                <w:color w:val="000000"/>
                <w:sz w:val="26"/>
                <w:szCs w:val="26"/>
                <w14:ligatures w14:val="none"/>
              </w:rPr>
            </w:pPr>
            <w:r>
              <w:rPr>
                <w:rFonts w:ascii="DFKai-SB" w:eastAsia="DFKai-SB" w:hAnsi="DFKai-SB" w:cs="Times New Roman" w:hint="eastAsia"/>
                <w:b/>
                <w:color w:val="000000"/>
                <w:sz w:val="26"/>
                <w:szCs w:val="26"/>
                <w14:ligatures w14:val="none"/>
              </w:rPr>
              <w:t>Level 3</w:t>
            </w:r>
          </w:p>
          <w:p w14:paraId="40422BFD" w14:textId="7F752DD5" w:rsidR="008B5712" w:rsidRPr="008B5712" w:rsidRDefault="008B5712" w:rsidP="008B5712">
            <w:pPr>
              <w:kinsoku w:val="0"/>
              <w:snapToGrid w:val="0"/>
              <w:spacing w:after="0" w:line="240" w:lineRule="auto"/>
              <w:jc w:val="center"/>
              <w:rPr>
                <w:rFonts w:ascii="DFKai-SB" w:eastAsia="DFKai-SB" w:hAnsi="DFKai-SB" w:cs="Times New Roman"/>
                <w:b/>
                <w:color w:val="000000"/>
                <w:sz w:val="26"/>
                <w:szCs w:val="26"/>
                <w14:ligatures w14:val="none"/>
              </w:rPr>
            </w:pPr>
            <w:r w:rsidRPr="008B5712">
              <w:rPr>
                <w:rFonts w:ascii="DFKai-SB" w:eastAsia="DFKai-SB" w:hAnsi="DFKai-SB" w:cs="Times New Roman"/>
                <w:b/>
                <w:color w:val="000000"/>
                <w:sz w:val="26"/>
                <w:szCs w:val="26"/>
                <w14:ligatures w14:val="none"/>
              </w:rPr>
              <w:t>師長支援</w:t>
            </w:r>
          </w:p>
          <w:p w14:paraId="07163C70" w14:textId="77777777" w:rsidR="008B5712" w:rsidRDefault="008B5712" w:rsidP="008B5712">
            <w:pPr>
              <w:kinsoku w:val="0"/>
              <w:spacing w:after="0" w:line="240" w:lineRule="atLeast"/>
              <w:jc w:val="center"/>
              <w:rPr>
                <w:rFonts w:ascii="DFKai-SB" w:eastAsia="DFKai-SB" w:hAnsi="DFKai-SB" w:cs="Times New Roman"/>
                <w:b/>
                <w:color w:val="000000"/>
                <w:sz w:val="26"/>
                <w:szCs w:val="26"/>
                <w14:ligatures w14:val="none"/>
              </w:rPr>
            </w:pPr>
            <w:r w:rsidRPr="008B5712">
              <w:rPr>
                <w:rFonts w:ascii="DFKai-SB" w:eastAsia="DFKai-SB" w:hAnsi="DFKai-SB" w:cs="Times New Roman"/>
                <w:b/>
                <w:color w:val="000000"/>
                <w:sz w:val="26"/>
                <w:szCs w:val="26"/>
                <w14:ligatures w14:val="none"/>
              </w:rPr>
              <w:t>Supervisor available</w:t>
            </w:r>
          </w:p>
          <w:p w14:paraId="459E5F9A" w14:textId="77777777" w:rsidR="00CE2F0F" w:rsidRPr="008B5712" w:rsidRDefault="00CE2F0F" w:rsidP="008B5712">
            <w:pPr>
              <w:kinsoku w:val="0"/>
              <w:spacing w:after="0" w:line="240" w:lineRule="atLeast"/>
              <w:jc w:val="center"/>
              <w:rPr>
                <w:rFonts w:ascii="DFKai-SB" w:eastAsia="DFKai-SB" w:hAnsi="DFKai-SB" w:cs="Arial"/>
                <w:b/>
                <w:noProof/>
                <w:color w:val="000000"/>
                <w14:ligatures w14:val="none"/>
              </w:rPr>
            </w:pPr>
          </w:p>
        </w:tc>
        <w:tc>
          <w:tcPr>
            <w:tcW w:w="1712" w:type="dxa"/>
            <w:shd w:val="clear" w:color="auto" w:fill="auto"/>
            <w:vAlign w:val="center"/>
          </w:tcPr>
          <w:p w14:paraId="4A94D183" w14:textId="6D100940" w:rsidR="00CE2F0F" w:rsidRDefault="00CE2F0F" w:rsidP="008B5712">
            <w:pPr>
              <w:kinsoku w:val="0"/>
              <w:snapToGrid w:val="0"/>
              <w:spacing w:after="0" w:line="240" w:lineRule="auto"/>
              <w:jc w:val="center"/>
              <w:rPr>
                <w:rFonts w:ascii="DFKai-SB" w:eastAsia="DFKai-SB" w:hAnsi="DFKai-SB" w:cs="Times New Roman"/>
                <w:b/>
                <w:bCs/>
                <w:color w:val="000000"/>
                <w:kern w:val="24"/>
                <w:sz w:val="26"/>
                <w:szCs w:val="26"/>
                <w14:ligatures w14:val="none"/>
              </w:rPr>
            </w:pPr>
            <w:r>
              <w:rPr>
                <w:rFonts w:ascii="DFKai-SB" w:eastAsia="DFKai-SB" w:hAnsi="DFKai-SB" w:cs="Times New Roman" w:hint="eastAsia"/>
                <w:b/>
                <w:bCs/>
                <w:color w:val="000000"/>
                <w:kern w:val="24"/>
                <w:sz w:val="26"/>
                <w:szCs w:val="26"/>
                <w14:ligatures w14:val="none"/>
              </w:rPr>
              <w:t>Level 4</w:t>
            </w:r>
          </w:p>
          <w:p w14:paraId="67C676DA" w14:textId="29DE2742" w:rsidR="008B5712" w:rsidRPr="008B5712" w:rsidRDefault="008B5712" w:rsidP="008B5712">
            <w:pPr>
              <w:kinsoku w:val="0"/>
              <w:snapToGrid w:val="0"/>
              <w:spacing w:after="0" w:line="240" w:lineRule="auto"/>
              <w:jc w:val="center"/>
              <w:rPr>
                <w:rFonts w:ascii="DFKai-SB" w:eastAsia="DFKai-SB" w:hAnsi="DFKai-SB" w:cs="Times New Roman"/>
                <w:b/>
                <w:color w:val="000000"/>
                <w:sz w:val="26"/>
                <w:szCs w:val="26"/>
                <w14:ligatures w14:val="none"/>
              </w:rPr>
            </w:pPr>
            <w:r w:rsidRPr="008B5712">
              <w:rPr>
                <w:rFonts w:ascii="DFKai-SB" w:eastAsia="DFKai-SB" w:hAnsi="DFKai-SB" w:cs="Times New Roman"/>
                <w:b/>
                <w:bCs/>
                <w:color w:val="000000"/>
                <w:kern w:val="24"/>
                <w:sz w:val="26"/>
                <w:szCs w:val="26"/>
                <w14:ligatures w14:val="none"/>
              </w:rPr>
              <w:t>允許獨立</w:t>
            </w:r>
          </w:p>
          <w:p w14:paraId="11D5DD3F" w14:textId="77777777" w:rsidR="008B5712" w:rsidRDefault="008B5712" w:rsidP="008B5712">
            <w:pPr>
              <w:kinsoku w:val="0"/>
              <w:spacing w:after="0" w:line="240" w:lineRule="atLeast"/>
              <w:jc w:val="center"/>
              <w:rPr>
                <w:rFonts w:ascii="DFKai-SB" w:eastAsia="DFKai-SB" w:hAnsi="DFKai-SB" w:cs="Times New Roman"/>
                <w:b/>
                <w:color w:val="000000"/>
                <w:sz w:val="26"/>
                <w:szCs w:val="26"/>
                <w14:ligatures w14:val="none"/>
              </w:rPr>
            </w:pPr>
            <w:r w:rsidRPr="008B5712">
              <w:rPr>
                <w:rFonts w:ascii="DFKai-SB" w:eastAsia="DFKai-SB" w:hAnsi="DFKai-SB" w:cs="Times New Roman"/>
                <w:b/>
                <w:color w:val="000000"/>
                <w:sz w:val="26"/>
                <w:szCs w:val="26"/>
                <w14:ligatures w14:val="none"/>
              </w:rPr>
              <w:t>Independent allowed</w:t>
            </w:r>
          </w:p>
          <w:p w14:paraId="43CA7637" w14:textId="77777777" w:rsidR="00CE2F0F" w:rsidRPr="008B5712" w:rsidRDefault="00CE2F0F" w:rsidP="008B5712">
            <w:pPr>
              <w:kinsoku w:val="0"/>
              <w:spacing w:after="0" w:line="240" w:lineRule="atLeast"/>
              <w:jc w:val="center"/>
              <w:rPr>
                <w:rFonts w:ascii="DFKai-SB" w:eastAsia="DFKai-SB" w:hAnsi="DFKai-SB" w:cs="Arial"/>
                <w:b/>
                <w:noProof/>
                <w:color w:val="000000"/>
                <w14:ligatures w14:val="none"/>
              </w:rPr>
            </w:pPr>
          </w:p>
        </w:tc>
        <w:tc>
          <w:tcPr>
            <w:tcW w:w="1167" w:type="dxa"/>
            <w:shd w:val="clear" w:color="auto" w:fill="auto"/>
            <w:vAlign w:val="center"/>
          </w:tcPr>
          <w:p w14:paraId="04A54E0C" w14:textId="77777777" w:rsidR="008B5712" w:rsidRDefault="00CE2F0F" w:rsidP="008B5712">
            <w:pPr>
              <w:kinsoku w:val="0"/>
              <w:snapToGrid w:val="0"/>
              <w:spacing w:after="0" w:line="240" w:lineRule="auto"/>
              <w:jc w:val="center"/>
              <w:rPr>
                <w:rFonts w:ascii="DFKai-SB" w:eastAsia="DFKai-SB" w:hAnsi="DFKai-SB" w:cs="Times New Roman"/>
                <w:b/>
                <w:bCs/>
                <w:color w:val="000000"/>
                <w:kern w:val="24"/>
                <w:sz w:val="26"/>
                <w:szCs w:val="26"/>
                <w14:ligatures w14:val="none"/>
              </w:rPr>
            </w:pPr>
            <w:r>
              <w:rPr>
                <w:rFonts w:ascii="DFKai-SB" w:eastAsia="DFKai-SB" w:hAnsi="DFKai-SB" w:cs="Times New Roman" w:hint="eastAsia"/>
                <w:b/>
                <w:bCs/>
                <w:color w:val="000000"/>
                <w:kern w:val="24"/>
                <w:sz w:val="26"/>
                <w:szCs w:val="26"/>
                <w14:ligatures w14:val="none"/>
              </w:rPr>
              <w:t>Level 5</w:t>
            </w:r>
            <w:r w:rsidR="008B5712" w:rsidRPr="008B5712">
              <w:rPr>
                <w:rFonts w:ascii="DFKai-SB" w:eastAsia="DFKai-SB" w:hAnsi="DFKai-SB" w:cs="Times New Roman" w:hint="eastAsia"/>
                <w:b/>
                <w:bCs/>
                <w:color w:val="000000"/>
                <w:kern w:val="24"/>
                <w:sz w:val="26"/>
                <w:szCs w:val="26"/>
                <w14:ligatures w14:val="none"/>
              </w:rPr>
              <w:t>進階教育年輕醫師</w:t>
            </w:r>
          </w:p>
          <w:p w14:paraId="492600D5" w14:textId="2DF5E094" w:rsidR="00CE2F0F" w:rsidRPr="008B5712" w:rsidRDefault="00CE2F0F" w:rsidP="008B5712">
            <w:pPr>
              <w:kinsoku w:val="0"/>
              <w:snapToGrid w:val="0"/>
              <w:spacing w:after="0" w:line="240" w:lineRule="auto"/>
              <w:jc w:val="center"/>
              <w:rPr>
                <w:rFonts w:ascii="DFKai-SB" w:eastAsia="DFKai-SB" w:hAnsi="DFKai-SB" w:cs="Times New Roman"/>
                <w:b/>
                <w:bCs/>
                <w:color w:val="000000"/>
                <w:kern w:val="24"/>
                <w:sz w:val="26"/>
                <w:szCs w:val="26"/>
                <w14:ligatures w14:val="none"/>
              </w:rPr>
            </w:pPr>
          </w:p>
        </w:tc>
      </w:tr>
      <w:tr w:rsidR="008B5712" w:rsidRPr="008B5712" w14:paraId="57AD81C6" w14:textId="77777777" w:rsidTr="00CE2F0F">
        <w:tc>
          <w:tcPr>
            <w:tcW w:w="2298" w:type="dxa"/>
            <w:shd w:val="clear" w:color="auto" w:fill="auto"/>
          </w:tcPr>
          <w:p w14:paraId="1F3B66B0" w14:textId="77777777" w:rsidR="008B5712" w:rsidRPr="008B5712" w:rsidRDefault="008B5712" w:rsidP="008B5712">
            <w:pPr>
              <w:kinsoku w:val="0"/>
              <w:spacing w:after="0" w:line="240" w:lineRule="atLeast"/>
              <w:jc w:val="both"/>
              <w:rPr>
                <w:rFonts w:ascii="DFKai-SB" w:eastAsia="DFKai-SB" w:hAnsi="DFKai-SB" w:cs="Arial"/>
                <w:noProof/>
                <w:color w:val="000000"/>
                <w14:ligatures w14:val="none"/>
              </w:rPr>
            </w:pPr>
            <w:r w:rsidRPr="008B5712">
              <w:rPr>
                <w:rFonts w:ascii="DFKai-SB" w:eastAsia="DFKai-SB" w:hAnsi="DFKai-SB" w:cs="Arial" w:hint="eastAsia"/>
                <w:b/>
                <w:noProof/>
                <w:color w:val="000000"/>
                <w14:ligatures w14:val="none"/>
              </w:rPr>
              <w:t>處理心臟科/內科急症</w:t>
            </w:r>
            <w:r w:rsidRPr="008B5712">
              <w:rPr>
                <w:rFonts w:ascii="DFKai-SB" w:eastAsia="DFKai-SB" w:hAnsi="DFKai-SB" w:cs="Arial" w:hint="eastAsia"/>
                <w:noProof/>
                <w:color w:val="000000"/>
                <w14:ligatures w14:val="none"/>
              </w:rPr>
              <w:t xml:space="preserve"> (例如:急性心肌</w:t>
            </w:r>
            <w:r w:rsidRPr="008B5712">
              <w:rPr>
                <w:rFonts w:ascii="DFKai-SB" w:eastAsia="DFKai-SB" w:hAnsi="DFKai-SB" w:cs="Arial" w:hint="eastAsia"/>
                <w:noProof/>
                <w:color w:val="000000"/>
                <w14:ligatures w14:val="none"/>
              </w:rPr>
              <w:lastRenderedPageBreak/>
              <w:t>梗塞、肺栓塞、心律不整、高血壓危症、敗血症之診斷以及治療)</w:t>
            </w:r>
          </w:p>
        </w:tc>
        <w:tc>
          <w:tcPr>
            <w:tcW w:w="1701" w:type="dxa"/>
            <w:shd w:val="clear" w:color="auto" w:fill="auto"/>
            <w:vAlign w:val="center"/>
          </w:tcPr>
          <w:p w14:paraId="44DF2682" w14:textId="77777777" w:rsidR="008B5712" w:rsidRPr="008B5712" w:rsidRDefault="008B5712" w:rsidP="008B5712">
            <w:pPr>
              <w:kinsoku w:val="0"/>
              <w:spacing w:after="0" w:line="240" w:lineRule="atLeast"/>
              <w:jc w:val="center"/>
              <w:rPr>
                <w:rFonts w:ascii="DFKai-SB" w:eastAsia="DFKai-SB" w:hAnsi="DFKai-SB" w:cs="Arial"/>
                <w:noProof/>
                <w:color w:val="000000"/>
                <w:sz w:val="22"/>
                <w:szCs w:val="20"/>
                <w14:ligatures w14:val="none"/>
              </w:rPr>
            </w:pPr>
            <w:r w:rsidRPr="008B5712">
              <w:rPr>
                <w:rFonts w:ascii="DFKai-SB" w:eastAsia="DFKai-SB" w:hAnsi="DFKai-SB" w:cs="Arial"/>
                <w:noProof/>
                <w:color w:val="000000"/>
                <w:szCs w:val="22"/>
                <w14:ligatures w14:val="none"/>
              </w:rPr>
              <w:lastRenderedPageBreak/>
              <w:t>PGY1</w:t>
            </w:r>
          </w:p>
        </w:tc>
        <w:tc>
          <w:tcPr>
            <w:tcW w:w="1701" w:type="dxa"/>
            <w:shd w:val="clear" w:color="auto" w:fill="auto"/>
            <w:vAlign w:val="center"/>
          </w:tcPr>
          <w:p w14:paraId="3FD52863"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PGY2/R1</w:t>
            </w:r>
          </w:p>
        </w:tc>
        <w:tc>
          <w:tcPr>
            <w:tcW w:w="1559" w:type="dxa"/>
            <w:shd w:val="clear" w:color="auto" w:fill="auto"/>
            <w:vAlign w:val="center"/>
          </w:tcPr>
          <w:p w14:paraId="6F7B2BAA"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R2/R3</w:t>
            </w:r>
          </w:p>
        </w:tc>
        <w:tc>
          <w:tcPr>
            <w:tcW w:w="1712" w:type="dxa"/>
            <w:shd w:val="clear" w:color="auto" w:fill="auto"/>
            <w:vAlign w:val="center"/>
          </w:tcPr>
          <w:p w14:paraId="63470075"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p>
        </w:tc>
        <w:tc>
          <w:tcPr>
            <w:tcW w:w="1167" w:type="dxa"/>
            <w:shd w:val="clear" w:color="auto" w:fill="auto"/>
            <w:vAlign w:val="center"/>
          </w:tcPr>
          <w:p w14:paraId="35E97154"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p>
        </w:tc>
      </w:tr>
      <w:tr w:rsidR="008B5712" w:rsidRPr="008B5712" w14:paraId="34EA400A" w14:textId="77777777" w:rsidTr="00CE2F0F">
        <w:tc>
          <w:tcPr>
            <w:tcW w:w="2298" w:type="dxa"/>
            <w:shd w:val="clear" w:color="auto" w:fill="auto"/>
          </w:tcPr>
          <w:p w14:paraId="3658761A" w14:textId="77777777" w:rsidR="008B5712" w:rsidRPr="008B5712" w:rsidRDefault="008B5712" w:rsidP="008B5712">
            <w:pPr>
              <w:kinsoku w:val="0"/>
              <w:spacing w:after="0" w:line="240" w:lineRule="atLeast"/>
              <w:jc w:val="both"/>
              <w:rPr>
                <w:rFonts w:ascii="DFKai-SB" w:eastAsia="DFKai-SB" w:hAnsi="DFKai-SB" w:cs="Arial"/>
                <w:noProof/>
                <w:color w:val="000000"/>
                <w14:ligatures w14:val="none"/>
              </w:rPr>
            </w:pPr>
            <w:r w:rsidRPr="008B5712">
              <w:rPr>
                <w:rFonts w:ascii="DFKai-SB" w:eastAsia="DFKai-SB" w:hAnsi="DFKai-SB" w:cs="Arial" w:hint="eastAsia"/>
                <w:b/>
                <w:noProof/>
                <w:color w:val="000000"/>
                <w14:ligatures w14:val="none"/>
              </w:rPr>
              <w:t>慢性病以及老化疾病處置</w:t>
            </w:r>
            <w:r w:rsidRPr="008B5712">
              <w:rPr>
                <w:rFonts w:ascii="DFKai-SB" w:eastAsia="DFKai-SB" w:hAnsi="DFKai-SB" w:cs="Arial" w:hint="eastAsia"/>
                <w:noProof/>
                <w:color w:val="000000"/>
                <w14:ligatures w14:val="none"/>
              </w:rPr>
              <w:t xml:space="preserve"> (例如:高血壓、高血脂、糖尿病、瓣膜性心臟疾病之診斷以及治療)</w:t>
            </w:r>
          </w:p>
        </w:tc>
        <w:tc>
          <w:tcPr>
            <w:tcW w:w="1701" w:type="dxa"/>
            <w:shd w:val="clear" w:color="auto" w:fill="auto"/>
            <w:vAlign w:val="center"/>
          </w:tcPr>
          <w:p w14:paraId="7AB78FDE" w14:textId="77777777" w:rsidR="008B5712" w:rsidRPr="008B5712" w:rsidRDefault="008B5712" w:rsidP="008B5712">
            <w:pPr>
              <w:kinsoku w:val="0"/>
              <w:spacing w:after="0" w:line="240" w:lineRule="atLeast"/>
              <w:jc w:val="center"/>
              <w:rPr>
                <w:rFonts w:ascii="DFKai-SB" w:eastAsia="DFKai-SB" w:hAnsi="DFKai-SB" w:cs="Arial"/>
                <w:noProof/>
                <w:color w:val="000000"/>
                <w:sz w:val="22"/>
                <w:szCs w:val="20"/>
                <w14:ligatures w14:val="none"/>
              </w:rPr>
            </w:pPr>
            <w:r w:rsidRPr="008B5712">
              <w:rPr>
                <w:rFonts w:ascii="DFKai-SB" w:eastAsia="DFKai-SB" w:hAnsi="DFKai-SB" w:cs="Arial"/>
                <w:noProof/>
                <w:color w:val="000000"/>
                <w:szCs w:val="22"/>
                <w14:ligatures w14:val="none"/>
              </w:rPr>
              <w:t>PGY1</w:t>
            </w:r>
          </w:p>
        </w:tc>
        <w:tc>
          <w:tcPr>
            <w:tcW w:w="1701" w:type="dxa"/>
            <w:shd w:val="clear" w:color="auto" w:fill="auto"/>
            <w:vAlign w:val="center"/>
          </w:tcPr>
          <w:p w14:paraId="6F174257"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PGY1/</w:t>
            </w:r>
          </w:p>
          <w:p w14:paraId="6A58E5D6"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hint="eastAsia"/>
                <w:noProof/>
                <w:color w:val="000000"/>
                <w:szCs w:val="22"/>
                <w14:ligatures w14:val="none"/>
              </w:rPr>
              <w:t>P</w:t>
            </w:r>
            <w:r w:rsidRPr="008B5712">
              <w:rPr>
                <w:rFonts w:ascii="DFKai-SB" w:eastAsia="DFKai-SB" w:hAnsi="DFKai-SB" w:cs="Arial"/>
                <w:noProof/>
                <w:color w:val="000000"/>
                <w:szCs w:val="22"/>
                <w14:ligatures w14:val="none"/>
              </w:rPr>
              <w:t>GY2</w:t>
            </w:r>
          </w:p>
        </w:tc>
        <w:tc>
          <w:tcPr>
            <w:tcW w:w="1559" w:type="dxa"/>
            <w:shd w:val="clear" w:color="auto" w:fill="auto"/>
            <w:vAlign w:val="center"/>
          </w:tcPr>
          <w:p w14:paraId="6F7621AC"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R1/R2</w:t>
            </w:r>
          </w:p>
        </w:tc>
        <w:tc>
          <w:tcPr>
            <w:tcW w:w="1712" w:type="dxa"/>
            <w:shd w:val="clear" w:color="auto" w:fill="auto"/>
            <w:vAlign w:val="center"/>
          </w:tcPr>
          <w:p w14:paraId="21F6C902"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R3</w:t>
            </w:r>
          </w:p>
        </w:tc>
        <w:tc>
          <w:tcPr>
            <w:tcW w:w="1167" w:type="dxa"/>
            <w:shd w:val="clear" w:color="auto" w:fill="auto"/>
            <w:vAlign w:val="center"/>
          </w:tcPr>
          <w:p w14:paraId="138A1F95"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R3</w:t>
            </w:r>
          </w:p>
        </w:tc>
      </w:tr>
      <w:tr w:rsidR="008B5712" w:rsidRPr="008B5712" w14:paraId="470BE2F7" w14:textId="77777777" w:rsidTr="00CE2F0F">
        <w:tc>
          <w:tcPr>
            <w:tcW w:w="2298" w:type="dxa"/>
            <w:shd w:val="clear" w:color="auto" w:fill="auto"/>
          </w:tcPr>
          <w:p w14:paraId="19A7A038" w14:textId="62D40899" w:rsidR="008B5712" w:rsidRPr="008B5712" w:rsidRDefault="008B5712" w:rsidP="008B5712">
            <w:pPr>
              <w:kinsoku w:val="0"/>
              <w:spacing w:after="0" w:line="240" w:lineRule="atLeast"/>
              <w:jc w:val="both"/>
              <w:rPr>
                <w:rFonts w:ascii="DFKai-SB" w:eastAsia="DFKai-SB" w:hAnsi="DFKai-SB" w:cs="Arial"/>
                <w:noProof/>
                <w:color w:val="000000"/>
                <w14:ligatures w14:val="none"/>
              </w:rPr>
            </w:pPr>
            <w:r w:rsidRPr="008B5712">
              <w:rPr>
                <w:rFonts w:ascii="DFKai-SB" w:eastAsia="DFKai-SB" w:hAnsi="DFKai-SB" w:cs="Arial" w:hint="eastAsia"/>
                <w:b/>
                <w:noProof/>
                <w:color w:val="000000"/>
                <w14:ligatures w14:val="none"/>
              </w:rPr>
              <w:t>生命徵象不穩定之病患緊急處置</w:t>
            </w:r>
            <w:r w:rsidR="00CE2F0F">
              <w:rPr>
                <w:rFonts w:ascii="DFKai-SB" w:eastAsia="DFKai-SB" w:hAnsi="DFKai-SB" w:cs="Arial" w:hint="eastAsia"/>
                <w:noProof/>
                <w:color w:val="000000"/>
                <w14:ligatures w14:val="none"/>
              </w:rPr>
              <w:t xml:space="preserve"> </w:t>
            </w:r>
            <w:r w:rsidRPr="008B5712">
              <w:rPr>
                <w:rFonts w:ascii="DFKai-SB" w:eastAsia="DFKai-SB" w:hAnsi="DFKai-SB" w:cs="Arial" w:hint="eastAsia"/>
                <w:noProof/>
                <w:color w:val="000000"/>
                <w14:ligatures w14:val="none"/>
              </w:rPr>
              <w:t>(呼吸衰竭、休克、心肺復甦術、執行侵入性之處置例如 CVP置放、插管)</w:t>
            </w:r>
          </w:p>
        </w:tc>
        <w:tc>
          <w:tcPr>
            <w:tcW w:w="1701" w:type="dxa"/>
            <w:shd w:val="clear" w:color="auto" w:fill="auto"/>
            <w:vAlign w:val="center"/>
          </w:tcPr>
          <w:p w14:paraId="4EBA3CFD" w14:textId="77777777" w:rsidR="008B5712" w:rsidRPr="008B5712" w:rsidRDefault="008B5712" w:rsidP="008B5712">
            <w:pPr>
              <w:kinsoku w:val="0"/>
              <w:spacing w:after="0" w:line="240" w:lineRule="atLeast"/>
              <w:jc w:val="center"/>
              <w:rPr>
                <w:rFonts w:ascii="DFKai-SB" w:eastAsia="DFKai-SB" w:hAnsi="DFKai-SB" w:cs="Arial"/>
                <w:noProof/>
                <w:color w:val="000000"/>
                <w:sz w:val="22"/>
                <w:szCs w:val="20"/>
                <w14:ligatures w14:val="none"/>
              </w:rPr>
            </w:pPr>
            <w:r w:rsidRPr="008B5712">
              <w:rPr>
                <w:rFonts w:ascii="DFKai-SB" w:eastAsia="DFKai-SB" w:hAnsi="DFKai-SB" w:cs="Arial"/>
                <w:noProof/>
                <w:color w:val="000000"/>
                <w:szCs w:val="22"/>
                <w14:ligatures w14:val="none"/>
              </w:rPr>
              <w:t>PGY1</w:t>
            </w:r>
          </w:p>
        </w:tc>
        <w:tc>
          <w:tcPr>
            <w:tcW w:w="1701" w:type="dxa"/>
            <w:shd w:val="clear" w:color="auto" w:fill="auto"/>
            <w:vAlign w:val="center"/>
          </w:tcPr>
          <w:p w14:paraId="59C29C09"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PGY2/R1</w:t>
            </w:r>
          </w:p>
        </w:tc>
        <w:tc>
          <w:tcPr>
            <w:tcW w:w="1559" w:type="dxa"/>
            <w:shd w:val="clear" w:color="auto" w:fill="auto"/>
            <w:vAlign w:val="center"/>
          </w:tcPr>
          <w:p w14:paraId="19E8F537"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R2</w:t>
            </w:r>
          </w:p>
        </w:tc>
        <w:tc>
          <w:tcPr>
            <w:tcW w:w="1712" w:type="dxa"/>
            <w:shd w:val="clear" w:color="auto" w:fill="auto"/>
            <w:vAlign w:val="center"/>
          </w:tcPr>
          <w:p w14:paraId="191400B2"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R3</w:t>
            </w:r>
          </w:p>
        </w:tc>
        <w:tc>
          <w:tcPr>
            <w:tcW w:w="1167" w:type="dxa"/>
            <w:shd w:val="clear" w:color="auto" w:fill="auto"/>
            <w:vAlign w:val="center"/>
          </w:tcPr>
          <w:p w14:paraId="2F6B6B9B"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R3</w:t>
            </w:r>
          </w:p>
        </w:tc>
      </w:tr>
      <w:tr w:rsidR="008B5712" w:rsidRPr="008B5712" w14:paraId="20005C07" w14:textId="77777777" w:rsidTr="00CE2F0F">
        <w:tc>
          <w:tcPr>
            <w:tcW w:w="2298" w:type="dxa"/>
            <w:shd w:val="clear" w:color="auto" w:fill="auto"/>
          </w:tcPr>
          <w:p w14:paraId="2E0EE66A" w14:textId="77777777" w:rsidR="008B5712" w:rsidRPr="008B5712" w:rsidRDefault="008B5712" w:rsidP="008B5712">
            <w:pPr>
              <w:kinsoku w:val="0"/>
              <w:spacing w:after="0" w:line="240" w:lineRule="atLeast"/>
              <w:jc w:val="both"/>
              <w:rPr>
                <w:rFonts w:ascii="DFKai-SB" w:eastAsia="DFKai-SB" w:hAnsi="DFKai-SB" w:cs="Arial"/>
                <w:noProof/>
                <w:color w:val="000000"/>
                <w14:ligatures w14:val="none"/>
              </w:rPr>
            </w:pPr>
            <w:r w:rsidRPr="008B5712">
              <w:rPr>
                <w:rFonts w:ascii="DFKai-SB" w:eastAsia="DFKai-SB" w:hAnsi="DFKai-SB" w:cs="Arial" w:hint="eastAsia"/>
                <w:b/>
                <w:noProof/>
                <w:color w:val="000000"/>
                <w14:ligatures w14:val="none"/>
              </w:rPr>
              <w:t>對一般民眾執行基礎內科/心臟科之知識衛教</w:t>
            </w:r>
            <w:r w:rsidRPr="008B5712">
              <w:rPr>
                <w:rFonts w:ascii="DFKai-SB" w:eastAsia="DFKai-SB" w:hAnsi="DFKai-SB" w:cs="Arial" w:hint="eastAsia"/>
                <w:noProof/>
                <w:color w:val="000000"/>
                <w14:ligatures w14:val="none"/>
              </w:rPr>
              <w:t xml:space="preserve"> (例如: 三高之保健、冠心症之保</w:t>
            </w:r>
            <w:r w:rsidRPr="008B5712">
              <w:rPr>
                <w:rFonts w:ascii="DFKai-SB" w:eastAsia="DFKai-SB" w:hAnsi="DFKai-SB" w:cs="Arial" w:hint="eastAsia"/>
                <w:noProof/>
                <w:color w:val="000000"/>
                <w14:ligatures w14:val="none"/>
              </w:rPr>
              <w:lastRenderedPageBreak/>
              <w:t>健、心導管之適應症)</w:t>
            </w:r>
          </w:p>
        </w:tc>
        <w:tc>
          <w:tcPr>
            <w:tcW w:w="1701" w:type="dxa"/>
            <w:shd w:val="clear" w:color="auto" w:fill="auto"/>
            <w:vAlign w:val="center"/>
          </w:tcPr>
          <w:p w14:paraId="0CAA2B54" w14:textId="77777777" w:rsidR="008B5712" w:rsidRPr="008B5712" w:rsidRDefault="008B5712" w:rsidP="008B5712">
            <w:pPr>
              <w:kinsoku w:val="0"/>
              <w:spacing w:after="0" w:line="240" w:lineRule="atLeast"/>
              <w:jc w:val="center"/>
              <w:rPr>
                <w:rFonts w:ascii="DFKai-SB" w:eastAsia="DFKai-SB" w:hAnsi="DFKai-SB" w:cs="Arial"/>
                <w:noProof/>
                <w:color w:val="000000"/>
                <w:sz w:val="22"/>
                <w:szCs w:val="20"/>
                <w14:ligatures w14:val="none"/>
              </w:rPr>
            </w:pPr>
          </w:p>
        </w:tc>
        <w:tc>
          <w:tcPr>
            <w:tcW w:w="1701" w:type="dxa"/>
            <w:shd w:val="clear" w:color="auto" w:fill="auto"/>
            <w:vAlign w:val="center"/>
          </w:tcPr>
          <w:p w14:paraId="774CFF8B"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PGY1</w:t>
            </w:r>
          </w:p>
        </w:tc>
        <w:tc>
          <w:tcPr>
            <w:tcW w:w="1559" w:type="dxa"/>
            <w:shd w:val="clear" w:color="auto" w:fill="auto"/>
            <w:vAlign w:val="center"/>
          </w:tcPr>
          <w:p w14:paraId="5FF46304"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PGY2/R1</w:t>
            </w:r>
          </w:p>
        </w:tc>
        <w:tc>
          <w:tcPr>
            <w:tcW w:w="1712" w:type="dxa"/>
            <w:shd w:val="clear" w:color="auto" w:fill="auto"/>
            <w:vAlign w:val="center"/>
          </w:tcPr>
          <w:p w14:paraId="3D878378"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R2/R3</w:t>
            </w:r>
          </w:p>
        </w:tc>
        <w:tc>
          <w:tcPr>
            <w:tcW w:w="1167" w:type="dxa"/>
            <w:shd w:val="clear" w:color="auto" w:fill="auto"/>
            <w:vAlign w:val="center"/>
          </w:tcPr>
          <w:p w14:paraId="12CB6578"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R3</w:t>
            </w:r>
          </w:p>
        </w:tc>
      </w:tr>
      <w:tr w:rsidR="008B5712" w:rsidRPr="008B5712" w14:paraId="4C863151" w14:textId="77777777" w:rsidTr="00CE2F0F">
        <w:tc>
          <w:tcPr>
            <w:tcW w:w="2298" w:type="dxa"/>
            <w:shd w:val="clear" w:color="auto" w:fill="auto"/>
          </w:tcPr>
          <w:p w14:paraId="48D72B32" w14:textId="77777777" w:rsidR="008B5712" w:rsidRPr="008B5712" w:rsidRDefault="008B5712" w:rsidP="008B5712">
            <w:pPr>
              <w:kinsoku w:val="0"/>
              <w:spacing w:after="0" w:line="240" w:lineRule="atLeast"/>
              <w:jc w:val="both"/>
              <w:rPr>
                <w:rFonts w:ascii="DFKai-SB" w:eastAsia="DFKai-SB" w:hAnsi="DFKai-SB" w:cs="Arial"/>
                <w:noProof/>
                <w:color w:val="000000"/>
                <w14:ligatures w14:val="none"/>
              </w:rPr>
            </w:pPr>
            <w:r w:rsidRPr="008B5712">
              <w:rPr>
                <w:rFonts w:ascii="DFKai-SB" w:eastAsia="DFKai-SB" w:hAnsi="DFKai-SB" w:cs="Arial" w:hint="eastAsia"/>
                <w:b/>
                <w:noProof/>
                <w:color w:val="000000"/>
                <w14:ligatures w14:val="none"/>
              </w:rPr>
              <w:t>主持家屬會談並與之達到共識</w:t>
            </w:r>
            <w:r w:rsidRPr="008B5712">
              <w:rPr>
                <w:rFonts w:ascii="DFKai-SB" w:eastAsia="DFKai-SB" w:hAnsi="DFKai-SB" w:cs="Arial" w:hint="eastAsia"/>
                <w:noProof/>
                <w:color w:val="000000"/>
                <w14:ligatures w14:val="none"/>
              </w:rPr>
              <w:t xml:space="preserve"> (能建立關係、具備溝通技巧協助病人家屬共同完成臨床決策)</w:t>
            </w:r>
          </w:p>
        </w:tc>
        <w:tc>
          <w:tcPr>
            <w:tcW w:w="1701" w:type="dxa"/>
            <w:shd w:val="clear" w:color="auto" w:fill="auto"/>
            <w:vAlign w:val="center"/>
          </w:tcPr>
          <w:p w14:paraId="01A0EEEA" w14:textId="77777777" w:rsidR="008B5712" w:rsidRPr="008B5712" w:rsidRDefault="008B5712" w:rsidP="008B5712">
            <w:pPr>
              <w:kinsoku w:val="0"/>
              <w:spacing w:after="0" w:line="240" w:lineRule="atLeast"/>
              <w:jc w:val="center"/>
              <w:rPr>
                <w:rFonts w:ascii="DFKai-SB" w:eastAsia="DFKai-SB" w:hAnsi="DFKai-SB" w:cs="Arial"/>
                <w:noProof/>
                <w:color w:val="000000"/>
                <w:sz w:val="22"/>
                <w:szCs w:val="20"/>
                <w14:ligatures w14:val="none"/>
              </w:rPr>
            </w:pPr>
          </w:p>
        </w:tc>
        <w:tc>
          <w:tcPr>
            <w:tcW w:w="1701" w:type="dxa"/>
            <w:shd w:val="clear" w:color="auto" w:fill="auto"/>
            <w:vAlign w:val="center"/>
          </w:tcPr>
          <w:p w14:paraId="15FA4101"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PGY1</w:t>
            </w:r>
          </w:p>
        </w:tc>
        <w:tc>
          <w:tcPr>
            <w:tcW w:w="1559" w:type="dxa"/>
            <w:shd w:val="clear" w:color="auto" w:fill="auto"/>
            <w:vAlign w:val="center"/>
          </w:tcPr>
          <w:p w14:paraId="3C9C8D78"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PGY2/R1</w:t>
            </w:r>
          </w:p>
        </w:tc>
        <w:tc>
          <w:tcPr>
            <w:tcW w:w="1712" w:type="dxa"/>
            <w:shd w:val="clear" w:color="auto" w:fill="auto"/>
            <w:vAlign w:val="center"/>
          </w:tcPr>
          <w:p w14:paraId="5CEC0C39"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R2/R3</w:t>
            </w:r>
          </w:p>
        </w:tc>
        <w:tc>
          <w:tcPr>
            <w:tcW w:w="1167" w:type="dxa"/>
            <w:shd w:val="clear" w:color="auto" w:fill="auto"/>
            <w:vAlign w:val="center"/>
          </w:tcPr>
          <w:p w14:paraId="669DBDC6"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p>
        </w:tc>
      </w:tr>
      <w:tr w:rsidR="008B5712" w:rsidRPr="008B5712" w14:paraId="70F5C5F3" w14:textId="77777777" w:rsidTr="00CE2F0F">
        <w:tc>
          <w:tcPr>
            <w:tcW w:w="2298" w:type="dxa"/>
            <w:shd w:val="clear" w:color="auto" w:fill="auto"/>
          </w:tcPr>
          <w:p w14:paraId="531EC8D7" w14:textId="77777777" w:rsidR="008B5712" w:rsidRPr="008B5712" w:rsidRDefault="008B5712" w:rsidP="008B5712">
            <w:pPr>
              <w:kinsoku w:val="0"/>
              <w:spacing w:after="0" w:line="240" w:lineRule="atLeast"/>
              <w:jc w:val="both"/>
              <w:rPr>
                <w:rFonts w:ascii="DFKai-SB" w:eastAsia="DFKai-SB" w:hAnsi="DFKai-SB" w:cs="Arial"/>
                <w:noProof/>
                <w:color w:val="000000"/>
                <w14:ligatures w14:val="none"/>
              </w:rPr>
            </w:pPr>
            <w:r w:rsidRPr="008B5712">
              <w:rPr>
                <w:rFonts w:ascii="DFKai-SB" w:eastAsia="DFKai-SB" w:hAnsi="DFKai-SB" w:cs="Arial" w:hint="eastAsia"/>
                <w:b/>
                <w:noProof/>
                <w:color w:val="000000"/>
                <w14:ligatures w14:val="none"/>
              </w:rPr>
              <w:t xml:space="preserve">持續學習的態度以及能力 </w:t>
            </w:r>
            <w:r w:rsidRPr="008B5712">
              <w:rPr>
                <w:rFonts w:ascii="DFKai-SB" w:eastAsia="DFKai-SB" w:hAnsi="DFKai-SB" w:cs="Arial" w:hint="eastAsia"/>
                <w:noProof/>
                <w:color w:val="000000"/>
                <w14:ligatures w14:val="none"/>
              </w:rPr>
              <w:t>(實證醫學能力，察覺臨床能力不足處加以改進)</w:t>
            </w:r>
          </w:p>
        </w:tc>
        <w:tc>
          <w:tcPr>
            <w:tcW w:w="1701" w:type="dxa"/>
            <w:shd w:val="clear" w:color="auto" w:fill="auto"/>
            <w:vAlign w:val="center"/>
          </w:tcPr>
          <w:p w14:paraId="5F0BC6D5" w14:textId="77777777" w:rsidR="008B5712" w:rsidRPr="008B5712" w:rsidRDefault="008B5712" w:rsidP="008B5712">
            <w:pPr>
              <w:kinsoku w:val="0"/>
              <w:spacing w:after="0" w:line="240" w:lineRule="atLeast"/>
              <w:jc w:val="center"/>
              <w:rPr>
                <w:rFonts w:ascii="DFKai-SB" w:eastAsia="DFKai-SB" w:hAnsi="DFKai-SB" w:cs="Arial"/>
                <w:noProof/>
                <w:color w:val="000000"/>
                <w:sz w:val="22"/>
                <w:szCs w:val="20"/>
                <w14:ligatures w14:val="none"/>
              </w:rPr>
            </w:pPr>
          </w:p>
        </w:tc>
        <w:tc>
          <w:tcPr>
            <w:tcW w:w="1701" w:type="dxa"/>
            <w:shd w:val="clear" w:color="auto" w:fill="auto"/>
            <w:vAlign w:val="center"/>
          </w:tcPr>
          <w:p w14:paraId="61D7B457"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PGY1</w:t>
            </w:r>
          </w:p>
        </w:tc>
        <w:tc>
          <w:tcPr>
            <w:tcW w:w="1559" w:type="dxa"/>
            <w:shd w:val="clear" w:color="auto" w:fill="auto"/>
            <w:vAlign w:val="center"/>
          </w:tcPr>
          <w:p w14:paraId="2B2E5B14"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PGY2/R1</w:t>
            </w:r>
          </w:p>
        </w:tc>
        <w:tc>
          <w:tcPr>
            <w:tcW w:w="1712" w:type="dxa"/>
            <w:shd w:val="clear" w:color="auto" w:fill="auto"/>
            <w:vAlign w:val="center"/>
          </w:tcPr>
          <w:p w14:paraId="2C68D034"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R2/R3</w:t>
            </w:r>
          </w:p>
        </w:tc>
        <w:tc>
          <w:tcPr>
            <w:tcW w:w="1167" w:type="dxa"/>
            <w:shd w:val="clear" w:color="auto" w:fill="auto"/>
            <w:vAlign w:val="center"/>
          </w:tcPr>
          <w:p w14:paraId="4C082EBC"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R3</w:t>
            </w:r>
          </w:p>
        </w:tc>
      </w:tr>
      <w:tr w:rsidR="008B5712" w:rsidRPr="008B5712" w14:paraId="3F599300" w14:textId="77777777" w:rsidTr="00CE2F0F">
        <w:tc>
          <w:tcPr>
            <w:tcW w:w="2298" w:type="dxa"/>
            <w:shd w:val="clear" w:color="auto" w:fill="auto"/>
          </w:tcPr>
          <w:p w14:paraId="1FB7EB73" w14:textId="77777777" w:rsidR="008B5712" w:rsidRPr="008B5712" w:rsidRDefault="008B5712" w:rsidP="008B5712">
            <w:pPr>
              <w:kinsoku w:val="0"/>
              <w:spacing w:after="0" w:line="240" w:lineRule="atLeast"/>
              <w:jc w:val="both"/>
              <w:rPr>
                <w:rFonts w:ascii="DFKai-SB" w:eastAsia="DFKai-SB" w:hAnsi="DFKai-SB" w:cs="Arial"/>
                <w:noProof/>
                <w:color w:val="000000"/>
                <w14:ligatures w14:val="none"/>
              </w:rPr>
            </w:pPr>
            <w:r w:rsidRPr="008B5712">
              <w:rPr>
                <w:rFonts w:ascii="DFKai-SB" w:eastAsia="DFKai-SB" w:hAnsi="DFKai-SB" w:cs="Arial" w:hint="eastAsia"/>
                <w:b/>
                <w:noProof/>
                <w:color w:val="000000"/>
                <w14:ligatures w14:val="none"/>
              </w:rPr>
              <w:t>跨領域以及跨專業之臨床工作</w:t>
            </w:r>
            <w:r w:rsidRPr="008B5712">
              <w:rPr>
                <w:rFonts w:ascii="DFKai-SB" w:eastAsia="DFKai-SB" w:hAnsi="DFKai-SB" w:cs="Arial" w:hint="eastAsia"/>
                <w:noProof/>
                <w:color w:val="000000"/>
                <w14:ligatures w14:val="none"/>
              </w:rPr>
              <w:t xml:space="preserve"> (例:心衰竭病患之營養與復健，與護理師溝通協助監控病人狀況、出院準備)</w:t>
            </w:r>
          </w:p>
        </w:tc>
        <w:tc>
          <w:tcPr>
            <w:tcW w:w="1701" w:type="dxa"/>
            <w:shd w:val="clear" w:color="auto" w:fill="auto"/>
            <w:vAlign w:val="center"/>
          </w:tcPr>
          <w:p w14:paraId="6DD04B1B" w14:textId="77777777" w:rsidR="008B5712" w:rsidRPr="008B5712" w:rsidRDefault="008B5712" w:rsidP="008B5712">
            <w:pPr>
              <w:kinsoku w:val="0"/>
              <w:spacing w:after="0" w:line="240" w:lineRule="atLeast"/>
              <w:jc w:val="center"/>
              <w:rPr>
                <w:rFonts w:ascii="DFKai-SB" w:eastAsia="DFKai-SB" w:hAnsi="DFKai-SB" w:cs="Arial"/>
                <w:noProof/>
                <w:color w:val="000000"/>
                <w:sz w:val="22"/>
                <w:szCs w:val="20"/>
                <w14:ligatures w14:val="none"/>
              </w:rPr>
            </w:pPr>
            <w:r w:rsidRPr="008B5712">
              <w:rPr>
                <w:rFonts w:ascii="DFKai-SB" w:eastAsia="DFKai-SB" w:hAnsi="DFKai-SB" w:cs="Arial"/>
                <w:noProof/>
                <w:color w:val="000000"/>
                <w:szCs w:val="22"/>
                <w14:ligatures w14:val="none"/>
              </w:rPr>
              <w:t>PGY1</w:t>
            </w:r>
          </w:p>
        </w:tc>
        <w:tc>
          <w:tcPr>
            <w:tcW w:w="1701" w:type="dxa"/>
            <w:shd w:val="clear" w:color="auto" w:fill="auto"/>
            <w:vAlign w:val="center"/>
          </w:tcPr>
          <w:p w14:paraId="6ADE2AB7"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PGY2</w:t>
            </w:r>
          </w:p>
        </w:tc>
        <w:tc>
          <w:tcPr>
            <w:tcW w:w="1559" w:type="dxa"/>
            <w:shd w:val="clear" w:color="auto" w:fill="auto"/>
            <w:vAlign w:val="center"/>
          </w:tcPr>
          <w:p w14:paraId="68199B80"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R1/R2</w:t>
            </w:r>
          </w:p>
        </w:tc>
        <w:tc>
          <w:tcPr>
            <w:tcW w:w="1712" w:type="dxa"/>
            <w:shd w:val="clear" w:color="auto" w:fill="auto"/>
            <w:vAlign w:val="center"/>
          </w:tcPr>
          <w:p w14:paraId="396F626E"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R3</w:t>
            </w:r>
          </w:p>
        </w:tc>
        <w:tc>
          <w:tcPr>
            <w:tcW w:w="1167" w:type="dxa"/>
            <w:shd w:val="clear" w:color="auto" w:fill="auto"/>
            <w:vAlign w:val="center"/>
          </w:tcPr>
          <w:p w14:paraId="011FE324"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p>
        </w:tc>
      </w:tr>
      <w:tr w:rsidR="008B5712" w:rsidRPr="008B5712" w14:paraId="64667782" w14:textId="77777777" w:rsidTr="00CE2F0F">
        <w:tc>
          <w:tcPr>
            <w:tcW w:w="2298" w:type="dxa"/>
            <w:shd w:val="clear" w:color="auto" w:fill="auto"/>
          </w:tcPr>
          <w:p w14:paraId="6A69464F" w14:textId="77777777" w:rsidR="008B5712" w:rsidRPr="008B5712" w:rsidRDefault="008B5712" w:rsidP="008B5712">
            <w:pPr>
              <w:kinsoku w:val="0"/>
              <w:spacing w:after="0" w:line="240" w:lineRule="atLeast"/>
              <w:jc w:val="both"/>
              <w:rPr>
                <w:rFonts w:ascii="DFKai-SB" w:eastAsia="DFKai-SB" w:hAnsi="DFKai-SB" w:cs="Arial"/>
                <w:noProof/>
                <w:color w:val="000000"/>
                <w14:ligatures w14:val="none"/>
              </w:rPr>
            </w:pPr>
            <w:r w:rsidRPr="008B5712">
              <w:rPr>
                <w:rFonts w:ascii="DFKai-SB" w:eastAsia="DFKai-SB" w:hAnsi="DFKai-SB" w:cs="Arial" w:hint="eastAsia"/>
                <w:b/>
                <w:noProof/>
                <w:color w:val="000000"/>
                <w14:ligatures w14:val="none"/>
              </w:rPr>
              <w:t>能就臨床照護病人持續改善其醫療品</w:t>
            </w:r>
            <w:r w:rsidRPr="008B5712">
              <w:rPr>
                <w:rFonts w:ascii="DFKai-SB" w:eastAsia="DFKai-SB" w:hAnsi="DFKai-SB" w:cs="Arial" w:hint="eastAsia"/>
                <w:b/>
                <w:noProof/>
                <w:color w:val="000000"/>
                <w14:ligatures w14:val="none"/>
              </w:rPr>
              <w:lastRenderedPageBreak/>
              <w:t xml:space="preserve">質與安全 </w:t>
            </w:r>
            <w:r w:rsidRPr="008B5712">
              <w:rPr>
                <w:rFonts w:ascii="DFKai-SB" w:eastAsia="DFKai-SB" w:hAnsi="DFKai-SB" w:cs="Arial" w:hint="eastAsia"/>
                <w:noProof/>
                <w:color w:val="000000"/>
                <w14:ligatures w14:val="none"/>
              </w:rPr>
              <w:t>(擬定病人之照護計畫並且確保其執行、交班、辨識異常狀況)</w:t>
            </w:r>
          </w:p>
        </w:tc>
        <w:tc>
          <w:tcPr>
            <w:tcW w:w="1701" w:type="dxa"/>
            <w:shd w:val="clear" w:color="auto" w:fill="auto"/>
            <w:vAlign w:val="center"/>
          </w:tcPr>
          <w:p w14:paraId="63BB2BCC" w14:textId="77777777" w:rsidR="008B5712" w:rsidRPr="008B5712" w:rsidRDefault="008B5712" w:rsidP="008B5712">
            <w:pPr>
              <w:kinsoku w:val="0"/>
              <w:spacing w:after="0" w:line="240" w:lineRule="atLeast"/>
              <w:jc w:val="center"/>
              <w:rPr>
                <w:rFonts w:ascii="DFKai-SB" w:eastAsia="DFKai-SB" w:hAnsi="DFKai-SB" w:cs="Arial"/>
                <w:noProof/>
                <w:color w:val="000000"/>
                <w:sz w:val="22"/>
                <w:szCs w:val="20"/>
                <w14:ligatures w14:val="none"/>
              </w:rPr>
            </w:pPr>
          </w:p>
        </w:tc>
        <w:tc>
          <w:tcPr>
            <w:tcW w:w="1701" w:type="dxa"/>
            <w:shd w:val="clear" w:color="auto" w:fill="auto"/>
            <w:vAlign w:val="center"/>
          </w:tcPr>
          <w:p w14:paraId="1E8C2EEB"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PGY1/</w:t>
            </w:r>
          </w:p>
          <w:p w14:paraId="02F09FE0"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PGY2</w:t>
            </w:r>
          </w:p>
        </w:tc>
        <w:tc>
          <w:tcPr>
            <w:tcW w:w="1559" w:type="dxa"/>
            <w:shd w:val="clear" w:color="auto" w:fill="auto"/>
            <w:vAlign w:val="center"/>
          </w:tcPr>
          <w:p w14:paraId="6432182F"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R1/R2</w:t>
            </w:r>
          </w:p>
        </w:tc>
        <w:tc>
          <w:tcPr>
            <w:tcW w:w="1712" w:type="dxa"/>
            <w:shd w:val="clear" w:color="auto" w:fill="auto"/>
            <w:vAlign w:val="center"/>
          </w:tcPr>
          <w:p w14:paraId="70D6ABAC"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R3</w:t>
            </w:r>
          </w:p>
        </w:tc>
        <w:tc>
          <w:tcPr>
            <w:tcW w:w="1167" w:type="dxa"/>
            <w:shd w:val="clear" w:color="auto" w:fill="auto"/>
            <w:vAlign w:val="center"/>
          </w:tcPr>
          <w:p w14:paraId="7684EC34"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R3</w:t>
            </w:r>
          </w:p>
        </w:tc>
      </w:tr>
      <w:tr w:rsidR="008B5712" w:rsidRPr="008B5712" w14:paraId="736EF17D" w14:textId="77777777" w:rsidTr="00CE2F0F">
        <w:tc>
          <w:tcPr>
            <w:tcW w:w="2298" w:type="dxa"/>
            <w:shd w:val="clear" w:color="auto" w:fill="auto"/>
          </w:tcPr>
          <w:p w14:paraId="4A03905D" w14:textId="77777777" w:rsidR="008B5712" w:rsidRPr="008B5712" w:rsidRDefault="008B5712" w:rsidP="008B5712">
            <w:pPr>
              <w:kinsoku w:val="0"/>
              <w:spacing w:after="0" w:line="240" w:lineRule="atLeast"/>
              <w:jc w:val="both"/>
              <w:rPr>
                <w:rFonts w:ascii="DFKai-SB" w:eastAsia="DFKai-SB" w:hAnsi="DFKai-SB" w:cs="Arial"/>
                <w:b/>
                <w:noProof/>
                <w:color w:val="000000"/>
                <w14:ligatures w14:val="none"/>
              </w:rPr>
            </w:pPr>
            <w:r w:rsidRPr="008B5712">
              <w:rPr>
                <w:rFonts w:ascii="DFKai-SB" w:eastAsia="DFKai-SB" w:hAnsi="DFKai-SB" w:cs="Arial" w:hint="eastAsia"/>
                <w:b/>
                <w:noProof/>
                <w:color w:val="000000"/>
                <w14:ligatures w14:val="none"/>
              </w:rPr>
              <w:t>臨床病歷撰寫</w:t>
            </w:r>
            <w:r w:rsidRPr="008B5712">
              <w:rPr>
                <w:rFonts w:ascii="DFKai-SB" w:eastAsia="DFKai-SB" w:hAnsi="DFKai-SB" w:cs="Arial" w:hint="eastAsia"/>
                <w:noProof/>
                <w:color w:val="000000"/>
                <w14:ligatures w14:val="none"/>
              </w:rPr>
              <w:t>(臨床評估診斷、處置、主治醫師教學紀錄)</w:t>
            </w:r>
          </w:p>
        </w:tc>
        <w:tc>
          <w:tcPr>
            <w:tcW w:w="1701" w:type="dxa"/>
            <w:shd w:val="clear" w:color="auto" w:fill="auto"/>
            <w:vAlign w:val="center"/>
          </w:tcPr>
          <w:p w14:paraId="05C62D56" w14:textId="77777777" w:rsidR="008B5712" w:rsidRPr="008B5712" w:rsidRDefault="008B5712" w:rsidP="008B5712">
            <w:pPr>
              <w:kinsoku w:val="0"/>
              <w:spacing w:after="0" w:line="240" w:lineRule="atLeast"/>
              <w:jc w:val="center"/>
              <w:rPr>
                <w:rFonts w:ascii="DFKai-SB" w:eastAsia="DFKai-SB" w:hAnsi="DFKai-SB" w:cs="Arial"/>
                <w:noProof/>
                <w:color w:val="000000"/>
                <w:sz w:val="22"/>
                <w:szCs w:val="20"/>
                <w14:ligatures w14:val="none"/>
              </w:rPr>
            </w:pPr>
          </w:p>
        </w:tc>
        <w:tc>
          <w:tcPr>
            <w:tcW w:w="1701" w:type="dxa"/>
            <w:shd w:val="clear" w:color="auto" w:fill="auto"/>
            <w:vAlign w:val="center"/>
          </w:tcPr>
          <w:p w14:paraId="1EC5DEC9"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PGY1/</w:t>
            </w:r>
          </w:p>
          <w:p w14:paraId="280094BF"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PGY2</w:t>
            </w:r>
          </w:p>
        </w:tc>
        <w:tc>
          <w:tcPr>
            <w:tcW w:w="1559" w:type="dxa"/>
            <w:shd w:val="clear" w:color="auto" w:fill="auto"/>
            <w:vAlign w:val="center"/>
          </w:tcPr>
          <w:p w14:paraId="3957210E"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R1/R2</w:t>
            </w:r>
          </w:p>
        </w:tc>
        <w:tc>
          <w:tcPr>
            <w:tcW w:w="1712" w:type="dxa"/>
            <w:shd w:val="clear" w:color="auto" w:fill="auto"/>
            <w:vAlign w:val="center"/>
          </w:tcPr>
          <w:p w14:paraId="5E9BDC5E"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R3</w:t>
            </w:r>
          </w:p>
        </w:tc>
        <w:tc>
          <w:tcPr>
            <w:tcW w:w="1167" w:type="dxa"/>
            <w:shd w:val="clear" w:color="auto" w:fill="auto"/>
            <w:vAlign w:val="center"/>
          </w:tcPr>
          <w:p w14:paraId="1C61EA87" w14:textId="77777777" w:rsidR="008B5712" w:rsidRPr="008B5712" w:rsidRDefault="008B5712" w:rsidP="008B5712">
            <w:pPr>
              <w:kinsoku w:val="0"/>
              <w:spacing w:after="0" w:line="240" w:lineRule="atLeast"/>
              <w:jc w:val="center"/>
              <w:rPr>
                <w:rFonts w:ascii="DFKai-SB" w:eastAsia="DFKai-SB" w:hAnsi="DFKai-SB" w:cs="Arial"/>
                <w:noProof/>
                <w:color w:val="000000"/>
                <w:szCs w:val="22"/>
                <w14:ligatures w14:val="none"/>
              </w:rPr>
            </w:pPr>
            <w:r w:rsidRPr="008B5712">
              <w:rPr>
                <w:rFonts w:ascii="DFKai-SB" w:eastAsia="DFKai-SB" w:hAnsi="DFKai-SB" w:cs="Arial"/>
                <w:noProof/>
                <w:color w:val="000000"/>
                <w:szCs w:val="22"/>
                <w14:ligatures w14:val="none"/>
              </w:rPr>
              <w:t>R3</w:t>
            </w:r>
          </w:p>
        </w:tc>
      </w:tr>
    </w:tbl>
    <w:p w14:paraId="45F1940B" w14:textId="77777777" w:rsidR="008B5712" w:rsidRDefault="008B5712" w:rsidP="00CF780E">
      <w:pPr>
        <w:spacing w:beforeLines="50" w:before="180" w:line="240" w:lineRule="atLeast"/>
        <w:ind w:left="480"/>
        <w:rPr>
          <w:rFonts w:hAnsi="DFKai-SB"/>
          <w:color w:val="000000" w:themeColor="text1"/>
          <w:sz w:val="28"/>
          <w:szCs w:val="28"/>
        </w:rPr>
      </w:pPr>
    </w:p>
    <w:p w14:paraId="7E02EC0F" w14:textId="18C977D1" w:rsidR="00F9687D" w:rsidRDefault="00F9687D" w:rsidP="00685B49">
      <w:pPr>
        <w:pStyle w:val="Heading2"/>
      </w:pPr>
      <w:bookmarkStart w:id="34" w:name="_Toc165304374"/>
      <w:r w:rsidRPr="00F9687D">
        <w:rPr>
          <w:rFonts w:hint="eastAsia"/>
        </w:rPr>
        <w:t>形成性評量</w:t>
      </w:r>
      <w:r w:rsidRPr="00F9687D">
        <w:rPr>
          <w:rFonts w:hint="eastAsia"/>
        </w:rPr>
        <w:t>(</w:t>
      </w:r>
      <w:r w:rsidRPr="00F9687D">
        <w:rPr>
          <w:rFonts w:hint="eastAsia"/>
        </w:rPr>
        <w:t>評量工具與頻率</w:t>
      </w:r>
      <w:r w:rsidRPr="00F9687D">
        <w:rPr>
          <w:rFonts w:hint="eastAsia"/>
        </w:rPr>
        <w:t>)</w:t>
      </w:r>
      <w:bookmarkEnd w:id="34"/>
    </w:p>
    <w:p w14:paraId="38BFFD10" w14:textId="5B38651F" w:rsidR="00CE2F0F" w:rsidRDefault="00CE2F0F" w:rsidP="000666B0">
      <w:pPr>
        <w:pStyle w:val="ListParagraph"/>
        <w:numPr>
          <w:ilvl w:val="0"/>
          <w:numId w:val="28"/>
        </w:numPr>
        <w:spacing w:beforeLines="50" w:before="180" w:line="240" w:lineRule="atLeast"/>
        <w:ind w:left="993"/>
        <w:rPr>
          <w:rFonts w:hAnsi="DFKai-SB"/>
          <w:color w:val="000000" w:themeColor="text1"/>
          <w:sz w:val="28"/>
          <w:szCs w:val="28"/>
        </w:rPr>
      </w:pPr>
      <w:r w:rsidRPr="00CE2F0F">
        <w:rPr>
          <w:rFonts w:hAnsi="DFKai-SB" w:hint="eastAsia"/>
          <w:color w:val="000000" w:themeColor="text1"/>
          <w:sz w:val="28"/>
          <w:szCs w:val="28"/>
        </w:rPr>
        <w:t>迷你臨床演練評量</w:t>
      </w:r>
      <w:r w:rsidRPr="00CE2F0F">
        <w:rPr>
          <w:rFonts w:hAnsi="DFKai-SB" w:hint="eastAsia"/>
          <w:color w:val="000000" w:themeColor="text1"/>
          <w:sz w:val="28"/>
          <w:szCs w:val="28"/>
        </w:rPr>
        <w:t>(</w:t>
      </w:r>
      <w:r>
        <w:rPr>
          <w:rFonts w:hAnsi="DFKai-SB" w:hint="eastAsia"/>
          <w:color w:val="000000" w:themeColor="text1"/>
          <w:sz w:val="28"/>
          <w:szCs w:val="28"/>
        </w:rPr>
        <w:t>M</w:t>
      </w:r>
      <w:r w:rsidRPr="00CE2F0F">
        <w:rPr>
          <w:rFonts w:hAnsi="DFKai-SB" w:hint="eastAsia"/>
          <w:color w:val="000000" w:themeColor="text1"/>
          <w:sz w:val="28"/>
          <w:szCs w:val="28"/>
        </w:rPr>
        <w:t>ini-</w:t>
      </w:r>
      <w:r>
        <w:rPr>
          <w:rFonts w:hAnsi="DFKai-SB" w:hint="eastAsia"/>
          <w:color w:val="000000" w:themeColor="text1"/>
          <w:sz w:val="28"/>
          <w:szCs w:val="28"/>
        </w:rPr>
        <w:t>c</w:t>
      </w:r>
      <w:r w:rsidRPr="00CE2F0F">
        <w:rPr>
          <w:rFonts w:hAnsi="DFKai-SB"/>
          <w:color w:val="000000" w:themeColor="text1"/>
          <w:sz w:val="28"/>
          <w:szCs w:val="28"/>
        </w:rPr>
        <w:t>linical evaluation exercise</w:t>
      </w:r>
      <w:r>
        <w:rPr>
          <w:rFonts w:hAnsi="DFKai-SB" w:hint="eastAsia"/>
          <w:color w:val="000000" w:themeColor="text1"/>
          <w:sz w:val="28"/>
          <w:szCs w:val="28"/>
        </w:rPr>
        <w:t xml:space="preserve">, </w:t>
      </w:r>
      <w:r w:rsidRPr="00CE2F0F">
        <w:rPr>
          <w:rFonts w:hAnsi="DFKai-SB" w:hint="eastAsia"/>
          <w:color w:val="000000" w:themeColor="text1"/>
          <w:sz w:val="28"/>
          <w:szCs w:val="28"/>
        </w:rPr>
        <w:t>Mini-CEX</w:t>
      </w:r>
      <w:r w:rsidR="00503B48">
        <w:rPr>
          <w:rFonts w:hAnsi="DFKai-SB" w:hint="eastAsia"/>
          <w:color w:val="000000" w:themeColor="text1"/>
          <w:sz w:val="28"/>
          <w:szCs w:val="28"/>
        </w:rPr>
        <w:t xml:space="preserve">; </w:t>
      </w:r>
      <w:r w:rsidR="00503B48" w:rsidRPr="00946743">
        <w:rPr>
          <w:rFonts w:hAnsi="DFKai-SB" w:cs="Arial" w:hint="eastAsia"/>
          <w:color w:val="000000" w:themeColor="text1"/>
          <w:sz w:val="28"/>
          <w:szCs w:val="28"/>
        </w:rPr>
        <w:t>紙本</w:t>
      </w:r>
      <w:r w:rsidR="00503B48" w:rsidRPr="00946743">
        <w:rPr>
          <w:rFonts w:hAnsi="DFKai-SB" w:cs="Arial" w:hint="eastAsia"/>
          <w:color w:val="000000" w:themeColor="text1"/>
          <w:sz w:val="28"/>
          <w:szCs w:val="28"/>
        </w:rPr>
        <w:t xml:space="preserve">, </w:t>
      </w:r>
      <w:r w:rsidR="00503B48" w:rsidRPr="00946743">
        <w:rPr>
          <w:rFonts w:hAnsi="DFKai-SB" w:cs="Arial" w:hint="eastAsia"/>
          <w:color w:val="000000" w:themeColor="text1"/>
          <w:sz w:val="28"/>
          <w:szCs w:val="28"/>
        </w:rPr>
        <w:t>附件五</w:t>
      </w:r>
      <w:r>
        <w:rPr>
          <w:rFonts w:hAnsi="DFKai-SB" w:hint="eastAsia"/>
          <w:color w:val="000000" w:themeColor="text1"/>
          <w:sz w:val="28"/>
          <w:szCs w:val="28"/>
        </w:rPr>
        <w:t>)</w:t>
      </w:r>
      <w:r w:rsidRPr="00CE2F0F">
        <w:rPr>
          <w:rFonts w:hAnsi="DFKai-SB" w:hint="eastAsia"/>
          <w:color w:val="000000" w:themeColor="text1"/>
          <w:sz w:val="28"/>
          <w:szCs w:val="28"/>
        </w:rPr>
        <w:t xml:space="preserve"> </w:t>
      </w:r>
      <w:r>
        <w:rPr>
          <w:rFonts w:hAnsi="DFKai-SB" w:hint="eastAsia"/>
          <w:color w:val="000000" w:themeColor="text1"/>
          <w:sz w:val="28"/>
          <w:szCs w:val="28"/>
        </w:rPr>
        <w:t>：每月一次</w:t>
      </w:r>
      <w:r>
        <w:rPr>
          <w:rFonts w:hAnsi="DFKai-SB" w:hint="eastAsia"/>
          <w:color w:val="000000" w:themeColor="text1"/>
          <w:sz w:val="28"/>
          <w:szCs w:val="28"/>
        </w:rPr>
        <w:t>(</w:t>
      </w:r>
      <w:r>
        <w:rPr>
          <w:rFonts w:hAnsi="DFKai-SB" w:hint="eastAsia"/>
          <w:color w:val="000000" w:themeColor="text1"/>
          <w:sz w:val="28"/>
          <w:szCs w:val="28"/>
        </w:rPr>
        <w:t>依據內科部規定，</w:t>
      </w:r>
      <w:r>
        <w:rPr>
          <w:rFonts w:hAnsi="DFKai-SB" w:hint="eastAsia"/>
          <w:color w:val="000000" w:themeColor="text1"/>
          <w:sz w:val="28"/>
          <w:szCs w:val="28"/>
        </w:rPr>
        <w:t>R1-R3)</w:t>
      </w:r>
      <w:r w:rsidR="002614AC">
        <w:rPr>
          <w:rFonts w:hAnsi="DFKai-SB" w:hint="eastAsia"/>
          <w:color w:val="000000" w:themeColor="text1"/>
          <w:sz w:val="28"/>
          <w:szCs w:val="28"/>
        </w:rPr>
        <w:t>。</w:t>
      </w:r>
    </w:p>
    <w:p w14:paraId="488DEFAA" w14:textId="538CCA44" w:rsidR="00CE2F0F" w:rsidRPr="00CE2F0F" w:rsidRDefault="00CE2F0F" w:rsidP="000666B0">
      <w:pPr>
        <w:pStyle w:val="ListParagraph"/>
        <w:numPr>
          <w:ilvl w:val="0"/>
          <w:numId w:val="28"/>
        </w:numPr>
        <w:spacing w:beforeLines="50" w:before="180" w:line="240" w:lineRule="atLeast"/>
        <w:ind w:left="993"/>
        <w:rPr>
          <w:rFonts w:hAnsi="DFKai-SB"/>
          <w:color w:val="000000" w:themeColor="text1"/>
          <w:sz w:val="28"/>
          <w:szCs w:val="28"/>
        </w:rPr>
      </w:pPr>
      <w:r w:rsidRPr="00CE2F0F">
        <w:rPr>
          <w:rFonts w:hAnsi="DFKai-SB" w:hint="eastAsia"/>
          <w:color w:val="000000" w:themeColor="text1"/>
          <w:sz w:val="28"/>
          <w:szCs w:val="28"/>
        </w:rPr>
        <w:t>病例導向討論</w:t>
      </w:r>
      <w:r>
        <w:rPr>
          <w:rFonts w:hAnsi="DFKai-SB" w:hint="eastAsia"/>
          <w:color w:val="000000" w:themeColor="text1"/>
          <w:sz w:val="28"/>
          <w:szCs w:val="28"/>
        </w:rPr>
        <w:t>(C</w:t>
      </w:r>
      <w:r w:rsidRPr="00CE2F0F">
        <w:rPr>
          <w:rFonts w:hAnsi="DFKai-SB"/>
          <w:color w:val="000000" w:themeColor="text1"/>
          <w:sz w:val="28"/>
          <w:szCs w:val="28"/>
        </w:rPr>
        <w:t>ase based discussion</w:t>
      </w:r>
      <w:r>
        <w:rPr>
          <w:rFonts w:hAnsi="DFKai-SB" w:hint="eastAsia"/>
          <w:color w:val="000000" w:themeColor="text1"/>
          <w:sz w:val="28"/>
          <w:szCs w:val="28"/>
        </w:rPr>
        <w:t xml:space="preserve">, </w:t>
      </w:r>
      <w:proofErr w:type="spellStart"/>
      <w:r>
        <w:rPr>
          <w:rFonts w:hAnsi="DFKai-SB" w:hint="eastAsia"/>
          <w:color w:val="000000" w:themeColor="text1"/>
          <w:sz w:val="28"/>
          <w:szCs w:val="28"/>
        </w:rPr>
        <w:t>CbD</w:t>
      </w:r>
      <w:proofErr w:type="spellEnd"/>
      <w:r w:rsidR="00503B48">
        <w:rPr>
          <w:rFonts w:hAnsi="DFKai-SB" w:hint="eastAsia"/>
          <w:color w:val="000000" w:themeColor="text1"/>
          <w:sz w:val="28"/>
          <w:szCs w:val="28"/>
        </w:rPr>
        <w:t xml:space="preserve">; </w:t>
      </w:r>
      <w:r w:rsidR="00503B48" w:rsidRPr="00946743">
        <w:rPr>
          <w:rFonts w:hAnsi="DFKai-SB" w:cs="Arial" w:hint="eastAsia"/>
          <w:color w:val="000000" w:themeColor="text1"/>
          <w:sz w:val="28"/>
          <w:szCs w:val="28"/>
        </w:rPr>
        <w:t>紙本</w:t>
      </w:r>
      <w:r w:rsidR="00503B48" w:rsidRPr="00946743">
        <w:rPr>
          <w:rFonts w:hAnsi="DFKai-SB" w:cs="Arial" w:hint="eastAsia"/>
          <w:color w:val="000000" w:themeColor="text1"/>
          <w:sz w:val="28"/>
          <w:szCs w:val="28"/>
        </w:rPr>
        <w:t xml:space="preserve">, </w:t>
      </w:r>
      <w:r w:rsidR="00503B48" w:rsidRPr="00946743">
        <w:rPr>
          <w:rFonts w:hAnsi="DFKai-SB" w:cs="Arial" w:hint="eastAsia"/>
          <w:color w:val="000000" w:themeColor="text1"/>
          <w:sz w:val="28"/>
          <w:szCs w:val="28"/>
        </w:rPr>
        <w:t>附件六</w:t>
      </w:r>
      <w:r>
        <w:rPr>
          <w:rFonts w:hAnsi="DFKai-SB" w:hint="eastAsia"/>
          <w:color w:val="000000" w:themeColor="text1"/>
          <w:sz w:val="28"/>
          <w:szCs w:val="28"/>
        </w:rPr>
        <w:t>)</w:t>
      </w:r>
      <w:r>
        <w:rPr>
          <w:rFonts w:hAnsi="DFKai-SB" w:hint="eastAsia"/>
          <w:color w:val="000000" w:themeColor="text1"/>
          <w:sz w:val="28"/>
          <w:szCs w:val="28"/>
        </w:rPr>
        <w:t>：每月一次</w:t>
      </w:r>
      <w:r>
        <w:rPr>
          <w:rFonts w:hAnsi="DFKai-SB" w:hint="eastAsia"/>
          <w:color w:val="000000" w:themeColor="text1"/>
          <w:sz w:val="28"/>
          <w:szCs w:val="28"/>
        </w:rPr>
        <w:t>(</w:t>
      </w:r>
      <w:r>
        <w:rPr>
          <w:rFonts w:hAnsi="DFKai-SB" w:hint="eastAsia"/>
          <w:color w:val="000000" w:themeColor="text1"/>
          <w:sz w:val="28"/>
          <w:szCs w:val="28"/>
        </w:rPr>
        <w:t>依據內科部規定，</w:t>
      </w:r>
      <w:r>
        <w:rPr>
          <w:rFonts w:hAnsi="DFKai-SB" w:hint="eastAsia"/>
          <w:color w:val="000000" w:themeColor="text1"/>
          <w:sz w:val="28"/>
          <w:szCs w:val="28"/>
        </w:rPr>
        <w:t>R1-R3)</w:t>
      </w:r>
      <w:r w:rsidR="002614AC">
        <w:rPr>
          <w:rFonts w:hAnsi="DFKai-SB" w:hint="eastAsia"/>
          <w:color w:val="000000" w:themeColor="text1"/>
          <w:sz w:val="28"/>
          <w:szCs w:val="28"/>
        </w:rPr>
        <w:t>。</w:t>
      </w:r>
    </w:p>
    <w:p w14:paraId="59B87CE7" w14:textId="1B559E75" w:rsidR="00F9687D" w:rsidRDefault="00F9687D" w:rsidP="00685B49">
      <w:pPr>
        <w:pStyle w:val="Heading2"/>
      </w:pPr>
      <w:bookmarkStart w:id="35" w:name="_Toc165304375"/>
      <w:r w:rsidRPr="00F9687D">
        <w:rPr>
          <w:rFonts w:hint="eastAsia"/>
        </w:rPr>
        <w:t>總結性評量</w:t>
      </w:r>
      <w:r w:rsidRPr="00F9687D">
        <w:rPr>
          <w:rFonts w:hint="eastAsia"/>
        </w:rPr>
        <w:t>(</w:t>
      </w:r>
      <w:r w:rsidRPr="00F9687D">
        <w:rPr>
          <w:rFonts w:hint="eastAsia"/>
        </w:rPr>
        <w:t>評量工具與頻率</w:t>
      </w:r>
      <w:r w:rsidRPr="00F9687D">
        <w:rPr>
          <w:rFonts w:hint="eastAsia"/>
        </w:rPr>
        <w:t>)</w:t>
      </w:r>
      <w:bookmarkEnd w:id="35"/>
    </w:p>
    <w:p w14:paraId="2E4C253B" w14:textId="5DDD47EB" w:rsidR="00503B48" w:rsidRDefault="00503B48" w:rsidP="000666B0">
      <w:pPr>
        <w:pStyle w:val="ListParagraph"/>
        <w:numPr>
          <w:ilvl w:val="0"/>
          <w:numId w:val="39"/>
        </w:numPr>
        <w:spacing w:beforeLines="50" w:before="180" w:line="240" w:lineRule="atLeast"/>
        <w:ind w:left="993"/>
        <w:rPr>
          <w:rFonts w:hAnsi="DFKai-SB"/>
          <w:color w:val="000000" w:themeColor="text1"/>
          <w:sz w:val="28"/>
          <w:szCs w:val="28"/>
        </w:rPr>
      </w:pPr>
      <w:r w:rsidRPr="00503B48">
        <w:rPr>
          <w:rFonts w:hAnsi="DFKai-SB" w:hint="eastAsia"/>
          <w:color w:val="000000" w:themeColor="text1"/>
          <w:sz w:val="28"/>
          <w:szCs w:val="28"/>
        </w:rPr>
        <w:t>平時訓練考核表</w:t>
      </w:r>
      <w:r w:rsidRPr="00503B48">
        <w:rPr>
          <w:rFonts w:hAnsi="DFKai-SB" w:hint="eastAsia"/>
          <w:color w:val="000000" w:themeColor="text1"/>
          <w:sz w:val="28"/>
          <w:szCs w:val="28"/>
        </w:rPr>
        <w:t xml:space="preserve"> (R1-2: </w:t>
      </w:r>
      <w:r w:rsidRPr="00503B48">
        <w:rPr>
          <w:rFonts w:hAnsi="DFKai-SB" w:hint="eastAsia"/>
          <w:color w:val="000000" w:themeColor="text1"/>
          <w:sz w:val="28"/>
          <w:szCs w:val="28"/>
        </w:rPr>
        <w:t>附件一；</w:t>
      </w:r>
      <w:r w:rsidRPr="00503B48">
        <w:rPr>
          <w:rFonts w:hAnsi="DFKai-SB" w:hint="eastAsia"/>
          <w:color w:val="000000" w:themeColor="text1"/>
          <w:sz w:val="28"/>
          <w:szCs w:val="28"/>
        </w:rPr>
        <w:t xml:space="preserve">R3: </w:t>
      </w:r>
      <w:r w:rsidRPr="00503B48">
        <w:rPr>
          <w:rFonts w:hAnsi="DFKai-SB" w:hint="eastAsia"/>
          <w:color w:val="000000" w:themeColor="text1"/>
          <w:sz w:val="28"/>
          <w:szCs w:val="28"/>
        </w:rPr>
        <w:t>附件二</w:t>
      </w:r>
      <w:r w:rsidRPr="00503B48">
        <w:rPr>
          <w:rFonts w:hAnsi="DFKai-SB" w:hint="eastAsia"/>
          <w:color w:val="000000" w:themeColor="text1"/>
          <w:sz w:val="28"/>
          <w:szCs w:val="28"/>
        </w:rPr>
        <w:t>)</w:t>
      </w:r>
      <w:r>
        <w:rPr>
          <w:rFonts w:hAnsi="DFKai-SB" w:hint="eastAsia"/>
          <w:color w:val="000000" w:themeColor="text1"/>
          <w:sz w:val="28"/>
          <w:szCs w:val="28"/>
        </w:rPr>
        <w:t>，每個</w:t>
      </w:r>
      <w:r>
        <w:rPr>
          <w:rFonts w:hAnsi="DFKai-SB" w:hint="eastAsia"/>
          <w:color w:val="000000" w:themeColor="text1"/>
          <w:sz w:val="28"/>
          <w:szCs w:val="28"/>
        </w:rPr>
        <w:t>course</w:t>
      </w:r>
      <w:r>
        <w:rPr>
          <w:rFonts w:hAnsi="DFKai-SB" w:hint="eastAsia"/>
          <w:color w:val="000000" w:themeColor="text1"/>
          <w:sz w:val="28"/>
          <w:szCs w:val="28"/>
        </w:rPr>
        <w:t>一次。</w:t>
      </w:r>
    </w:p>
    <w:p w14:paraId="6F91DB44" w14:textId="740EDDDF" w:rsidR="002614AC" w:rsidRDefault="002614AC" w:rsidP="000666B0">
      <w:pPr>
        <w:pStyle w:val="ListParagraph"/>
        <w:numPr>
          <w:ilvl w:val="0"/>
          <w:numId w:val="39"/>
        </w:numPr>
        <w:spacing w:beforeLines="50" w:before="180" w:line="240" w:lineRule="atLeast"/>
        <w:ind w:left="993"/>
        <w:rPr>
          <w:rFonts w:hAnsi="DFKai-SB"/>
          <w:color w:val="000000" w:themeColor="text1"/>
          <w:sz w:val="28"/>
          <w:szCs w:val="28"/>
        </w:rPr>
      </w:pPr>
      <w:r w:rsidRPr="002614AC">
        <w:rPr>
          <w:rFonts w:hAnsi="DFKai-SB" w:hint="eastAsia"/>
          <w:color w:val="000000" w:themeColor="text1"/>
          <w:sz w:val="28"/>
          <w:szCs w:val="28"/>
        </w:rPr>
        <w:t>住院病歷評核表</w:t>
      </w:r>
      <w:r w:rsidRPr="002614AC">
        <w:rPr>
          <w:rFonts w:hAnsi="DFKai-SB" w:hint="eastAsia"/>
          <w:color w:val="000000" w:themeColor="text1"/>
          <w:sz w:val="28"/>
          <w:szCs w:val="28"/>
        </w:rPr>
        <w:t xml:space="preserve"> (</w:t>
      </w:r>
      <w:r w:rsidRPr="002614AC">
        <w:rPr>
          <w:rFonts w:hAnsi="DFKai-SB" w:hint="eastAsia"/>
          <w:color w:val="000000" w:themeColor="text1"/>
          <w:sz w:val="28"/>
          <w:szCs w:val="28"/>
        </w:rPr>
        <w:t>附件三</w:t>
      </w:r>
      <w:r w:rsidRPr="002614AC">
        <w:rPr>
          <w:rFonts w:hAnsi="DFKai-SB" w:hint="eastAsia"/>
          <w:color w:val="000000" w:themeColor="text1"/>
          <w:sz w:val="28"/>
          <w:szCs w:val="28"/>
        </w:rPr>
        <w:t>)</w:t>
      </w:r>
      <w:r>
        <w:rPr>
          <w:rFonts w:hAnsi="DFKai-SB" w:hint="eastAsia"/>
          <w:color w:val="000000" w:themeColor="text1"/>
          <w:sz w:val="28"/>
          <w:szCs w:val="28"/>
        </w:rPr>
        <w:t>，每月一次。</w:t>
      </w:r>
    </w:p>
    <w:p w14:paraId="5E71D26F" w14:textId="574DD1DE" w:rsidR="002614AC" w:rsidRDefault="002614AC" w:rsidP="000666B0">
      <w:pPr>
        <w:pStyle w:val="ListParagraph"/>
        <w:numPr>
          <w:ilvl w:val="0"/>
          <w:numId w:val="39"/>
        </w:numPr>
        <w:spacing w:beforeLines="50" w:before="180" w:line="240" w:lineRule="atLeast"/>
        <w:ind w:left="993"/>
        <w:rPr>
          <w:rFonts w:hAnsi="DFKai-SB"/>
          <w:color w:val="000000" w:themeColor="text1"/>
          <w:sz w:val="28"/>
          <w:szCs w:val="28"/>
        </w:rPr>
      </w:pPr>
      <w:r w:rsidRPr="002614AC">
        <w:rPr>
          <w:rFonts w:ascii="DFKai-SB" w:eastAsia="DFKai-SB" w:hAnsi="DFKai-SB" w:cs="Arial" w:hint="eastAsia"/>
          <w:color w:val="000000"/>
          <w:sz w:val="28"/>
          <w:szCs w:val="28"/>
          <w14:ligatures w14:val="none"/>
        </w:rPr>
        <w:t>內科Orientation考試</w:t>
      </w:r>
      <w:r>
        <w:rPr>
          <w:rFonts w:ascii="DFKai-SB" w:eastAsia="DFKai-SB" w:hAnsi="DFKai-SB" w:cs="Arial" w:hint="eastAsia"/>
          <w:color w:val="000000"/>
          <w:sz w:val="28"/>
          <w:szCs w:val="28"/>
          <w14:ligatures w14:val="none"/>
        </w:rPr>
        <w:t>，入職第一年一次。</w:t>
      </w:r>
    </w:p>
    <w:p w14:paraId="2D51B204" w14:textId="7AF32F7D" w:rsidR="00503B48" w:rsidRDefault="00503B48" w:rsidP="000666B0">
      <w:pPr>
        <w:pStyle w:val="ListParagraph"/>
        <w:numPr>
          <w:ilvl w:val="0"/>
          <w:numId w:val="39"/>
        </w:numPr>
        <w:spacing w:beforeLines="50" w:before="180" w:line="240" w:lineRule="atLeast"/>
        <w:ind w:left="993"/>
        <w:rPr>
          <w:rFonts w:hAnsi="DFKai-SB"/>
          <w:color w:val="000000" w:themeColor="text1"/>
          <w:sz w:val="28"/>
          <w:szCs w:val="28"/>
        </w:rPr>
      </w:pPr>
      <w:r>
        <w:rPr>
          <w:rFonts w:hAnsi="DFKai-SB" w:hint="eastAsia"/>
          <w:color w:val="000000" w:themeColor="text1"/>
          <w:sz w:val="28"/>
          <w:szCs w:val="28"/>
        </w:rPr>
        <w:t>內科住院醫師</w:t>
      </w:r>
      <w:r w:rsidR="002614AC">
        <w:rPr>
          <w:rFonts w:hAnsi="DFKai-SB" w:hint="eastAsia"/>
          <w:color w:val="000000" w:themeColor="text1"/>
          <w:sz w:val="28"/>
          <w:szCs w:val="28"/>
        </w:rPr>
        <w:t>年度</w:t>
      </w:r>
      <w:r>
        <w:rPr>
          <w:rFonts w:hAnsi="DFKai-SB" w:hint="eastAsia"/>
          <w:color w:val="000000" w:themeColor="text1"/>
          <w:sz w:val="28"/>
          <w:szCs w:val="28"/>
        </w:rPr>
        <w:t>大會考</w:t>
      </w:r>
      <w:r>
        <w:rPr>
          <w:rFonts w:hAnsi="DFKai-SB" w:hint="eastAsia"/>
          <w:color w:val="000000" w:themeColor="text1"/>
          <w:sz w:val="28"/>
          <w:szCs w:val="28"/>
        </w:rPr>
        <w:t>(R1-R3)</w:t>
      </w:r>
      <w:r>
        <w:rPr>
          <w:rFonts w:hAnsi="DFKai-SB" w:hint="eastAsia"/>
          <w:color w:val="000000" w:themeColor="text1"/>
          <w:sz w:val="28"/>
          <w:szCs w:val="28"/>
        </w:rPr>
        <w:t>，每年一次，在四月舉辦。</w:t>
      </w:r>
    </w:p>
    <w:p w14:paraId="375C9A76" w14:textId="254AFE77" w:rsidR="002614AC" w:rsidRDefault="002614AC" w:rsidP="000666B0">
      <w:pPr>
        <w:pStyle w:val="ListParagraph"/>
        <w:numPr>
          <w:ilvl w:val="0"/>
          <w:numId w:val="39"/>
        </w:numPr>
        <w:spacing w:beforeLines="50" w:before="180" w:line="240" w:lineRule="atLeast"/>
        <w:ind w:left="993"/>
        <w:rPr>
          <w:rFonts w:hAnsi="DFKai-SB"/>
          <w:color w:val="000000" w:themeColor="text1"/>
          <w:sz w:val="28"/>
          <w:szCs w:val="28"/>
        </w:rPr>
      </w:pPr>
      <w:r w:rsidRPr="002614AC">
        <w:rPr>
          <w:rFonts w:hAnsi="DFKai-SB" w:hint="eastAsia"/>
          <w:color w:val="000000" w:themeColor="text1"/>
          <w:sz w:val="28"/>
          <w:szCs w:val="28"/>
        </w:rPr>
        <w:lastRenderedPageBreak/>
        <w:t>內科住院醫師成績計算方式：</w:t>
      </w:r>
    </w:p>
    <w:p w14:paraId="12426A5A" w14:textId="77777777" w:rsidR="002614AC" w:rsidRPr="002614AC" w:rsidRDefault="002614AC" w:rsidP="000666B0">
      <w:pPr>
        <w:numPr>
          <w:ilvl w:val="0"/>
          <w:numId w:val="30"/>
        </w:numPr>
        <w:kinsoku w:val="0"/>
        <w:spacing w:after="0" w:line="240" w:lineRule="atLeast"/>
        <w:ind w:left="993"/>
        <w:jc w:val="both"/>
        <w:rPr>
          <w:rFonts w:ascii="DFKai-SB" w:eastAsia="DFKai-SB" w:hAnsi="DFKai-SB" w:cs="Arial"/>
          <w:color w:val="000000"/>
          <w:sz w:val="28"/>
          <w:szCs w:val="28"/>
          <w14:ligatures w14:val="none"/>
        </w:rPr>
      </w:pPr>
      <w:r w:rsidRPr="002614AC">
        <w:rPr>
          <w:rFonts w:ascii="DFKai-SB" w:eastAsia="DFKai-SB" w:hAnsi="DFKai-SB" w:cs="Arial" w:hint="eastAsia"/>
          <w:color w:val="000000"/>
          <w:sz w:val="28"/>
          <w:szCs w:val="28"/>
          <w14:ligatures w14:val="none"/>
        </w:rPr>
        <w:t>每月成績：</w:t>
      </w:r>
    </w:p>
    <w:p w14:paraId="18F6B253" w14:textId="1626322B" w:rsidR="002614AC" w:rsidRPr="002614AC" w:rsidRDefault="002614AC" w:rsidP="002614AC">
      <w:pPr>
        <w:kinsoku w:val="0"/>
        <w:spacing w:after="0" w:line="240" w:lineRule="atLeast"/>
        <w:ind w:leftChars="291" w:left="698"/>
        <w:jc w:val="both"/>
        <w:rPr>
          <w:rFonts w:ascii="DFKai-SB" w:eastAsia="DFKai-SB" w:hAnsi="DFKai-SB" w:cs="Arial"/>
          <w:color w:val="000000"/>
          <w:sz w:val="28"/>
          <w:szCs w:val="28"/>
          <w14:ligatures w14:val="none"/>
        </w:rPr>
      </w:pPr>
      <w:r w:rsidRPr="002614AC">
        <w:rPr>
          <w:rFonts w:ascii="DFKai-SB" w:eastAsia="DFKai-SB" w:hAnsi="DFKai-SB" w:cs="Arial" w:hint="eastAsia"/>
          <w:color w:val="000000"/>
          <w:sz w:val="28"/>
          <w:szCs w:val="28"/>
          <w14:ligatures w14:val="none"/>
        </w:rPr>
        <w:t xml:space="preserve">  </w:t>
      </w:r>
      <w:r w:rsidRPr="002614AC">
        <w:rPr>
          <w:rFonts w:ascii="DFKai-SB" w:eastAsia="DFKai-SB" w:hAnsi="DFKai-SB" w:cs="Arial"/>
          <w:color w:val="000000"/>
          <w:sz w:val="28"/>
          <w:szCs w:val="28"/>
          <w14:ligatures w14:val="none"/>
        </w:rPr>
        <w:t>平時訓練考核表</w:t>
      </w:r>
      <w:r w:rsidRPr="002614AC">
        <w:rPr>
          <w:rFonts w:ascii="DFKai-SB" w:eastAsia="DFKai-SB" w:hAnsi="DFKai-SB" w:cs="Arial" w:hint="eastAsia"/>
          <w:color w:val="000000"/>
          <w:sz w:val="28"/>
          <w:szCs w:val="28"/>
          <w14:ligatures w14:val="none"/>
        </w:rPr>
        <w:t>與</w:t>
      </w:r>
      <w:r w:rsidRPr="002614AC">
        <w:rPr>
          <w:rFonts w:ascii="DFKai-SB" w:eastAsia="DFKai-SB" w:hAnsi="DFKai-SB" w:cs="Arial"/>
          <w:color w:val="000000"/>
          <w:sz w:val="28"/>
          <w:szCs w:val="28"/>
          <w14:ligatures w14:val="none"/>
        </w:rPr>
        <w:t>住院病歷評核表</w:t>
      </w:r>
      <w:r w:rsidRPr="002614AC">
        <w:rPr>
          <w:rFonts w:ascii="DFKai-SB" w:eastAsia="DFKai-SB" w:hAnsi="DFKai-SB" w:cs="Arial" w:hint="eastAsia"/>
          <w:color w:val="000000"/>
          <w:sz w:val="28"/>
          <w:szCs w:val="28"/>
          <w14:ligatures w14:val="none"/>
        </w:rPr>
        <w:t>計算</w:t>
      </w:r>
      <w:r>
        <w:rPr>
          <w:rFonts w:ascii="DFKai-SB" w:eastAsia="DFKai-SB" w:hAnsi="DFKai-SB" w:cs="Arial" w:hint="eastAsia"/>
          <w:color w:val="000000"/>
          <w:sz w:val="28"/>
          <w:szCs w:val="28"/>
          <w14:ligatures w14:val="none"/>
        </w:rPr>
        <w:t>。</w:t>
      </w:r>
    </w:p>
    <w:p w14:paraId="4B23D366" w14:textId="15858783" w:rsidR="002614AC" w:rsidRPr="002614AC" w:rsidRDefault="002614AC" w:rsidP="000666B0">
      <w:pPr>
        <w:numPr>
          <w:ilvl w:val="0"/>
          <w:numId w:val="30"/>
        </w:numPr>
        <w:kinsoku w:val="0"/>
        <w:spacing w:after="0" w:line="240" w:lineRule="atLeast"/>
        <w:ind w:left="993"/>
        <w:jc w:val="both"/>
        <w:rPr>
          <w:rFonts w:ascii="DFKai-SB" w:eastAsia="DFKai-SB" w:hAnsi="DFKai-SB" w:cs="Arial"/>
          <w:color w:val="000000"/>
          <w:sz w:val="28"/>
          <w:szCs w:val="28"/>
          <w14:ligatures w14:val="none"/>
        </w:rPr>
      </w:pPr>
      <w:r w:rsidRPr="002614AC">
        <w:rPr>
          <w:rFonts w:ascii="DFKai-SB" w:eastAsia="DFKai-SB" w:hAnsi="DFKai-SB" w:cs="Arial" w:hint="eastAsia"/>
          <w:color w:val="000000"/>
          <w:sz w:val="28"/>
          <w:szCs w:val="28"/>
          <w14:ligatures w14:val="none"/>
        </w:rPr>
        <w:t>每年成績：</w:t>
      </w:r>
    </w:p>
    <w:p w14:paraId="3871C134" w14:textId="3EAC7605" w:rsidR="002614AC" w:rsidRPr="002614AC" w:rsidRDefault="002614AC" w:rsidP="000666B0">
      <w:pPr>
        <w:numPr>
          <w:ilvl w:val="0"/>
          <w:numId w:val="33"/>
        </w:numPr>
        <w:kinsoku w:val="0"/>
        <w:spacing w:after="0" w:line="240" w:lineRule="atLeast"/>
        <w:ind w:left="1276"/>
        <w:jc w:val="both"/>
        <w:rPr>
          <w:rFonts w:ascii="DFKai-SB" w:eastAsia="DFKai-SB" w:hAnsi="DFKai-SB" w:cs="Arial"/>
          <w:color w:val="000000"/>
          <w:sz w:val="28"/>
          <w:szCs w:val="28"/>
          <w14:ligatures w14:val="none"/>
        </w:rPr>
      </w:pPr>
      <w:r w:rsidRPr="002614AC">
        <w:rPr>
          <w:rFonts w:ascii="DFKai-SB" w:eastAsia="DFKai-SB" w:hAnsi="DFKai-SB" w:cs="Arial" w:hint="eastAsia"/>
          <w:color w:val="000000"/>
          <w:sz w:val="28"/>
          <w:szCs w:val="28"/>
          <w14:ligatures w14:val="none"/>
        </w:rPr>
        <w:t>R1-2： 每月成績(60%) + 內科Orientation考試(20%) + 內科年度大會考(20%)</w:t>
      </w:r>
    </w:p>
    <w:p w14:paraId="7F0DB6DD" w14:textId="77777777" w:rsidR="002614AC" w:rsidRPr="002614AC" w:rsidRDefault="002614AC" w:rsidP="000666B0">
      <w:pPr>
        <w:numPr>
          <w:ilvl w:val="0"/>
          <w:numId w:val="33"/>
        </w:numPr>
        <w:kinsoku w:val="0"/>
        <w:spacing w:after="0" w:line="240" w:lineRule="atLeast"/>
        <w:ind w:left="1276"/>
        <w:jc w:val="both"/>
        <w:rPr>
          <w:rFonts w:ascii="DFKai-SB" w:eastAsia="DFKai-SB" w:hAnsi="DFKai-SB" w:cs="Arial"/>
          <w:color w:val="000000"/>
          <w:sz w:val="28"/>
          <w:szCs w:val="28"/>
          <w14:ligatures w14:val="none"/>
        </w:rPr>
      </w:pPr>
      <w:r w:rsidRPr="002614AC">
        <w:rPr>
          <w:rFonts w:ascii="DFKai-SB" w:eastAsia="DFKai-SB" w:hAnsi="DFKai-SB" w:cs="Arial" w:hint="eastAsia"/>
          <w:color w:val="000000"/>
          <w:sz w:val="28"/>
          <w:szCs w:val="28"/>
          <w14:ligatures w14:val="none"/>
        </w:rPr>
        <w:t>R3： 月成績(60%) +</w:t>
      </w:r>
      <w:r w:rsidRPr="002614AC">
        <w:rPr>
          <w:rFonts w:ascii="DFKai-SB" w:eastAsia="DFKai-SB" w:hAnsi="DFKai-SB" w:cs="Arial"/>
          <w:color w:val="000000"/>
          <w:sz w:val="28"/>
          <w:szCs w:val="28"/>
          <w14:ligatures w14:val="none"/>
        </w:rPr>
        <w:t xml:space="preserve"> </w:t>
      </w:r>
      <w:r w:rsidRPr="002614AC">
        <w:rPr>
          <w:rFonts w:ascii="DFKai-SB" w:eastAsia="DFKai-SB" w:hAnsi="DFKai-SB" w:cs="Arial" w:hint="eastAsia"/>
          <w:color w:val="000000"/>
          <w:sz w:val="28"/>
          <w:szCs w:val="28"/>
          <w14:ligatures w14:val="none"/>
        </w:rPr>
        <w:t>內科年度大會考(</w:t>
      </w:r>
      <w:r w:rsidRPr="002614AC">
        <w:rPr>
          <w:rFonts w:ascii="DFKai-SB" w:eastAsia="DFKai-SB" w:hAnsi="DFKai-SB" w:cs="Arial"/>
          <w:color w:val="000000"/>
          <w:sz w:val="28"/>
          <w:szCs w:val="28"/>
          <w14:ligatures w14:val="none"/>
        </w:rPr>
        <w:t>4</w:t>
      </w:r>
      <w:r w:rsidRPr="002614AC">
        <w:rPr>
          <w:rFonts w:ascii="DFKai-SB" w:eastAsia="DFKai-SB" w:hAnsi="DFKai-SB" w:cs="Arial" w:hint="eastAsia"/>
          <w:color w:val="000000"/>
          <w:sz w:val="28"/>
          <w:szCs w:val="28"/>
          <w14:ligatures w14:val="none"/>
        </w:rPr>
        <w:t>0%)</w:t>
      </w:r>
    </w:p>
    <w:p w14:paraId="703F615A" w14:textId="59ECBD93" w:rsidR="00F9687D" w:rsidRDefault="00F9687D" w:rsidP="00685B49">
      <w:pPr>
        <w:pStyle w:val="Heading2"/>
      </w:pPr>
      <w:bookmarkStart w:id="36" w:name="_Toc165304376"/>
      <w:r w:rsidRPr="00F9687D">
        <w:rPr>
          <w:rFonts w:hint="eastAsia"/>
        </w:rPr>
        <w:t>雙向溝通或回饋方式</w:t>
      </w:r>
      <w:bookmarkEnd w:id="36"/>
    </w:p>
    <w:p w14:paraId="2B0FBB7A" w14:textId="4547BB19" w:rsidR="00F9687D" w:rsidRDefault="002614AC" w:rsidP="000666B0">
      <w:pPr>
        <w:pStyle w:val="ListParagraph"/>
        <w:numPr>
          <w:ilvl w:val="0"/>
          <w:numId w:val="40"/>
        </w:numPr>
        <w:spacing w:beforeLines="50" w:before="180" w:line="240" w:lineRule="atLeast"/>
        <w:ind w:left="993"/>
        <w:rPr>
          <w:rFonts w:hAnsi="DFKai-SB"/>
          <w:color w:val="000000" w:themeColor="text1"/>
          <w:sz w:val="28"/>
          <w:szCs w:val="28"/>
        </w:rPr>
      </w:pPr>
      <w:r w:rsidRPr="002614AC">
        <w:rPr>
          <w:rFonts w:hAnsi="DFKai-SB" w:hint="eastAsia"/>
          <w:color w:val="000000" w:themeColor="text1"/>
          <w:sz w:val="28"/>
          <w:szCs w:val="28"/>
        </w:rPr>
        <w:t>臨床教師滿意度回饋每月一次</w:t>
      </w:r>
    </w:p>
    <w:p w14:paraId="1550E0F1" w14:textId="39C5ABE9" w:rsidR="002614AC" w:rsidRPr="002614AC" w:rsidRDefault="002614AC" w:rsidP="002614AC">
      <w:pPr>
        <w:spacing w:beforeLines="50" w:before="180" w:line="240" w:lineRule="atLeast"/>
        <w:ind w:leftChars="413" w:left="991"/>
        <w:rPr>
          <w:rFonts w:hAnsi="DFKai-SB"/>
          <w:color w:val="000000" w:themeColor="text1"/>
          <w:sz w:val="28"/>
          <w:szCs w:val="28"/>
        </w:rPr>
      </w:pPr>
      <w:r w:rsidRPr="002614AC">
        <w:rPr>
          <w:rFonts w:hAnsi="DFKai-SB" w:hint="eastAsia"/>
          <w:color w:val="000000" w:themeColor="text1"/>
          <w:sz w:val="28"/>
          <w:szCs w:val="28"/>
        </w:rPr>
        <w:t>本科之臨床教師教學評估方法包括學員學習成效、學員對教師之教學回饋意見、資深主治醫師及科主任之評核（針對</w:t>
      </w:r>
      <w:r w:rsidRPr="002614AC">
        <w:rPr>
          <w:rFonts w:hAnsi="DFKai-SB" w:hint="eastAsia"/>
          <w:color w:val="000000" w:themeColor="text1"/>
          <w:sz w:val="28"/>
          <w:szCs w:val="28"/>
        </w:rPr>
        <w:t xml:space="preserve">Morning Meeting </w:t>
      </w:r>
      <w:r w:rsidRPr="002614AC">
        <w:rPr>
          <w:rFonts w:hAnsi="DFKai-SB" w:hint="eastAsia"/>
          <w:color w:val="000000" w:themeColor="text1"/>
          <w:sz w:val="28"/>
          <w:szCs w:val="28"/>
        </w:rPr>
        <w:t>教學以及心臟內科教學座談會）等機制。評估內容必須包括教學內容是否符合學習者之臨床照護需求、教學方法是否有效率並且能即時回饋、教學熱忱等面向。</w:t>
      </w:r>
    </w:p>
    <w:p w14:paraId="4DD77CBD" w14:textId="059A5A23" w:rsidR="002614AC" w:rsidRPr="002614AC" w:rsidRDefault="002614AC" w:rsidP="000666B0">
      <w:pPr>
        <w:pStyle w:val="ListParagraph"/>
        <w:numPr>
          <w:ilvl w:val="0"/>
          <w:numId w:val="40"/>
        </w:numPr>
        <w:spacing w:beforeLines="50" w:before="180" w:line="240" w:lineRule="atLeast"/>
        <w:ind w:left="993"/>
        <w:rPr>
          <w:rFonts w:hAnsi="DFKai-SB"/>
          <w:color w:val="000000" w:themeColor="text1"/>
          <w:sz w:val="28"/>
          <w:szCs w:val="28"/>
        </w:rPr>
      </w:pPr>
      <w:r w:rsidRPr="00946743">
        <w:rPr>
          <w:rFonts w:hAnsi="DFKai-SB" w:cs="Arial"/>
          <w:bCs/>
          <w:color w:val="000000" w:themeColor="text1"/>
          <w:sz w:val="28"/>
        </w:rPr>
        <w:t>心臟內科</w:t>
      </w:r>
      <w:r w:rsidRPr="00946743">
        <w:rPr>
          <w:rFonts w:hAnsi="DFKai-SB" w:cs="Arial" w:hint="eastAsia"/>
          <w:bCs/>
          <w:color w:val="000000" w:themeColor="text1"/>
          <w:sz w:val="28"/>
        </w:rPr>
        <w:t>教學</w:t>
      </w:r>
      <w:r w:rsidRPr="00946743">
        <w:rPr>
          <w:rFonts w:hAnsi="DFKai-SB" w:cs="Arial"/>
          <w:bCs/>
          <w:color w:val="000000" w:themeColor="text1"/>
          <w:sz w:val="28"/>
        </w:rPr>
        <w:t>座談會</w:t>
      </w:r>
      <w:r w:rsidRPr="00946743">
        <w:rPr>
          <w:rFonts w:hAnsi="DFKai-SB" w:cs="Arial" w:hint="eastAsia"/>
          <w:bCs/>
          <w:color w:val="000000" w:themeColor="text1"/>
          <w:sz w:val="28"/>
        </w:rPr>
        <w:t>每月</w:t>
      </w:r>
      <w:r w:rsidRPr="00946743">
        <w:rPr>
          <w:rFonts w:hAnsi="DFKai-SB" w:cs="Arial"/>
          <w:bCs/>
          <w:color w:val="000000" w:themeColor="text1"/>
          <w:sz w:val="28"/>
        </w:rPr>
        <w:t>一次</w:t>
      </w:r>
    </w:p>
    <w:p w14:paraId="3473ED3D" w14:textId="0C2253E6" w:rsidR="00F9687D" w:rsidRDefault="00F9687D" w:rsidP="00685B49">
      <w:pPr>
        <w:pStyle w:val="Heading2"/>
      </w:pPr>
      <w:bookmarkStart w:id="37" w:name="_Toc165304377"/>
      <w:r w:rsidRPr="00F9687D">
        <w:rPr>
          <w:rFonts w:hint="eastAsia"/>
        </w:rPr>
        <w:t>臨床能力委員會</w:t>
      </w:r>
      <w:r w:rsidRPr="00F9687D">
        <w:rPr>
          <w:rFonts w:hint="eastAsia"/>
        </w:rPr>
        <w:t>(CCC)</w:t>
      </w:r>
      <w:bookmarkEnd w:id="37"/>
    </w:p>
    <w:p w14:paraId="6971351A" w14:textId="24B29522" w:rsidR="00F9687D" w:rsidRDefault="002614AC" w:rsidP="002D71BC">
      <w:pPr>
        <w:spacing w:beforeLines="50" w:before="180" w:line="240" w:lineRule="atLeast"/>
        <w:ind w:left="480"/>
        <w:rPr>
          <w:rFonts w:hAnsi="DFKai-SB"/>
          <w:color w:val="000000" w:themeColor="text1"/>
          <w:sz w:val="28"/>
          <w:szCs w:val="28"/>
        </w:rPr>
      </w:pPr>
      <w:r>
        <w:rPr>
          <w:rFonts w:hAnsi="DFKai-SB" w:hint="eastAsia"/>
          <w:color w:val="000000" w:themeColor="text1"/>
          <w:sz w:val="28"/>
          <w:szCs w:val="28"/>
        </w:rPr>
        <w:t>內科部每半年舉行一次。</w:t>
      </w:r>
    </w:p>
    <w:p w14:paraId="7EB3F420" w14:textId="5AA82C2B" w:rsidR="002614AC" w:rsidRDefault="002614AC" w:rsidP="002614AC">
      <w:pPr>
        <w:pStyle w:val="Heading2"/>
      </w:pPr>
      <w:bookmarkStart w:id="38" w:name="_Toc165304378"/>
      <w:r w:rsidRPr="002614AC">
        <w:rPr>
          <w:rFonts w:hint="eastAsia"/>
        </w:rPr>
        <w:lastRenderedPageBreak/>
        <w:t>計畫與訓練執行之評估與檢討</w:t>
      </w:r>
      <w:bookmarkEnd w:id="38"/>
    </w:p>
    <w:p w14:paraId="22D707FF" w14:textId="57AA7EC2" w:rsidR="002614AC" w:rsidRPr="00946743" w:rsidRDefault="002614AC" w:rsidP="00D339B4">
      <w:pPr>
        <w:spacing w:line="240" w:lineRule="atLeast"/>
        <w:ind w:leftChars="236" w:left="566"/>
        <w:rPr>
          <w:rFonts w:hAnsi="DFKai-SB"/>
          <w:color w:val="000000" w:themeColor="text1"/>
          <w:sz w:val="28"/>
        </w:rPr>
      </w:pPr>
      <w:r w:rsidRPr="00946743">
        <w:rPr>
          <w:rFonts w:hAnsi="DFKai-SB" w:hint="eastAsia"/>
          <w:color w:val="000000" w:themeColor="text1"/>
          <w:sz w:val="28"/>
        </w:rPr>
        <w:t xml:space="preserve">    </w:t>
      </w:r>
      <w:r w:rsidRPr="00946743">
        <w:rPr>
          <w:rFonts w:hAnsi="DFKai-SB" w:hint="eastAsia"/>
          <w:color w:val="000000" w:themeColor="text1"/>
          <w:sz w:val="28"/>
        </w:rPr>
        <w:t>本科每個月</w:t>
      </w:r>
      <w:r w:rsidRPr="00946743">
        <w:rPr>
          <w:rFonts w:hAnsi="DFKai-SB"/>
          <w:color w:val="000000" w:themeColor="text1"/>
          <w:sz w:val="28"/>
        </w:rPr>
        <w:t>科總教學訓練負責人</w:t>
      </w:r>
      <w:r w:rsidRPr="00946743">
        <w:rPr>
          <w:rFonts w:hAnsi="DFKai-SB" w:hint="eastAsia"/>
          <w:color w:val="000000" w:themeColor="text1"/>
          <w:sz w:val="28"/>
        </w:rPr>
        <w:t>或是</w:t>
      </w:r>
      <w:r w:rsidRPr="00946743">
        <w:rPr>
          <w:rFonts w:hAnsi="DFKai-SB"/>
          <w:color w:val="000000" w:themeColor="text1"/>
          <w:sz w:val="28"/>
        </w:rPr>
        <w:t>科</w:t>
      </w:r>
      <w:r w:rsidRPr="00946743">
        <w:rPr>
          <w:rFonts w:hAnsi="DFKai-SB" w:hint="eastAsia"/>
          <w:color w:val="000000" w:themeColor="text1"/>
          <w:sz w:val="28"/>
        </w:rPr>
        <w:t>住院醫師</w:t>
      </w:r>
      <w:r w:rsidRPr="00946743">
        <w:rPr>
          <w:rFonts w:hAnsi="DFKai-SB"/>
          <w:color w:val="000000" w:themeColor="text1"/>
          <w:sz w:val="28"/>
        </w:rPr>
        <w:t>教學訓練負責人</w:t>
      </w:r>
      <w:r w:rsidRPr="00946743">
        <w:rPr>
          <w:rFonts w:hAnsi="DFKai-SB" w:hint="eastAsia"/>
          <w:color w:val="000000" w:themeColor="text1"/>
          <w:sz w:val="28"/>
        </w:rPr>
        <w:t>，會與住院醫師、畢業後受訓</w:t>
      </w:r>
      <w:r w:rsidRPr="00946743">
        <w:rPr>
          <w:rFonts w:hAnsi="DFKai-SB" w:hint="eastAsia"/>
          <w:color w:val="000000" w:themeColor="text1"/>
          <w:sz w:val="28"/>
        </w:rPr>
        <w:t>(PGY)</w:t>
      </w:r>
      <w:r w:rsidRPr="00946743">
        <w:rPr>
          <w:rFonts w:hAnsi="DFKai-SB" w:hint="eastAsia"/>
          <w:color w:val="000000" w:themeColor="text1"/>
          <w:sz w:val="28"/>
        </w:rPr>
        <w:t>以及見習醫師，舉行例行性座談。而每三個月科負責人會與該兩位</w:t>
      </w:r>
      <w:r w:rsidRPr="00946743">
        <w:rPr>
          <w:rFonts w:hAnsi="DFKai-SB"/>
          <w:color w:val="000000" w:themeColor="text1"/>
          <w:sz w:val="28"/>
        </w:rPr>
        <w:t>訓練負責人</w:t>
      </w:r>
      <w:r w:rsidRPr="00946743">
        <w:rPr>
          <w:rFonts w:hAnsi="DFKai-SB" w:hint="eastAsia"/>
          <w:color w:val="000000" w:themeColor="text1"/>
          <w:sz w:val="28"/>
        </w:rPr>
        <w:t>檢討並改進科內之教學品質。本科相較於內科部其他科，因為病人住院相對時間較短，進出量大，住院醫師需撰寫大量的</w:t>
      </w:r>
      <w:r w:rsidRPr="00946743">
        <w:rPr>
          <w:rFonts w:hAnsi="DFKai-SB" w:hint="eastAsia"/>
          <w:color w:val="000000" w:themeColor="text1"/>
          <w:sz w:val="28"/>
        </w:rPr>
        <w:t>admission note</w:t>
      </w:r>
      <w:r w:rsidRPr="00946743">
        <w:rPr>
          <w:rFonts w:hAnsi="DFKai-SB" w:hint="eastAsia"/>
          <w:color w:val="000000" w:themeColor="text1"/>
          <w:sz w:val="28"/>
        </w:rPr>
        <w:t>以及</w:t>
      </w:r>
      <w:r w:rsidRPr="00946743">
        <w:rPr>
          <w:rFonts w:hAnsi="DFKai-SB" w:hint="eastAsia"/>
          <w:color w:val="000000" w:themeColor="text1"/>
          <w:sz w:val="28"/>
        </w:rPr>
        <w:t>d</w:t>
      </w:r>
      <w:r w:rsidRPr="00946743">
        <w:rPr>
          <w:rFonts w:hAnsi="DFKai-SB"/>
          <w:color w:val="000000" w:themeColor="text1"/>
          <w:sz w:val="28"/>
        </w:rPr>
        <w:t>i</w:t>
      </w:r>
      <w:r w:rsidRPr="00946743">
        <w:rPr>
          <w:rFonts w:hAnsi="DFKai-SB" w:hint="eastAsia"/>
          <w:color w:val="000000" w:themeColor="text1"/>
          <w:sz w:val="28"/>
        </w:rPr>
        <w:t>scharge note</w:t>
      </w:r>
      <w:r w:rsidRPr="00946743">
        <w:rPr>
          <w:rFonts w:hAnsi="DFKai-SB" w:hint="eastAsia"/>
          <w:color w:val="000000" w:themeColor="text1"/>
          <w:sz w:val="28"/>
        </w:rPr>
        <w:t>，而且病患疾病嚴重度高，變化快且反應時間較短，負擔相較於其他內科次專科大很多。而且科內各主治醫師次次專科屬性明顯</w:t>
      </w:r>
      <w:r w:rsidRPr="00946743">
        <w:rPr>
          <w:rFonts w:hAnsi="DFKai-SB" w:hint="eastAsia"/>
          <w:color w:val="000000" w:themeColor="text1"/>
          <w:sz w:val="28"/>
        </w:rPr>
        <w:t>(</w:t>
      </w:r>
      <w:r w:rsidRPr="00946743">
        <w:rPr>
          <w:rFonts w:hAnsi="DFKai-SB" w:hint="eastAsia"/>
          <w:color w:val="000000" w:themeColor="text1"/>
          <w:sz w:val="28"/>
        </w:rPr>
        <w:t>例如介入導管、電生理電燒、心臟衰竭等</w:t>
      </w:r>
      <w:r w:rsidRPr="00946743">
        <w:rPr>
          <w:rFonts w:hAnsi="DFKai-SB" w:hint="eastAsia"/>
          <w:color w:val="000000" w:themeColor="text1"/>
          <w:sz w:val="28"/>
        </w:rPr>
        <w:t>)</w:t>
      </w:r>
      <w:r w:rsidRPr="00946743">
        <w:rPr>
          <w:rFonts w:hAnsi="DFKai-SB" w:hint="eastAsia"/>
          <w:color w:val="000000" w:themeColor="text1"/>
          <w:sz w:val="28"/>
        </w:rPr>
        <w:t>而且相當忙碌，擔心住院醫師接受的臨床指導傾向於部分疾病群，無法廣泛以及多層次之學習。</w:t>
      </w:r>
      <w:r w:rsidRPr="00946743">
        <w:rPr>
          <w:rFonts w:hAnsi="DFKai-SB" w:hint="eastAsia"/>
          <w:bCs/>
          <w:color w:val="000000" w:themeColor="text1"/>
          <w:sz w:val="28"/>
        </w:rPr>
        <w:t>有鑑於此，本科於這兩年進行四項重大改革，包括</w:t>
      </w:r>
      <w:r w:rsidR="00D339B4">
        <w:rPr>
          <w:rFonts w:hAnsi="DFKai-SB" w:hint="eastAsia"/>
          <w:bCs/>
          <w:color w:val="000000" w:themeColor="text1"/>
          <w:sz w:val="28"/>
        </w:rPr>
        <w:t>：</w:t>
      </w:r>
    </w:p>
    <w:p w14:paraId="2E5A7D81" w14:textId="77777777" w:rsidR="002614AC" w:rsidRPr="00946743" w:rsidRDefault="002614AC" w:rsidP="000666B0">
      <w:pPr>
        <w:numPr>
          <w:ilvl w:val="0"/>
          <w:numId w:val="37"/>
        </w:numPr>
        <w:kinsoku w:val="0"/>
        <w:spacing w:after="0" w:line="240" w:lineRule="atLeast"/>
        <w:ind w:leftChars="236" w:left="1286"/>
        <w:jc w:val="both"/>
        <w:rPr>
          <w:rFonts w:hAnsi="DFKai-SB"/>
          <w:color w:val="000000" w:themeColor="text1"/>
          <w:sz w:val="28"/>
        </w:rPr>
      </w:pPr>
      <w:r w:rsidRPr="00946743">
        <w:rPr>
          <w:rFonts w:hAnsi="DFKai-SB" w:hint="eastAsia"/>
          <w:color w:val="000000" w:themeColor="text1"/>
          <w:sz w:val="28"/>
        </w:rPr>
        <w:t>主動減少</w:t>
      </w:r>
      <w:r w:rsidRPr="00946743">
        <w:rPr>
          <w:rFonts w:hAnsi="DFKai-SB" w:hint="eastAsia"/>
          <w:color w:val="000000" w:themeColor="text1"/>
          <w:sz w:val="28"/>
        </w:rPr>
        <w:t>PGY</w:t>
      </w:r>
      <w:r w:rsidRPr="00946743">
        <w:rPr>
          <w:rFonts w:hAnsi="DFKai-SB" w:hint="eastAsia"/>
          <w:color w:val="000000" w:themeColor="text1"/>
          <w:sz w:val="28"/>
        </w:rPr>
        <w:t>以及</w:t>
      </w:r>
      <w:r w:rsidRPr="00946743">
        <w:rPr>
          <w:rFonts w:hAnsi="DFKai-SB" w:hint="eastAsia"/>
          <w:color w:val="000000" w:themeColor="text1"/>
          <w:sz w:val="28"/>
        </w:rPr>
        <w:t>R1</w:t>
      </w:r>
      <w:r w:rsidRPr="00946743">
        <w:rPr>
          <w:rFonts w:hAnsi="DFKai-SB" w:hint="eastAsia"/>
          <w:color w:val="000000" w:themeColor="text1"/>
          <w:sz w:val="28"/>
        </w:rPr>
        <w:t>住院醫師臨床照護床數從內科部規定的</w:t>
      </w:r>
      <w:r w:rsidRPr="00946743">
        <w:rPr>
          <w:rFonts w:hAnsi="DFKai-SB" w:hint="eastAsia"/>
          <w:color w:val="000000" w:themeColor="text1"/>
          <w:sz w:val="28"/>
        </w:rPr>
        <w:t>14</w:t>
      </w:r>
      <w:r w:rsidRPr="00946743">
        <w:rPr>
          <w:rFonts w:hAnsi="DFKai-SB" w:hint="eastAsia"/>
          <w:color w:val="000000" w:themeColor="text1"/>
          <w:sz w:val="28"/>
        </w:rPr>
        <w:t>床變成</w:t>
      </w:r>
      <w:r w:rsidRPr="00946743">
        <w:rPr>
          <w:rFonts w:hAnsi="DFKai-SB" w:hint="eastAsia"/>
          <w:color w:val="000000" w:themeColor="text1"/>
          <w:sz w:val="28"/>
        </w:rPr>
        <w:t>13</w:t>
      </w:r>
      <w:r w:rsidRPr="00946743">
        <w:rPr>
          <w:rFonts w:hAnsi="DFKai-SB" w:hint="eastAsia"/>
          <w:color w:val="000000" w:themeColor="text1"/>
          <w:sz w:val="28"/>
        </w:rPr>
        <w:t>床，並增加兩位支援型住院主治醫師，在科內病人數太多時，可以照護</w:t>
      </w:r>
      <w:r w:rsidRPr="00946743">
        <w:rPr>
          <w:rFonts w:hAnsi="DFKai-SB" w:hint="eastAsia"/>
          <w:color w:val="000000" w:themeColor="text1"/>
          <w:sz w:val="28"/>
        </w:rPr>
        <w:t>3-5</w:t>
      </w:r>
      <w:r w:rsidRPr="00946743">
        <w:rPr>
          <w:rFonts w:hAnsi="DFKai-SB" w:hint="eastAsia"/>
          <w:color w:val="000000" w:themeColor="text1"/>
          <w:sz w:val="28"/>
        </w:rPr>
        <w:t>床，主動減輕住院醫師負擔。支援型住院主治醫師的機制由科主任啟動。</w:t>
      </w:r>
    </w:p>
    <w:p w14:paraId="608D9CB9" w14:textId="0B2E9F67" w:rsidR="002614AC" w:rsidRPr="00946743" w:rsidRDefault="002614AC" w:rsidP="000666B0">
      <w:pPr>
        <w:numPr>
          <w:ilvl w:val="0"/>
          <w:numId w:val="37"/>
        </w:numPr>
        <w:kinsoku w:val="0"/>
        <w:spacing w:after="0" w:line="240" w:lineRule="atLeast"/>
        <w:ind w:leftChars="236" w:left="1286"/>
        <w:jc w:val="both"/>
        <w:rPr>
          <w:rFonts w:hAnsi="DFKai-SB"/>
          <w:color w:val="000000" w:themeColor="text1"/>
          <w:sz w:val="28"/>
        </w:rPr>
      </w:pPr>
      <w:r w:rsidRPr="00946743">
        <w:rPr>
          <w:rFonts w:hAnsi="DFKai-SB" w:hint="eastAsia"/>
          <w:color w:val="000000" w:themeColor="text1"/>
          <w:sz w:val="28"/>
        </w:rPr>
        <w:t>針對心臟科常見之疾病，開設「核心課程」，讓住院醫師可以參與並學習，可以廣泛性地熟習心臟科的各類疾病。</w:t>
      </w:r>
    </w:p>
    <w:p w14:paraId="33C23D66" w14:textId="77777777" w:rsidR="002614AC" w:rsidRPr="00946743" w:rsidRDefault="002614AC" w:rsidP="000666B0">
      <w:pPr>
        <w:numPr>
          <w:ilvl w:val="0"/>
          <w:numId w:val="37"/>
        </w:numPr>
        <w:kinsoku w:val="0"/>
        <w:spacing w:after="0" w:line="240" w:lineRule="atLeast"/>
        <w:ind w:leftChars="236" w:left="1286"/>
        <w:jc w:val="both"/>
        <w:rPr>
          <w:rFonts w:hAnsi="DFKai-SB"/>
          <w:color w:val="000000" w:themeColor="text1"/>
          <w:sz w:val="28"/>
        </w:rPr>
      </w:pPr>
      <w:r w:rsidRPr="00946743">
        <w:rPr>
          <w:rFonts w:hAnsi="DFKai-SB" w:hint="eastAsia"/>
          <w:color w:val="000000" w:themeColor="text1"/>
          <w:sz w:val="28"/>
        </w:rPr>
        <w:t>建構心臟內科住院醫師、</w:t>
      </w:r>
      <w:r w:rsidRPr="00946743">
        <w:rPr>
          <w:rFonts w:hAnsi="DFKai-SB"/>
          <w:color w:val="000000" w:themeColor="text1"/>
          <w:sz w:val="28"/>
        </w:rPr>
        <w:t>PGY</w:t>
      </w:r>
      <w:r w:rsidRPr="00946743">
        <w:rPr>
          <w:rFonts w:hAnsi="DFKai-SB" w:hint="eastAsia"/>
          <w:color w:val="000000" w:themeColor="text1"/>
          <w:sz w:val="28"/>
        </w:rPr>
        <w:t>、</w:t>
      </w:r>
      <w:r w:rsidRPr="00946743">
        <w:rPr>
          <w:rFonts w:hAnsi="DFKai-SB"/>
          <w:color w:val="000000" w:themeColor="text1"/>
          <w:sz w:val="28"/>
        </w:rPr>
        <w:t>Clerk</w:t>
      </w:r>
      <w:r w:rsidRPr="00946743">
        <w:rPr>
          <w:rFonts w:hAnsi="DFKai-SB" w:hint="eastAsia"/>
          <w:color w:val="000000" w:themeColor="text1"/>
          <w:sz w:val="28"/>
        </w:rPr>
        <w:t xml:space="preserve"> </w:t>
      </w:r>
      <w:r w:rsidRPr="00946743">
        <w:rPr>
          <w:rFonts w:hAnsi="DFKai-SB"/>
          <w:color w:val="000000" w:themeColor="text1"/>
          <w:sz w:val="28"/>
        </w:rPr>
        <w:t xml:space="preserve">Line </w:t>
      </w:r>
      <w:r w:rsidRPr="00946743">
        <w:rPr>
          <w:rFonts w:hAnsi="DFKai-SB" w:hint="eastAsia"/>
          <w:color w:val="000000" w:themeColor="text1"/>
          <w:sz w:val="28"/>
        </w:rPr>
        <w:t>討論群組，方便總醫師聯絡並安排宣導教學事宜。住院醫師、</w:t>
      </w:r>
      <w:r w:rsidRPr="00946743">
        <w:rPr>
          <w:rFonts w:hAnsi="DFKai-SB"/>
          <w:color w:val="000000" w:themeColor="text1"/>
          <w:sz w:val="28"/>
        </w:rPr>
        <w:t>PGY</w:t>
      </w:r>
      <w:r w:rsidRPr="00946743">
        <w:rPr>
          <w:rFonts w:hAnsi="DFKai-SB" w:hint="eastAsia"/>
          <w:color w:val="000000" w:themeColor="text1"/>
          <w:sz w:val="28"/>
        </w:rPr>
        <w:t>、</w:t>
      </w:r>
      <w:r w:rsidRPr="00946743">
        <w:rPr>
          <w:rFonts w:hAnsi="DFKai-SB"/>
          <w:color w:val="000000" w:themeColor="text1"/>
          <w:sz w:val="28"/>
        </w:rPr>
        <w:t>Clerk</w:t>
      </w:r>
      <w:r w:rsidRPr="00946743">
        <w:rPr>
          <w:rFonts w:hAnsi="DFKai-SB" w:hint="eastAsia"/>
          <w:color w:val="000000" w:themeColor="text1"/>
          <w:sz w:val="28"/>
        </w:rPr>
        <w:t>醫師也可以討論並提早告知彼此於星期一晨會要討論的</w:t>
      </w:r>
      <w:r w:rsidRPr="00946743">
        <w:rPr>
          <w:rFonts w:hAnsi="DFKai-SB"/>
          <w:color w:val="000000" w:themeColor="text1"/>
          <w:sz w:val="28"/>
        </w:rPr>
        <w:t>Case-based discussion</w:t>
      </w:r>
      <w:r w:rsidRPr="00946743">
        <w:rPr>
          <w:rFonts w:hAnsi="DFKai-SB" w:hint="eastAsia"/>
          <w:color w:val="000000" w:themeColor="text1"/>
          <w:sz w:val="28"/>
        </w:rPr>
        <w:t xml:space="preserve"> </w:t>
      </w:r>
      <w:r w:rsidRPr="00946743">
        <w:rPr>
          <w:rFonts w:hAnsi="DFKai-SB" w:hint="eastAsia"/>
          <w:color w:val="000000" w:themeColor="text1"/>
          <w:sz w:val="28"/>
        </w:rPr>
        <w:t>或是星期</w:t>
      </w:r>
      <w:r w:rsidRPr="00946743">
        <w:rPr>
          <w:rFonts w:hAnsi="DFKai-SB" w:hint="eastAsia"/>
          <w:color w:val="000000" w:themeColor="text1"/>
          <w:sz w:val="28"/>
        </w:rPr>
        <w:lastRenderedPageBreak/>
        <w:t>三</w:t>
      </w:r>
      <w:r w:rsidRPr="00946743">
        <w:rPr>
          <w:rFonts w:hAnsi="DFKai-SB"/>
          <w:color w:val="000000" w:themeColor="text1"/>
          <w:sz w:val="28"/>
        </w:rPr>
        <w:t>Mortality &amp; Morbidity</w:t>
      </w:r>
      <w:r w:rsidRPr="00946743">
        <w:rPr>
          <w:rFonts w:hAnsi="DFKai-SB" w:hint="eastAsia"/>
          <w:color w:val="000000" w:themeColor="text1"/>
          <w:sz w:val="28"/>
        </w:rPr>
        <w:t>的案例，讓大家就討論的主題可以提早準備。</w:t>
      </w:r>
    </w:p>
    <w:p w14:paraId="3DBA43E0" w14:textId="77777777" w:rsidR="002614AC" w:rsidRPr="00946743" w:rsidRDefault="002614AC" w:rsidP="000666B0">
      <w:pPr>
        <w:numPr>
          <w:ilvl w:val="0"/>
          <w:numId w:val="37"/>
        </w:numPr>
        <w:kinsoku w:val="0"/>
        <w:spacing w:after="0" w:line="240" w:lineRule="atLeast"/>
        <w:ind w:leftChars="236" w:left="1286"/>
        <w:jc w:val="both"/>
        <w:rPr>
          <w:rFonts w:hAnsi="DFKai-SB"/>
          <w:color w:val="000000" w:themeColor="text1"/>
          <w:sz w:val="28"/>
        </w:rPr>
      </w:pPr>
      <w:r w:rsidRPr="00946743">
        <w:rPr>
          <w:rFonts w:hAnsi="DFKai-SB" w:hint="eastAsia"/>
          <w:color w:val="000000" w:themeColor="text1"/>
          <w:sz w:val="28"/>
        </w:rPr>
        <w:t>建構心臟科教學網站以及</w:t>
      </w:r>
      <w:r w:rsidRPr="00946743">
        <w:rPr>
          <w:rFonts w:hAnsi="DFKai-SB"/>
          <w:color w:val="000000" w:themeColor="text1"/>
          <w:sz w:val="28"/>
        </w:rPr>
        <w:t>CCU</w:t>
      </w:r>
      <w:r w:rsidRPr="00946743">
        <w:rPr>
          <w:rFonts w:hAnsi="DFKai-SB" w:hint="eastAsia"/>
          <w:color w:val="000000" w:themeColor="text1"/>
          <w:sz w:val="28"/>
        </w:rPr>
        <w:t>重症</w:t>
      </w:r>
      <w:r w:rsidRPr="00946743">
        <w:rPr>
          <w:rFonts w:hAnsi="DFKai-SB"/>
          <w:color w:val="000000" w:themeColor="text1"/>
          <w:sz w:val="28"/>
        </w:rPr>
        <w:t>Bundle</w:t>
      </w:r>
      <w:r w:rsidRPr="00946743">
        <w:rPr>
          <w:rFonts w:hAnsi="DFKai-SB" w:hint="eastAsia"/>
          <w:color w:val="000000" w:themeColor="text1"/>
          <w:sz w:val="28"/>
        </w:rPr>
        <w:t xml:space="preserve"> </w:t>
      </w:r>
      <w:r w:rsidRPr="00946743">
        <w:rPr>
          <w:rFonts w:hAnsi="DFKai-SB"/>
          <w:color w:val="000000" w:themeColor="text1"/>
          <w:sz w:val="28"/>
        </w:rPr>
        <w:t>Care</w:t>
      </w:r>
      <w:r w:rsidRPr="00946743">
        <w:rPr>
          <w:rFonts w:hAnsi="DFKai-SB" w:hint="eastAsia"/>
          <w:color w:val="000000" w:themeColor="text1"/>
          <w:sz w:val="28"/>
        </w:rPr>
        <w:t>教學網站，讓主治醫師以及資深住院醫師可以進入取得教學資料，可以節省臨床教師準備以及搜尋資料的時間。只要有手機或平板，即可進入系統打開資料，對住院醫師進行教學。網站內容包含符合資淺住院醫師、資深住院醫師、</w:t>
      </w:r>
      <w:r w:rsidRPr="00946743">
        <w:rPr>
          <w:rFonts w:hAnsi="DFKai-SB" w:hint="eastAsia"/>
          <w:color w:val="000000" w:themeColor="text1"/>
          <w:sz w:val="28"/>
        </w:rPr>
        <w:t>F</w:t>
      </w:r>
      <w:r w:rsidRPr="00946743">
        <w:rPr>
          <w:rFonts w:hAnsi="DFKai-SB"/>
          <w:color w:val="000000" w:themeColor="text1"/>
          <w:sz w:val="28"/>
        </w:rPr>
        <w:t>ellow</w:t>
      </w:r>
      <w:r w:rsidRPr="00946743">
        <w:rPr>
          <w:rFonts w:hAnsi="DFKai-SB" w:hint="eastAsia"/>
          <w:color w:val="000000" w:themeColor="text1"/>
          <w:sz w:val="28"/>
        </w:rPr>
        <w:t>住院醫師的程度之教學內容，還有心電圖、</w:t>
      </w:r>
      <w:r w:rsidRPr="00946743">
        <w:rPr>
          <w:rFonts w:hAnsi="DFKai-SB" w:hint="eastAsia"/>
          <w:color w:val="000000" w:themeColor="text1"/>
          <w:sz w:val="28"/>
        </w:rPr>
        <w:t>Journal reading</w:t>
      </w:r>
      <w:r w:rsidRPr="00946743">
        <w:rPr>
          <w:rFonts w:hAnsi="DFKai-SB" w:hint="eastAsia"/>
          <w:color w:val="000000" w:themeColor="text1"/>
          <w:sz w:val="28"/>
        </w:rPr>
        <w:t>及</w:t>
      </w:r>
      <w:r w:rsidRPr="00946743">
        <w:rPr>
          <w:rFonts w:hAnsi="DFKai-SB" w:hint="eastAsia"/>
          <w:color w:val="000000" w:themeColor="text1"/>
          <w:sz w:val="28"/>
        </w:rPr>
        <w:t>Mortality &amp; morbidity</w:t>
      </w:r>
      <w:r w:rsidRPr="00946743">
        <w:rPr>
          <w:rFonts w:hAnsi="DFKai-SB" w:hint="eastAsia"/>
          <w:color w:val="000000" w:themeColor="text1"/>
          <w:sz w:val="28"/>
        </w:rPr>
        <w:t>等教學檔案。此一機制能輔助對住院醫師更廣泛、更及時以及更優化的教學品質。</w:t>
      </w:r>
    </w:p>
    <w:p w14:paraId="2DCACFB4" w14:textId="77777777" w:rsidR="002614AC" w:rsidRPr="00946743" w:rsidRDefault="002614AC" w:rsidP="00D339B4">
      <w:pPr>
        <w:spacing w:line="240" w:lineRule="atLeast"/>
        <w:ind w:leftChars="236" w:left="849" w:hangingChars="101" w:hanging="283"/>
        <w:rPr>
          <w:rFonts w:hAnsi="DFKai-SB" w:cs="Arial"/>
          <w:bCs/>
          <w:color w:val="000000" w:themeColor="text1"/>
          <w:sz w:val="28"/>
        </w:rPr>
      </w:pPr>
    </w:p>
    <w:p w14:paraId="57D807AE" w14:textId="77777777" w:rsidR="00F9687D" w:rsidRPr="002614AC" w:rsidRDefault="00F9687D" w:rsidP="002D71BC">
      <w:pPr>
        <w:spacing w:beforeLines="50" w:before="180" w:line="240" w:lineRule="atLeast"/>
        <w:ind w:left="480"/>
        <w:rPr>
          <w:rFonts w:hAnsi="DFKai-SB"/>
          <w:color w:val="000000" w:themeColor="text1"/>
          <w:sz w:val="28"/>
          <w:szCs w:val="28"/>
        </w:rPr>
      </w:pPr>
    </w:p>
    <w:p w14:paraId="6DF87E97" w14:textId="77777777" w:rsidR="00F9687D" w:rsidRDefault="00F9687D" w:rsidP="002D71BC">
      <w:pPr>
        <w:spacing w:beforeLines="50" w:before="180" w:line="240" w:lineRule="atLeast"/>
        <w:ind w:left="480"/>
        <w:rPr>
          <w:rFonts w:hAnsi="DFKai-SB"/>
          <w:color w:val="000000" w:themeColor="text1"/>
          <w:sz w:val="28"/>
          <w:szCs w:val="28"/>
        </w:rPr>
      </w:pPr>
    </w:p>
    <w:p w14:paraId="0EF66869" w14:textId="1BF9478B" w:rsidR="00F9687D" w:rsidRDefault="00F9687D">
      <w:pPr>
        <w:widowControl/>
        <w:rPr>
          <w:rFonts w:hAnsi="DFKai-SB"/>
          <w:color w:val="000000" w:themeColor="text1"/>
          <w:sz w:val="28"/>
          <w:szCs w:val="28"/>
        </w:rPr>
      </w:pPr>
      <w:r>
        <w:rPr>
          <w:rFonts w:hAnsi="DFKai-SB"/>
          <w:color w:val="000000" w:themeColor="text1"/>
          <w:sz w:val="28"/>
          <w:szCs w:val="28"/>
        </w:rPr>
        <w:br w:type="page"/>
      </w:r>
    </w:p>
    <w:p w14:paraId="453A60AF" w14:textId="4AAC979E" w:rsidR="00F9687D" w:rsidRDefault="00F9687D" w:rsidP="00685B49">
      <w:pPr>
        <w:pStyle w:val="Heading1"/>
      </w:pPr>
      <w:bookmarkStart w:id="39" w:name="_Toc165304379"/>
      <w:r w:rsidRPr="00F9687D">
        <w:rPr>
          <w:rFonts w:hint="eastAsia"/>
        </w:rPr>
        <w:lastRenderedPageBreak/>
        <w:t>輔導與補強機制</w:t>
      </w:r>
      <w:bookmarkEnd w:id="39"/>
    </w:p>
    <w:p w14:paraId="5A7C1D53" w14:textId="77777777" w:rsidR="00D339B4" w:rsidRPr="00946743" w:rsidRDefault="00D339B4" w:rsidP="000666B0">
      <w:pPr>
        <w:pStyle w:val="Heading2"/>
        <w:numPr>
          <w:ilvl w:val="0"/>
          <w:numId w:val="41"/>
        </w:numPr>
        <w:ind w:left="851"/>
      </w:pPr>
      <w:bookmarkStart w:id="40" w:name="_Toc165304380"/>
      <w:r w:rsidRPr="00946743">
        <w:rPr>
          <w:rFonts w:hint="eastAsia"/>
        </w:rPr>
        <w:t>學習困難學員</w:t>
      </w:r>
      <w:r w:rsidRPr="00946743">
        <w:t>：</w:t>
      </w:r>
      <w:bookmarkEnd w:id="40"/>
    </w:p>
    <w:p w14:paraId="667DE413" w14:textId="3E52D831" w:rsidR="00D339B4" w:rsidRDefault="00D339B4" w:rsidP="000666B0">
      <w:pPr>
        <w:pStyle w:val="ListParagraph"/>
        <w:numPr>
          <w:ilvl w:val="0"/>
          <w:numId w:val="42"/>
        </w:numPr>
        <w:spacing w:line="240" w:lineRule="atLeast"/>
        <w:ind w:left="993"/>
        <w:rPr>
          <w:rFonts w:hAnsi="DFKai-SB" w:cs="Arial"/>
          <w:bCs/>
          <w:color w:val="000000" w:themeColor="text1"/>
          <w:sz w:val="28"/>
        </w:rPr>
      </w:pPr>
      <w:r w:rsidRPr="00D339B4">
        <w:rPr>
          <w:rFonts w:hAnsi="DFKai-SB" w:cs="Arial" w:hint="eastAsia"/>
          <w:bCs/>
          <w:color w:val="000000" w:themeColor="text1"/>
          <w:sz w:val="28"/>
        </w:rPr>
        <w:t>第一年到第三年住院醫師：針對表現不佳之住院醫師學員，內科部訂有</w:t>
      </w:r>
      <w:r w:rsidRPr="00D339B4">
        <w:rPr>
          <w:rFonts w:ascii="PMingLiU" w:eastAsia="PMingLiU" w:hAnsi="PMingLiU" w:cs="Arial" w:hint="eastAsia"/>
          <w:bCs/>
          <w:color w:val="000000" w:themeColor="text1"/>
          <w:sz w:val="28"/>
        </w:rPr>
        <w:t>「</w:t>
      </w:r>
      <w:r w:rsidRPr="00D339B4">
        <w:rPr>
          <w:rFonts w:hAnsi="DFKai-SB" w:cs="Arial" w:hint="eastAsia"/>
          <w:bCs/>
          <w:color w:val="000000" w:themeColor="text1"/>
          <w:sz w:val="28"/>
        </w:rPr>
        <w:t>內科部學員輔導辦法</w:t>
      </w:r>
      <w:r w:rsidRPr="00D339B4">
        <w:rPr>
          <w:rFonts w:ascii="PMingLiU" w:eastAsia="PMingLiU" w:hAnsi="PMingLiU" w:cs="Arial" w:hint="eastAsia"/>
          <w:bCs/>
          <w:color w:val="000000" w:themeColor="text1"/>
          <w:sz w:val="28"/>
        </w:rPr>
        <w:t>」</w:t>
      </w:r>
      <w:r w:rsidRPr="00D339B4">
        <w:rPr>
          <w:rFonts w:hAnsi="DFKai-SB" w:cs="Arial" w:hint="eastAsia"/>
          <w:bCs/>
          <w:color w:val="000000" w:themeColor="text1"/>
          <w:sz w:val="28"/>
        </w:rPr>
        <w:t>。</w:t>
      </w:r>
    </w:p>
    <w:p w14:paraId="29610DDA" w14:textId="09658115" w:rsidR="00D339B4" w:rsidRDefault="00D339B4" w:rsidP="000666B0">
      <w:pPr>
        <w:pStyle w:val="ListParagraph"/>
        <w:numPr>
          <w:ilvl w:val="0"/>
          <w:numId w:val="42"/>
        </w:numPr>
        <w:spacing w:line="240" w:lineRule="atLeast"/>
        <w:ind w:left="993"/>
        <w:rPr>
          <w:rFonts w:hAnsi="DFKai-SB" w:cs="Arial"/>
          <w:bCs/>
          <w:color w:val="000000" w:themeColor="text1"/>
          <w:sz w:val="28"/>
        </w:rPr>
      </w:pPr>
      <w:r w:rsidRPr="00946743">
        <w:rPr>
          <w:rFonts w:hAnsi="DFKai-SB" w:cs="Arial" w:hint="eastAsia"/>
          <w:bCs/>
          <w:color w:val="000000" w:themeColor="text1"/>
          <w:sz w:val="28"/>
        </w:rPr>
        <w:t>第四年到第五年住院醫師：本專科教學訓練計畫負責主治醫師輔導。</w:t>
      </w:r>
    </w:p>
    <w:p w14:paraId="5A2BB927" w14:textId="6BE3C0D9" w:rsidR="00D339B4" w:rsidRPr="00D339B4" w:rsidRDefault="00D339B4" w:rsidP="000666B0">
      <w:pPr>
        <w:pStyle w:val="ListParagraph"/>
        <w:numPr>
          <w:ilvl w:val="0"/>
          <w:numId w:val="42"/>
        </w:numPr>
        <w:spacing w:line="240" w:lineRule="atLeast"/>
        <w:ind w:left="993"/>
        <w:rPr>
          <w:rFonts w:hAnsi="DFKai-SB" w:cs="Arial"/>
          <w:bCs/>
          <w:color w:val="000000" w:themeColor="text1"/>
          <w:sz w:val="28"/>
        </w:rPr>
      </w:pPr>
      <w:r w:rsidRPr="00946743">
        <w:rPr>
          <w:rFonts w:hAnsi="DFKai-SB" w:cs="Arial" w:hint="eastAsia"/>
          <w:bCs/>
          <w:color w:val="000000" w:themeColor="text1"/>
          <w:sz w:val="28"/>
        </w:rPr>
        <w:t>若教師輔導成效不佳，本院設有學員輔導中心，學員如需由醫院輔導，則提報至中心接受輔導。（附件七）</w:t>
      </w:r>
    </w:p>
    <w:p w14:paraId="66DE4E16" w14:textId="77777777" w:rsidR="00F9687D" w:rsidRDefault="00F9687D" w:rsidP="002D71BC">
      <w:pPr>
        <w:spacing w:beforeLines="50" w:before="180" w:line="240" w:lineRule="atLeast"/>
        <w:ind w:left="480"/>
        <w:rPr>
          <w:rFonts w:hAnsi="DFKai-SB"/>
          <w:color w:val="000000" w:themeColor="text1"/>
          <w:sz w:val="28"/>
          <w:szCs w:val="28"/>
        </w:rPr>
      </w:pPr>
    </w:p>
    <w:p w14:paraId="70B1321C" w14:textId="77777777" w:rsidR="00F9687D" w:rsidRDefault="00F9687D" w:rsidP="002D71BC">
      <w:pPr>
        <w:spacing w:beforeLines="50" w:before="180" w:line="240" w:lineRule="atLeast"/>
        <w:ind w:left="480"/>
        <w:rPr>
          <w:rFonts w:hAnsi="DFKai-SB"/>
          <w:color w:val="000000" w:themeColor="text1"/>
          <w:sz w:val="28"/>
          <w:szCs w:val="28"/>
        </w:rPr>
      </w:pPr>
    </w:p>
    <w:p w14:paraId="180D296B" w14:textId="4BF9DB37" w:rsidR="00F9687D" w:rsidRDefault="00F9687D">
      <w:pPr>
        <w:widowControl/>
        <w:rPr>
          <w:rFonts w:hAnsi="DFKai-SB"/>
          <w:color w:val="000000" w:themeColor="text1"/>
          <w:sz w:val="28"/>
          <w:szCs w:val="28"/>
        </w:rPr>
      </w:pPr>
      <w:r>
        <w:rPr>
          <w:rFonts w:hAnsi="DFKai-SB"/>
          <w:color w:val="000000" w:themeColor="text1"/>
          <w:sz w:val="28"/>
          <w:szCs w:val="28"/>
        </w:rPr>
        <w:br w:type="page"/>
      </w:r>
    </w:p>
    <w:p w14:paraId="4B5BAE16" w14:textId="15F2842E" w:rsidR="00F9687D" w:rsidRDefault="00D339B4" w:rsidP="00685B49">
      <w:pPr>
        <w:pStyle w:val="Heading1"/>
      </w:pPr>
      <w:bookmarkStart w:id="41" w:name="_Toc165304381"/>
      <w:r>
        <w:rPr>
          <w:rFonts w:hint="eastAsia"/>
        </w:rPr>
        <w:lastRenderedPageBreak/>
        <w:t>學習</w:t>
      </w:r>
      <w:r w:rsidRPr="00D339B4">
        <w:rPr>
          <w:rFonts w:ascii="DFKai-SB" w:eastAsia="DFKai-SB" w:hAnsi="DFKai-SB" w:cs="Times New Roman" w:hint="eastAsia"/>
          <w:color w:val="000000"/>
          <w:sz w:val="36"/>
          <w:szCs w:val="36"/>
          <w14:ligatures w14:val="none"/>
        </w:rPr>
        <w:t>參考資料</w:t>
      </w:r>
      <w:bookmarkEnd w:id="41"/>
    </w:p>
    <w:p w14:paraId="44C65D1D" w14:textId="77777777" w:rsidR="00D339B4" w:rsidRPr="00D339B4" w:rsidRDefault="00D339B4" w:rsidP="00D339B4">
      <w:pPr>
        <w:widowControl/>
        <w:kinsoku w:val="0"/>
        <w:spacing w:before="100" w:beforeAutospacing="1" w:after="100" w:afterAutospacing="1" w:line="240" w:lineRule="atLeast"/>
        <w:ind w:leftChars="58" w:left="139"/>
        <w:jc w:val="both"/>
        <w:rPr>
          <w:rFonts w:ascii="DFKai-SB" w:eastAsia="DFKai-SB" w:hAnsi="DFKai-SB" w:cs="Arial"/>
          <w:b/>
          <w:color w:val="000000"/>
          <w:kern w:val="0"/>
          <w:sz w:val="28"/>
          <w:szCs w:val="28"/>
          <w14:ligatures w14:val="none"/>
        </w:rPr>
      </w:pPr>
      <w:r w:rsidRPr="00D339B4">
        <w:rPr>
          <w:rFonts w:ascii="DFKai-SB" w:eastAsia="DFKai-SB" w:hAnsi="DFKai-SB" w:cs="Arial" w:hint="eastAsia"/>
          <w:b/>
          <w:color w:val="000000"/>
          <w:kern w:val="0"/>
          <w:sz w:val="28"/>
          <w:szCs w:val="20"/>
          <w14:ligatures w14:val="none"/>
        </w:rPr>
        <w:t>一、</w:t>
      </w:r>
      <w:r w:rsidRPr="00D339B4">
        <w:rPr>
          <w:rFonts w:ascii="DFKai-SB" w:eastAsia="DFKai-SB" w:hAnsi="DFKai-SB" w:cs="Arial" w:hint="eastAsia"/>
          <w:b/>
          <w:color w:val="000000"/>
          <w:kern w:val="0"/>
          <w:sz w:val="28"/>
          <w:szCs w:val="28"/>
          <w14:ligatures w14:val="none"/>
        </w:rPr>
        <w:t xml:space="preserve"> 2023心臟內科病房工作規範</w:t>
      </w:r>
    </w:p>
    <w:p w14:paraId="539B9EA2" w14:textId="77777777" w:rsidR="00D339B4" w:rsidRPr="00D339B4" w:rsidRDefault="00D339B4" w:rsidP="00D339B4">
      <w:pPr>
        <w:widowControl/>
        <w:kinsoku w:val="0"/>
        <w:spacing w:before="100" w:beforeAutospacing="1" w:after="100" w:afterAutospacing="1" w:line="240" w:lineRule="atLeast"/>
        <w:ind w:leftChars="58" w:left="139"/>
        <w:jc w:val="both"/>
        <w:rPr>
          <w:rFonts w:ascii="DFKai-SB" w:eastAsia="DFKai-SB" w:hAnsi="DFKai-SB" w:cs="Arial"/>
          <w:b/>
          <w:color w:val="000000"/>
          <w:kern w:val="0"/>
          <w:sz w:val="28"/>
          <w:szCs w:val="28"/>
          <w14:ligatures w14:val="none"/>
        </w:rPr>
      </w:pPr>
      <w:r w:rsidRPr="00D339B4">
        <w:rPr>
          <w:rFonts w:ascii="DFKai-SB" w:eastAsia="DFKai-SB" w:hAnsi="DFKai-SB" w:cs="Arial" w:hint="eastAsia"/>
          <w:b/>
          <w:color w:val="000000"/>
          <w:kern w:val="0"/>
          <w:sz w:val="28"/>
          <w:szCs w:val="28"/>
          <w14:ligatures w14:val="none"/>
        </w:rPr>
        <w:t>二、</w:t>
      </w:r>
      <w:r w:rsidRPr="00D339B4">
        <w:rPr>
          <w:rFonts w:ascii="DFKai-SB" w:eastAsia="DFKai-SB" w:hAnsi="DFKai-SB" w:cs="Arial"/>
          <w:b/>
          <w:color w:val="000000"/>
          <w:kern w:val="0"/>
          <w:sz w:val="28"/>
          <w:szCs w:val="28"/>
          <w14:ligatures w14:val="none"/>
        </w:rPr>
        <w:t xml:space="preserve">教科書 </w:t>
      </w:r>
    </w:p>
    <w:p w14:paraId="14218319" w14:textId="77777777" w:rsidR="00D339B4" w:rsidRPr="00D339B4" w:rsidRDefault="00D339B4" w:rsidP="000666B0">
      <w:pPr>
        <w:numPr>
          <w:ilvl w:val="0"/>
          <w:numId w:val="31"/>
        </w:numPr>
        <w:kinsoku w:val="0"/>
        <w:spacing w:after="0" w:line="240" w:lineRule="atLeast"/>
        <w:ind w:left="595" w:hanging="357"/>
        <w:jc w:val="both"/>
        <w:rPr>
          <w:rFonts w:ascii="DFKai-SB" w:eastAsia="DFKai-SB" w:hAnsi="DFKai-SB" w:cs="Arial"/>
          <w:color w:val="000000"/>
          <w:sz w:val="28"/>
          <w:szCs w:val="28"/>
          <w14:ligatures w14:val="none"/>
        </w:rPr>
      </w:pPr>
      <w:r w:rsidRPr="00D339B4">
        <w:rPr>
          <w:rFonts w:ascii="DFKai-SB" w:eastAsia="DFKai-SB" w:hAnsi="DFKai-SB" w:cs="Arial"/>
          <w:color w:val="000000"/>
          <w:kern w:val="0"/>
          <w:sz w:val="28"/>
          <w:szCs w:val="28"/>
          <w14:ligatures w14:val="none"/>
        </w:rPr>
        <w:t xml:space="preserve">Harrison's Principles of Internal Medicine, </w:t>
      </w:r>
      <w:proofErr w:type="gramStart"/>
      <w:r w:rsidRPr="00D339B4">
        <w:rPr>
          <w:rFonts w:ascii="DFKai-SB" w:eastAsia="DFKai-SB" w:hAnsi="DFKai-SB" w:cs="Arial"/>
          <w:color w:val="000000"/>
          <w:kern w:val="0"/>
          <w:sz w:val="28"/>
          <w:szCs w:val="28"/>
          <w14:ligatures w14:val="none"/>
        </w:rPr>
        <w:t>21th</w:t>
      </w:r>
      <w:proofErr w:type="gramEnd"/>
      <w:r w:rsidRPr="00D339B4">
        <w:rPr>
          <w:rFonts w:ascii="DFKai-SB" w:eastAsia="DFKai-SB" w:hAnsi="DFKai-SB" w:cs="Arial"/>
          <w:color w:val="000000"/>
          <w:kern w:val="0"/>
          <w:sz w:val="28"/>
          <w:szCs w:val="28"/>
          <w14:ligatures w14:val="none"/>
        </w:rPr>
        <w:t xml:space="preserve"> Edition, 2022</w:t>
      </w:r>
    </w:p>
    <w:p w14:paraId="64AF0C2E" w14:textId="77777777" w:rsidR="00D339B4" w:rsidRPr="00D339B4" w:rsidRDefault="00D339B4" w:rsidP="000666B0">
      <w:pPr>
        <w:numPr>
          <w:ilvl w:val="0"/>
          <w:numId w:val="31"/>
        </w:numPr>
        <w:kinsoku w:val="0"/>
        <w:spacing w:after="0" w:line="240" w:lineRule="atLeast"/>
        <w:ind w:left="595" w:hanging="357"/>
        <w:jc w:val="both"/>
        <w:rPr>
          <w:rFonts w:ascii="DFKai-SB" w:eastAsia="DFKai-SB" w:hAnsi="DFKai-SB" w:cs="Arial"/>
          <w:color w:val="000000"/>
          <w:sz w:val="28"/>
          <w:szCs w:val="28"/>
          <w14:ligatures w14:val="none"/>
        </w:rPr>
      </w:pPr>
      <w:r w:rsidRPr="00D339B4">
        <w:rPr>
          <w:rFonts w:ascii="DFKai-SB" w:eastAsia="DFKai-SB" w:hAnsi="DFKai-SB" w:cs="Arial"/>
          <w:color w:val="000000"/>
          <w:kern w:val="0"/>
          <w:sz w:val="28"/>
          <w:szCs w:val="28"/>
          <w14:ligatures w14:val="none"/>
        </w:rPr>
        <w:t>The Washington Manual of Medical Therapeutics, 37th Edition, 2023</w:t>
      </w:r>
    </w:p>
    <w:p w14:paraId="2A732019" w14:textId="77777777" w:rsidR="00D339B4" w:rsidRPr="00D339B4" w:rsidRDefault="00D339B4" w:rsidP="000666B0">
      <w:pPr>
        <w:numPr>
          <w:ilvl w:val="0"/>
          <w:numId w:val="31"/>
        </w:numPr>
        <w:kinsoku w:val="0"/>
        <w:spacing w:after="0" w:line="240" w:lineRule="atLeast"/>
        <w:ind w:left="595" w:hanging="357"/>
        <w:jc w:val="both"/>
        <w:rPr>
          <w:rFonts w:ascii="DFKai-SB" w:eastAsia="DFKai-SB" w:hAnsi="DFKai-SB" w:cs="Arial"/>
          <w:color w:val="000000"/>
          <w:sz w:val="28"/>
          <w:szCs w:val="28"/>
          <w14:ligatures w14:val="none"/>
        </w:rPr>
      </w:pPr>
      <w:r w:rsidRPr="00D339B4">
        <w:rPr>
          <w:rFonts w:ascii="DFKai-SB" w:eastAsia="DFKai-SB" w:hAnsi="DFKai-SB" w:cs="Arial"/>
          <w:color w:val="000000"/>
          <w:kern w:val="0"/>
          <w:sz w:val="28"/>
          <w:szCs w:val="28"/>
          <w14:ligatures w14:val="none"/>
        </w:rPr>
        <w:t>Pocket Medicine: The Massachusetts General Hospital Handbook of Internal Medicine, 8th Edition, 2023</w:t>
      </w:r>
    </w:p>
    <w:p w14:paraId="1DA31B54" w14:textId="77777777" w:rsidR="00D339B4" w:rsidRPr="00D339B4" w:rsidRDefault="00D339B4" w:rsidP="000666B0">
      <w:pPr>
        <w:numPr>
          <w:ilvl w:val="0"/>
          <w:numId w:val="31"/>
        </w:numPr>
        <w:kinsoku w:val="0"/>
        <w:spacing w:after="0" w:line="240" w:lineRule="atLeast"/>
        <w:ind w:left="595" w:hanging="357"/>
        <w:jc w:val="both"/>
        <w:rPr>
          <w:rFonts w:ascii="DFKai-SB" w:eastAsia="DFKai-SB" w:hAnsi="DFKai-SB" w:cs="Arial"/>
          <w:color w:val="000000"/>
          <w:sz w:val="28"/>
          <w:szCs w:val="28"/>
          <w14:ligatures w14:val="none"/>
        </w:rPr>
      </w:pPr>
      <w:r w:rsidRPr="00D339B4">
        <w:rPr>
          <w:rFonts w:ascii="DFKai-SB" w:eastAsia="DFKai-SB" w:hAnsi="DFKai-SB" w:cs="Arial"/>
          <w:color w:val="000000"/>
          <w:kern w:val="0"/>
          <w:sz w:val="28"/>
          <w:szCs w:val="28"/>
          <w14:ligatures w14:val="none"/>
        </w:rPr>
        <w:t>心電圖學必備(The Only EKG Book You'll Ever Need), 9th Edition, 2020</w:t>
      </w:r>
    </w:p>
    <w:p w14:paraId="155C1A7E" w14:textId="77777777" w:rsidR="00D339B4" w:rsidRPr="00D339B4" w:rsidRDefault="00D339B4" w:rsidP="000666B0">
      <w:pPr>
        <w:numPr>
          <w:ilvl w:val="0"/>
          <w:numId w:val="31"/>
        </w:numPr>
        <w:kinsoku w:val="0"/>
        <w:spacing w:after="0" w:line="240" w:lineRule="atLeast"/>
        <w:ind w:left="595" w:hanging="357"/>
        <w:jc w:val="both"/>
        <w:rPr>
          <w:rFonts w:ascii="DFKai-SB" w:eastAsia="DFKai-SB" w:hAnsi="DFKai-SB" w:cs="Arial"/>
          <w:color w:val="000000"/>
          <w:sz w:val="28"/>
          <w:szCs w:val="28"/>
          <w14:ligatures w14:val="none"/>
        </w:rPr>
      </w:pPr>
      <w:r w:rsidRPr="00D339B4">
        <w:rPr>
          <w:rFonts w:ascii="DFKai-SB" w:eastAsia="DFKai-SB" w:hAnsi="DFKai-SB" w:cs="Arial"/>
          <w:color w:val="000000"/>
          <w:kern w:val="0"/>
          <w:sz w:val="28"/>
          <w:szCs w:val="28"/>
          <w14:ligatures w14:val="none"/>
        </w:rPr>
        <w:t>Chou's Electrocardiography in Clinical Practice, 6th Edition, 2008</w:t>
      </w:r>
    </w:p>
    <w:p w14:paraId="0971175D" w14:textId="77777777" w:rsidR="00D339B4" w:rsidRPr="00D339B4" w:rsidRDefault="00D339B4" w:rsidP="000666B0">
      <w:pPr>
        <w:numPr>
          <w:ilvl w:val="0"/>
          <w:numId w:val="31"/>
        </w:numPr>
        <w:kinsoku w:val="0"/>
        <w:spacing w:after="0" w:line="240" w:lineRule="atLeast"/>
        <w:ind w:left="595" w:hanging="357"/>
        <w:jc w:val="both"/>
        <w:rPr>
          <w:rFonts w:ascii="DFKai-SB" w:eastAsia="DFKai-SB" w:hAnsi="DFKai-SB" w:cs="Arial"/>
          <w:color w:val="000000"/>
          <w:sz w:val="28"/>
          <w:szCs w:val="28"/>
          <w14:ligatures w14:val="none"/>
        </w:rPr>
      </w:pPr>
      <w:r w:rsidRPr="00D339B4">
        <w:rPr>
          <w:rFonts w:ascii="DFKai-SB" w:eastAsia="DFKai-SB" w:hAnsi="DFKai-SB" w:cs="Arial"/>
          <w:color w:val="000000"/>
          <w:kern w:val="0"/>
          <w:sz w:val="28"/>
          <w:szCs w:val="28"/>
          <w14:ligatures w14:val="none"/>
        </w:rPr>
        <w:t>Braunwald's Heart Disease: A Textbook of Cardiovascular Medicine, 1</w:t>
      </w:r>
      <w:r w:rsidRPr="00D339B4">
        <w:rPr>
          <w:rFonts w:ascii="DFKai-SB" w:eastAsia="DFKai-SB" w:hAnsi="DFKai-SB" w:cs="Arial" w:hint="eastAsia"/>
          <w:color w:val="000000"/>
          <w:kern w:val="0"/>
          <w:sz w:val="28"/>
          <w:szCs w:val="28"/>
          <w14:ligatures w14:val="none"/>
        </w:rPr>
        <w:t>2</w:t>
      </w:r>
      <w:r w:rsidRPr="00D339B4">
        <w:rPr>
          <w:rFonts w:ascii="DFKai-SB" w:eastAsia="DFKai-SB" w:hAnsi="DFKai-SB" w:cs="Arial"/>
          <w:color w:val="000000"/>
          <w:kern w:val="0"/>
          <w:sz w:val="28"/>
          <w:szCs w:val="28"/>
          <w14:ligatures w14:val="none"/>
        </w:rPr>
        <w:t>th Edition, 2022</w:t>
      </w:r>
    </w:p>
    <w:p w14:paraId="5299F81E" w14:textId="77777777" w:rsidR="00D339B4" w:rsidRPr="00D339B4" w:rsidRDefault="00D339B4" w:rsidP="000666B0">
      <w:pPr>
        <w:numPr>
          <w:ilvl w:val="0"/>
          <w:numId w:val="31"/>
        </w:numPr>
        <w:kinsoku w:val="0"/>
        <w:spacing w:after="0" w:line="240" w:lineRule="atLeast"/>
        <w:ind w:left="595" w:hanging="357"/>
        <w:jc w:val="both"/>
        <w:rPr>
          <w:rFonts w:ascii="DFKai-SB" w:eastAsia="DFKai-SB" w:hAnsi="DFKai-SB" w:cs="Arial"/>
          <w:color w:val="000000"/>
          <w:sz w:val="28"/>
          <w:szCs w:val="28"/>
          <w14:ligatures w14:val="none"/>
        </w:rPr>
      </w:pPr>
      <w:r w:rsidRPr="00D339B4">
        <w:rPr>
          <w:rFonts w:ascii="DFKai-SB" w:eastAsia="DFKai-SB" w:hAnsi="DFKai-SB" w:cs="Arial"/>
          <w:color w:val="000000"/>
          <w:sz w:val="28"/>
          <w:szCs w:val="28"/>
          <w14:ligatures w14:val="none"/>
        </w:rPr>
        <w:t>Hurst's the Heart, 14th Edition, 2021</w:t>
      </w:r>
    </w:p>
    <w:p w14:paraId="77D06C9D" w14:textId="77777777" w:rsidR="00D339B4" w:rsidRPr="00D339B4" w:rsidRDefault="00D339B4" w:rsidP="000666B0">
      <w:pPr>
        <w:numPr>
          <w:ilvl w:val="0"/>
          <w:numId w:val="31"/>
        </w:numPr>
        <w:kinsoku w:val="0"/>
        <w:spacing w:after="0" w:line="240" w:lineRule="atLeast"/>
        <w:ind w:left="595" w:hanging="357"/>
        <w:jc w:val="both"/>
        <w:rPr>
          <w:rFonts w:ascii="DFKai-SB" w:eastAsia="DFKai-SB" w:hAnsi="DFKai-SB" w:cs="Arial"/>
          <w:color w:val="000000"/>
          <w:sz w:val="28"/>
          <w:szCs w:val="28"/>
          <w14:ligatures w14:val="none"/>
        </w:rPr>
      </w:pPr>
      <w:r w:rsidRPr="00D339B4">
        <w:rPr>
          <w:rFonts w:ascii="DFKai-SB" w:eastAsia="DFKai-SB" w:hAnsi="DFKai-SB" w:cs="Arial"/>
          <w:color w:val="000000"/>
          <w:kern w:val="0"/>
          <w:sz w:val="28"/>
          <w:szCs w:val="28"/>
          <w14:ligatures w14:val="none"/>
        </w:rPr>
        <w:t>Marino's The ICU Book, 4th Edition, 2013</w:t>
      </w:r>
    </w:p>
    <w:p w14:paraId="689ADA5B" w14:textId="77777777" w:rsidR="00D339B4" w:rsidRPr="00D339B4" w:rsidRDefault="00D339B4" w:rsidP="00D339B4">
      <w:pPr>
        <w:widowControl/>
        <w:kinsoku w:val="0"/>
        <w:spacing w:before="100" w:beforeAutospacing="1" w:after="100" w:afterAutospacing="1" w:line="240" w:lineRule="atLeast"/>
        <w:ind w:leftChars="58" w:left="139"/>
        <w:jc w:val="both"/>
        <w:rPr>
          <w:rFonts w:ascii="DFKai-SB" w:eastAsia="DFKai-SB" w:hAnsi="DFKai-SB" w:cs="Arial"/>
          <w:b/>
          <w:color w:val="000000"/>
          <w:kern w:val="0"/>
          <w:sz w:val="28"/>
          <w:szCs w:val="28"/>
          <w14:ligatures w14:val="none"/>
        </w:rPr>
      </w:pPr>
      <w:r w:rsidRPr="00D339B4">
        <w:rPr>
          <w:rFonts w:ascii="DFKai-SB" w:eastAsia="DFKai-SB" w:hAnsi="DFKai-SB" w:cs="Arial" w:hint="eastAsia"/>
          <w:b/>
          <w:color w:val="000000"/>
          <w:kern w:val="0"/>
          <w:sz w:val="28"/>
          <w:szCs w:val="28"/>
          <w14:ligatures w14:val="none"/>
        </w:rPr>
        <w:t>三、</w:t>
      </w:r>
      <w:r w:rsidRPr="00D339B4">
        <w:rPr>
          <w:rFonts w:ascii="DFKai-SB" w:eastAsia="DFKai-SB" w:hAnsi="DFKai-SB" w:cs="Arial"/>
          <w:b/>
          <w:color w:val="000000"/>
          <w:kern w:val="0"/>
          <w:sz w:val="28"/>
          <w:szCs w:val="28"/>
          <w14:ligatures w14:val="none"/>
        </w:rPr>
        <w:t>醫學雜誌</w:t>
      </w:r>
    </w:p>
    <w:p w14:paraId="17B7BC03" w14:textId="77777777" w:rsidR="00D339B4" w:rsidRPr="00D339B4" w:rsidRDefault="00D339B4" w:rsidP="000666B0">
      <w:pPr>
        <w:numPr>
          <w:ilvl w:val="0"/>
          <w:numId w:val="32"/>
        </w:numPr>
        <w:kinsoku w:val="0"/>
        <w:spacing w:after="0" w:line="240" w:lineRule="atLeast"/>
        <w:jc w:val="both"/>
        <w:rPr>
          <w:rFonts w:ascii="DFKai-SB" w:eastAsia="DFKai-SB" w:hAnsi="DFKai-SB" w:cs="Arial"/>
          <w:color w:val="000000"/>
          <w:sz w:val="28"/>
          <w:szCs w:val="28"/>
          <w14:ligatures w14:val="none"/>
        </w:rPr>
      </w:pPr>
      <w:r w:rsidRPr="00D339B4">
        <w:rPr>
          <w:rFonts w:ascii="DFKai-SB" w:eastAsia="DFKai-SB" w:hAnsi="DFKai-SB" w:cs="Arial"/>
          <w:color w:val="000000"/>
          <w:sz w:val="28"/>
          <w:szCs w:val="28"/>
          <w14:ligatures w14:val="none"/>
        </w:rPr>
        <w:t xml:space="preserve"> New England Journal of Medicine (NEJM)</w:t>
      </w:r>
    </w:p>
    <w:p w14:paraId="7EB48897" w14:textId="77777777" w:rsidR="00D339B4" w:rsidRPr="00D339B4" w:rsidRDefault="00D339B4" w:rsidP="000666B0">
      <w:pPr>
        <w:numPr>
          <w:ilvl w:val="0"/>
          <w:numId w:val="32"/>
        </w:numPr>
        <w:kinsoku w:val="0"/>
        <w:spacing w:after="0" w:line="240" w:lineRule="atLeast"/>
        <w:jc w:val="both"/>
        <w:rPr>
          <w:rFonts w:ascii="DFKai-SB" w:eastAsia="DFKai-SB" w:hAnsi="DFKai-SB" w:cs="Arial"/>
          <w:color w:val="000000"/>
          <w:sz w:val="28"/>
          <w:szCs w:val="28"/>
          <w14:ligatures w14:val="none"/>
        </w:rPr>
      </w:pPr>
      <w:r w:rsidRPr="00D339B4">
        <w:rPr>
          <w:rFonts w:ascii="DFKai-SB" w:eastAsia="DFKai-SB" w:hAnsi="DFKai-SB" w:cs="Arial"/>
          <w:color w:val="000000"/>
          <w:sz w:val="28"/>
          <w:szCs w:val="28"/>
          <w14:ligatures w14:val="none"/>
        </w:rPr>
        <w:t xml:space="preserve"> Journal of the American Medical Association (JAMA)</w:t>
      </w:r>
    </w:p>
    <w:p w14:paraId="6EE91053" w14:textId="77777777" w:rsidR="00D339B4" w:rsidRPr="00D339B4" w:rsidRDefault="00D339B4" w:rsidP="000666B0">
      <w:pPr>
        <w:numPr>
          <w:ilvl w:val="0"/>
          <w:numId w:val="32"/>
        </w:numPr>
        <w:kinsoku w:val="0"/>
        <w:spacing w:after="0" w:line="240" w:lineRule="atLeast"/>
        <w:ind w:left="595" w:hanging="357"/>
        <w:jc w:val="both"/>
        <w:rPr>
          <w:rFonts w:ascii="DFKai-SB" w:eastAsia="DFKai-SB" w:hAnsi="DFKai-SB" w:cs="Arial"/>
          <w:color w:val="000000"/>
          <w:sz w:val="28"/>
          <w:szCs w:val="28"/>
          <w14:ligatures w14:val="none"/>
        </w:rPr>
      </w:pPr>
      <w:r w:rsidRPr="00D339B4">
        <w:rPr>
          <w:rFonts w:ascii="DFKai-SB" w:eastAsia="DFKai-SB" w:hAnsi="DFKai-SB" w:cs="Arial"/>
          <w:color w:val="000000"/>
          <w:sz w:val="28"/>
          <w:szCs w:val="28"/>
          <w14:ligatures w14:val="none"/>
        </w:rPr>
        <w:t xml:space="preserve"> Lancet</w:t>
      </w:r>
    </w:p>
    <w:p w14:paraId="7E242993" w14:textId="77777777" w:rsidR="00D339B4" w:rsidRPr="00D339B4" w:rsidRDefault="00D339B4" w:rsidP="000666B0">
      <w:pPr>
        <w:numPr>
          <w:ilvl w:val="0"/>
          <w:numId w:val="32"/>
        </w:numPr>
        <w:kinsoku w:val="0"/>
        <w:spacing w:after="0" w:line="240" w:lineRule="atLeast"/>
        <w:ind w:left="595" w:hanging="357"/>
        <w:jc w:val="both"/>
        <w:rPr>
          <w:rFonts w:ascii="DFKai-SB" w:eastAsia="DFKai-SB" w:hAnsi="DFKai-SB" w:cs="Arial"/>
          <w:color w:val="000000"/>
          <w:sz w:val="28"/>
          <w:szCs w:val="28"/>
          <w14:ligatures w14:val="none"/>
        </w:rPr>
      </w:pPr>
      <w:r w:rsidRPr="00D339B4">
        <w:rPr>
          <w:rFonts w:ascii="DFKai-SB" w:eastAsia="DFKai-SB" w:hAnsi="DFKai-SB" w:cs="Arial"/>
          <w:color w:val="000000"/>
          <w:sz w:val="28"/>
          <w:szCs w:val="28"/>
          <w14:ligatures w14:val="none"/>
        </w:rPr>
        <w:lastRenderedPageBreak/>
        <w:t xml:space="preserve"> Circulation</w:t>
      </w:r>
    </w:p>
    <w:p w14:paraId="4C5BDC1F" w14:textId="77777777" w:rsidR="00D339B4" w:rsidRPr="00D339B4" w:rsidRDefault="00D339B4" w:rsidP="000666B0">
      <w:pPr>
        <w:numPr>
          <w:ilvl w:val="0"/>
          <w:numId w:val="32"/>
        </w:numPr>
        <w:kinsoku w:val="0"/>
        <w:spacing w:after="0" w:line="240" w:lineRule="atLeast"/>
        <w:jc w:val="both"/>
        <w:rPr>
          <w:rFonts w:ascii="DFKai-SB" w:eastAsia="DFKai-SB" w:hAnsi="DFKai-SB" w:cs="Arial"/>
          <w:color w:val="000000"/>
          <w:sz w:val="28"/>
          <w:szCs w:val="28"/>
          <w14:ligatures w14:val="none"/>
        </w:rPr>
      </w:pPr>
      <w:r w:rsidRPr="00D339B4">
        <w:rPr>
          <w:rFonts w:ascii="DFKai-SB" w:eastAsia="DFKai-SB" w:hAnsi="DFKai-SB" w:cs="Arial"/>
          <w:color w:val="000000"/>
          <w:sz w:val="28"/>
          <w:szCs w:val="28"/>
          <w14:ligatures w14:val="none"/>
        </w:rPr>
        <w:t xml:space="preserve"> Journal of American College of Cardiology (JACC)</w:t>
      </w:r>
    </w:p>
    <w:p w14:paraId="7B186481" w14:textId="77777777" w:rsidR="00D339B4" w:rsidRPr="00D339B4" w:rsidRDefault="00D339B4" w:rsidP="000666B0">
      <w:pPr>
        <w:numPr>
          <w:ilvl w:val="0"/>
          <w:numId w:val="32"/>
        </w:numPr>
        <w:kinsoku w:val="0"/>
        <w:spacing w:after="0" w:line="240" w:lineRule="atLeast"/>
        <w:jc w:val="both"/>
        <w:rPr>
          <w:rFonts w:ascii="DFKai-SB" w:eastAsia="DFKai-SB" w:hAnsi="DFKai-SB" w:cs="Arial"/>
          <w:color w:val="000000"/>
          <w:sz w:val="28"/>
          <w:szCs w:val="28"/>
          <w14:ligatures w14:val="none"/>
        </w:rPr>
      </w:pPr>
      <w:r w:rsidRPr="00D339B4">
        <w:rPr>
          <w:rFonts w:ascii="DFKai-SB" w:eastAsia="DFKai-SB" w:hAnsi="DFKai-SB" w:cs="Arial"/>
          <w:color w:val="000000"/>
          <w:sz w:val="28"/>
          <w:szCs w:val="28"/>
          <w14:ligatures w14:val="none"/>
        </w:rPr>
        <w:t xml:space="preserve"> European Heart Journal</w:t>
      </w:r>
    </w:p>
    <w:p w14:paraId="05447010" w14:textId="77777777" w:rsidR="00D339B4" w:rsidRPr="00D339B4" w:rsidRDefault="00D339B4" w:rsidP="00D339B4">
      <w:pPr>
        <w:widowControl/>
        <w:kinsoku w:val="0"/>
        <w:spacing w:before="100" w:beforeAutospacing="1" w:after="100" w:afterAutospacing="1" w:line="240" w:lineRule="atLeast"/>
        <w:jc w:val="both"/>
        <w:rPr>
          <w:rFonts w:ascii="DFKai-SB" w:eastAsia="DFKai-SB" w:hAnsi="DFKai-SB" w:cs="Arial"/>
          <w:b/>
          <w:color w:val="000000"/>
          <w:kern w:val="0"/>
          <w:sz w:val="28"/>
          <w:szCs w:val="28"/>
          <w14:ligatures w14:val="none"/>
        </w:rPr>
      </w:pPr>
      <w:r w:rsidRPr="00D339B4">
        <w:rPr>
          <w:rFonts w:ascii="DFKai-SB" w:eastAsia="DFKai-SB" w:hAnsi="DFKai-SB" w:cs="Arial" w:hint="eastAsia"/>
          <w:b/>
          <w:color w:val="000000"/>
          <w:kern w:val="0"/>
          <w:sz w:val="28"/>
          <w:szCs w:val="28"/>
          <w14:ligatures w14:val="none"/>
        </w:rPr>
        <w:t>四、心臟</w:t>
      </w:r>
      <w:r w:rsidRPr="00D339B4">
        <w:rPr>
          <w:rFonts w:ascii="DFKai-SB" w:eastAsia="DFKai-SB" w:hAnsi="DFKai-SB" w:cs="Arial"/>
          <w:b/>
          <w:color w:val="000000"/>
          <w:kern w:val="0"/>
          <w:sz w:val="28"/>
          <w:szCs w:val="28"/>
          <w14:ligatures w14:val="none"/>
        </w:rPr>
        <w:t>醫學</w:t>
      </w:r>
      <w:r w:rsidRPr="00D339B4">
        <w:rPr>
          <w:rFonts w:ascii="DFKai-SB" w:eastAsia="DFKai-SB" w:hAnsi="DFKai-SB" w:cs="Arial" w:hint="eastAsia"/>
          <w:b/>
          <w:color w:val="000000"/>
          <w:kern w:val="0"/>
          <w:sz w:val="28"/>
          <w:szCs w:val="28"/>
          <w14:ligatures w14:val="none"/>
        </w:rPr>
        <w:t>會與治療指引來源</w:t>
      </w:r>
    </w:p>
    <w:p w14:paraId="2D8BD115" w14:textId="77777777" w:rsidR="00D339B4" w:rsidRPr="00D339B4" w:rsidRDefault="00D339B4" w:rsidP="000666B0">
      <w:pPr>
        <w:numPr>
          <w:ilvl w:val="0"/>
          <w:numId w:val="38"/>
        </w:numPr>
        <w:kinsoku w:val="0"/>
        <w:spacing w:after="0" w:line="240" w:lineRule="atLeast"/>
        <w:jc w:val="both"/>
        <w:rPr>
          <w:rFonts w:ascii="DFKai-SB" w:eastAsia="DFKai-SB" w:hAnsi="DFKai-SB" w:cs="Arial"/>
          <w:color w:val="000000"/>
          <w:sz w:val="28"/>
          <w:szCs w:val="28"/>
          <w14:ligatures w14:val="none"/>
        </w:rPr>
      </w:pPr>
      <w:r w:rsidRPr="00D339B4">
        <w:rPr>
          <w:rFonts w:ascii="DFKai-SB" w:eastAsia="DFKai-SB" w:hAnsi="DFKai-SB" w:cs="Arial" w:hint="eastAsia"/>
          <w:color w:val="000000"/>
          <w:sz w:val="28"/>
          <w:szCs w:val="28"/>
          <w14:ligatures w14:val="none"/>
        </w:rPr>
        <w:t>Ta</w:t>
      </w:r>
      <w:r w:rsidRPr="00D339B4">
        <w:rPr>
          <w:rFonts w:ascii="DFKai-SB" w:eastAsia="DFKai-SB" w:hAnsi="DFKai-SB" w:cs="Arial"/>
          <w:color w:val="000000"/>
          <w:sz w:val="28"/>
          <w:szCs w:val="28"/>
          <w14:ligatures w14:val="none"/>
        </w:rPr>
        <w:t xml:space="preserve">iwan society of cardiology (TSOC) </w:t>
      </w:r>
    </w:p>
    <w:p w14:paraId="67E0E01A" w14:textId="77777777" w:rsidR="00D339B4" w:rsidRPr="00D339B4" w:rsidRDefault="00D339B4" w:rsidP="000666B0">
      <w:pPr>
        <w:numPr>
          <w:ilvl w:val="0"/>
          <w:numId w:val="38"/>
        </w:numPr>
        <w:kinsoku w:val="0"/>
        <w:spacing w:after="0" w:line="240" w:lineRule="atLeast"/>
        <w:jc w:val="both"/>
        <w:rPr>
          <w:rFonts w:ascii="DFKai-SB" w:eastAsia="DFKai-SB" w:hAnsi="DFKai-SB" w:cs="Arial"/>
          <w:color w:val="000000"/>
          <w:sz w:val="28"/>
          <w:szCs w:val="28"/>
          <w14:ligatures w14:val="none"/>
        </w:rPr>
      </w:pPr>
      <w:r w:rsidRPr="00D339B4">
        <w:rPr>
          <w:rFonts w:ascii="DFKai-SB" w:eastAsia="DFKai-SB" w:hAnsi="DFKai-SB" w:cs="Arial" w:hint="eastAsia"/>
          <w:color w:val="000000"/>
          <w:sz w:val="28"/>
          <w:szCs w:val="28"/>
          <w14:ligatures w14:val="none"/>
        </w:rPr>
        <w:t>Eu</w:t>
      </w:r>
      <w:r w:rsidRPr="00D339B4">
        <w:rPr>
          <w:rFonts w:ascii="DFKai-SB" w:eastAsia="DFKai-SB" w:hAnsi="DFKai-SB" w:cs="Arial"/>
          <w:color w:val="000000"/>
          <w:sz w:val="28"/>
          <w:szCs w:val="28"/>
          <w14:ligatures w14:val="none"/>
        </w:rPr>
        <w:t xml:space="preserve">ropean society of cardiology (ESC) </w:t>
      </w:r>
    </w:p>
    <w:p w14:paraId="39023E9B" w14:textId="77777777" w:rsidR="00D339B4" w:rsidRPr="00D339B4" w:rsidRDefault="00D339B4" w:rsidP="000666B0">
      <w:pPr>
        <w:numPr>
          <w:ilvl w:val="0"/>
          <w:numId w:val="38"/>
        </w:numPr>
        <w:kinsoku w:val="0"/>
        <w:spacing w:after="0" w:line="240" w:lineRule="atLeast"/>
        <w:jc w:val="both"/>
        <w:rPr>
          <w:rFonts w:ascii="DFKai-SB" w:eastAsia="DFKai-SB" w:hAnsi="DFKai-SB" w:cs="Arial"/>
          <w:color w:val="000000"/>
          <w:sz w:val="28"/>
          <w:szCs w:val="28"/>
          <w14:ligatures w14:val="none"/>
        </w:rPr>
      </w:pPr>
      <w:r w:rsidRPr="00D339B4">
        <w:rPr>
          <w:rFonts w:ascii="DFKai-SB" w:eastAsia="DFKai-SB" w:hAnsi="DFKai-SB" w:cs="Arial" w:hint="eastAsia"/>
          <w:color w:val="000000"/>
          <w:sz w:val="28"/>
          <w:szCs w:val="28"/>
          <w14:ligatures w14:val="none"/>
        </w:rPr>
        <w:t>A</w:t>
      </w:r>
      <w:r w:rsidRPr="00D339B4">
        <w:rPr>
          <w:rFonts w:ascii="DFKai-SB" w:eastAsia="DFKai-SB" w:hAnsi="DFKai-SB" w:cs="Arial"/>
          <w:color w:val="000000"/>
          <w:sz w:val="28"/>
          <w:szCs w:val="28"/>
          <w14:ligatures w14:val="none"/>
        </w:rPr>
        <w:t xml:space="preserve">merican college of cardiology (ACC) </w:t>
      </w:r>
    </w:p>
    <w:p w14:paraId="26288F23" w14:textId="77777777" w:rsidR="00D339B4" w:rsidRPr="00D339B4" w:rsidRDefault="00D339B4" w:rsidP="000666B0">
      <w:pPr>
        <w:numPr>
          <w:ilvl w:val="0"/>
          <w:numId w:val="38"/>
        </w:numPr>
        <w:kinsoku w:val="0"/>
        <w:spacing w:after="0" w:line="240" w:lineRule="atLeast"/>
        <w:jc w:val="both"/>
        <w:rPr>
          <w:rFonts w:ascii="DFKai-SB" w:eastAsia="DFKai-SB" w:hAnsi="DFKai-SB" w:cs="Arial"/>
          <w:color w:val="000000"/>
          <w:sz w:val="28"/>
          <w:szCs w:val="28"/>
          <w14:ligatures w14:val="none"/>
        </w:rPr>
      </w:pPr>
      <w:r w:rsidRPr="00D339B4">
        <w:rPr>
          <w:rFonts w:ascii="DFKai-SB" w:eastAsia="DFKai-SB" w:hAnsi="DFKai-SB" w:cs="Arial" w:hint="eastAsia"/>
          <w:color w:val="000000"/>
          <w:sz w:val="28"/>
          <w:szCs w:val="28"/>
          <w14:ligatures w14:val="none"/>
        </w:rPr>
        <w:t>A</w:t>
      </w:r>
      <w:r w:rsidRPr="00D339B4">
        <w:rPr>
          <w:rFonts w:ascii="DFKai-SB" w:eastAsia="DFKai-SB" w:hAnsi="DFKai-SB" w:cs="Arial"/>
          <w:color w:val="000000"/>
          <w:sz w:val="28"/>
          <w:szCs w:val="28"/>
          <w14:ligatures w14:val="none"/>
        </w:rPr>
        <w:t xml:space="preserve">merican heart association (AHA) </w:t>
      </w:r>
    </w:p>
    <w:p w14:paraId="7D07E87C" w14:textId="77777777" w:rsidR="00D339B4" w:rsidRPr="00D339B4" w:rsidRDefault="00D339B4" w:rsidP="00D339B4">
      <w:pPr>
        <w:widowControl/>
        <w:kinsoku w:val="0"/>
        <w:spacing w:before="100" w:beforeAutospacing="1" w:after="100" w:afterAutospacing="1" w:line="240" w:lineRule="atLeast"/>
        <w:jc w:val="both"/>
        <w:rPr>
          <w:rFonts w:ascii="DFKai-SB" w:eastAsia="DFKai-SB" w:hAnsi="DFKai-SB" w:cs="Arial"/>
          <w:b/>
          <w:color w:val="000000"/>
          <w:kern w:val="0"/>
          <w:sz w:val="28"/>
          <w:szCs w:val="28"/>
          <w14:ligatures w14:val="none"/>
        </w:rPr>
      </w:pPr>
    </w:p>
    <w:p w14:paraId="48FB24C8" w14:textId="77777777" w:rsidR="00F9687D" w:rsidRDefault="00F9687D" w:rsidP="002D71BC">
      <w:pPr>
        <w:spacing w:beforeLines="50" w:before="180" w:line="240" w:lineRule="atLeast"/>
        <w:ind w:left="480"/>
        <w:rPr>
          <w:rFonts w:hAnsi="DFKai-SB"/>
          <w:color w:val="000000" w:themeColor="text1"/>
          <w:sz w:val="28"/>
          <w:szCs w:val="28"/>
        </w:rPr>
      </w:pPr>
    </w:p>
    <w:p w14:paraId="6BC72593" w14:textId="652211CB" w:rsidR="00F9687D" w:rsidRDefault="00F9687D">
      <w:pPr>
        <w:widowControl/>
        <w:rPr>
          <w:rFonts w:hAnsi="DFKai-SB"/>
          <w:color w:val="000000" w:themeColor="text1"/>
          <w:sz w:val="28"/>
          <w:szCs w:val="28"/>
        </w:rPr>
      </w:pPr>
      <w:r>
        <w:rPr>
          <w:rFonts w:hAnsi="DFKai-SB"/>
          <w:color w:val="000000" w:themeColor="text1"/>
          <w:sz w:val="28"/>
          <w:szCs w:val="28"/>
        </w:rPr>
        <w:br w:type="page"/>
      </w:r>
    </w:p>
    <w:p w14:paraId="6711804C" w14:textId="5E2821BC" w:rsidR="00F9687D" w:rsidRPr="00E44BB7" w:rsidRDefault="00F9687D" w:rsidP="00503B48">
      <w:pPr>
        <w:pStyle w:val="Heading1"/>
        <w:numPr>
          <w:ilvl w:val="0"/>
          <w:numId w:val="0"/>
        </w:numPr>
        <w:spacing w:after="0" w:line="240" w:lineRule="auto"/>
        <w:ind w:left="709"/>
        <w:rPr>
          <w:sz w:val="28"/>
          <w:szCs w:val="28"/>
        </w:rPr>
      </w:pPr>
      <w:bookmarkStart w:id="42" w:name="_Toc165304382"/>
      <w:r w:rsidRPr="00E44BB7">
        <w:rPr>
          <w:rFonts w:hint="eastAsia"/>
          <w:sz w:val="28"/>
          <w:szCs w:val="28"/>
        </w:rPr>
        <w:lastRenderedPageBreak/>
        <w:t>附件一</w:t>
      </w:r>
      <w:r w:rsidR="00503B48">
        <w:rPr>
          <w:rFonts w:hint="eastAsia"/>
          <w:sz w:val="28"/>
          <w:szCs w:val="28"/>
        </w:rPr>
        <w:t xml:space="preserve">  </w:t>
      </w:r>
      <w:r w:rsidR="00E44BB7" w:rsidRPr="00E44BB7">
        <w:rPr>
          <w:rFonts w:ascii="DFKai-SB" w:eastAsia="DFKai-SB" w:hAnsi="DFKai-SB" w:cs="Times New Roman" w:hint="eastAsia"/>
          <w:color w:val="000000"/>
          <w:sz w:val="28"/>
          <w:szCs w:val="28"/>
          <w:u w:val="single"/>
          <w14:ligatures w14:val="none"/>
        </w:rPr>
        <w:t>高雄長庚紀念醫院內科部住院醫師平時訓練考核表</w:t>
      </w:r>
      <w:bookmarkEnd w:id="42"/>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580"/>
        <w:gridCol w:w="266"/>
        <w:gridCol w:w="2092"/>
        <w:gridCol w:w="221"/>
        <w:gridCol w:w="1007"/>
        <w:gridCol w:w="410"/>
        <w:gridCol w:w="568"/>
        <w:gridCol w:w="283"/>
        <w:gridCol w:w="287"/>
        <w:gridCol w:w="568"/>
        <w:gridCol w:w="92"/>
        <w:gridCol w:w="475"/>
        <w:gridCol w:w="988"/>
      </w:tblGrid>
      <w:tr w:rsidR="00E44BB7" w:rsidRPr="00E44BB7" w14:paraId="3E38387B" w14:textId="77777777" w:rsidTr="0063047B">
        <w:trPr>
          <w:trHeight w:val="392"/>
          <w:jc w:val="center"/>
        </w:trPr>
        <w:tc>
          <w:tcPr>
            <w:tcW w:w="409" w:type="pct"/>
            <w:tcBorders>
              <w:top w:val="single" w:sz="12" w:space="0" w:color="auto"/>
              <w:left w:val="single" w:sz="12" w:space="0" w:color="auto"/>
              <w:bottom w:val="single" w:sz="8" w:space="0" w:color="auto"/>
              <w:right w:val="single" w:sz="8" w:space="0" w:color="auto"/>
            </w:tcBorders>
            <w:shd w:val="clear" w:color="auto" w:fill="auto"/>
            <w:vAlign w:val="center"/>
          </w:tcPr>
          <w:p w14:paraId="07606FEF" w14:textId="77777777" w:rsidR="00E44BB7" w:rsidRPr="00E44BB7" w:rsidRDefault="00E44BB7" w:rsidP="00E44BB7">
            <w:pPr>
              <w:widowControl/>
              <w:kinsoku w:val="0"/>
              <w:spacing w:after="0" w:line="240" w:lineRule="exact"/>
              <w:jc w:val="center"/>
              <w:rPr>
                <w:rFonts w:ascii="DFKai-SB" w:eastAsia="DFKai-SB" w:hAnsi="DFKai-SB" w:cs="Times New Roman"/>
                <w:color w:val="000000"/>
                <w:sz w:val="20"/>
                <w:szCs w:val="20"/>
                <w14:ligatures w14:val="none"/>
              </w:rPr>
            </w:pPr>
            <w:r w:rsidRPr="00E44BB7">
              <w:rPr>
                <w:rFonts w:ascii="DFKai-SB" w:eastAsia="DFKai-SB" w:hAnsi="DFKai-SB" w:cs="Times New Roman" w:hint="eastAsia"/>
                <w:color w:val="000000"/>
                <w:sz w:val="20"/>
                <w:szCs w:val="20"/>
                <w14:ligatures w14:val="none"/>
              </w:rPr>
              <w:t>受訓學員</w:t>
            </w:r>
          </w:p>
        </w:tc>
        <w:tc>
          <w:tcPr>
            <w:tcW w:w="959" w:type="pct"/>
            <w:gridSpan w:val="2"/>
            <w:tcBorders>
              <w:top w:val="single" w:sz="12" w:space="0" w:color="auto"/>
              <w:left w:val="single" w:sz="8" w:space="0" w:color="auto"/>
              <w:bottom w:val="single" w:sz="8" w:space="0" w:color="auto"/>
              <w:right w:val="single" w:sz="8" w:space="0" w:color="auto"/>
            </w:tcBorders>
            <w:shd w:val="clear" w:color="auto" w:fill="auto"/>
            <w:vAlign w:val="center"/>
          </w:tcPr>
          <w:p w14:paraId="19B2E397" w14:textId="77777777" w:rsidR="00E44BB7" w:rsidRPr="00E44BB7" w:rsidRDefault="00E44BB7" w:rsidP="00E44BB7">
            <w:pPr>
              <w:widowControl/>
              <w:kinsoku w:val="0"/>
              <w:spacing w:after="0" w:line="240" w:lineRule="exact"/>
              <w:jc w:val="center"/>
              <w:rPr>
                <w:rFonts w:ascii="DFKai-SB" w:eastAsia="DFKai-SB" w:hAnsi="DFKai-SB" w:cs="Times New Roman"/>
                <w:b/>
                <w:color w:val="000000"/>
                <w:sz w:val="28"/>
                <w:szCs w:val="28"/>
                <w14:ligatures w14:val="none"/>
              </w:rPr>
            </w:pPr>
          </w:p>
        </w:tc>
        <w:tc>
          <w:tcPr>
            <w:tcW w:w="1202" w:type="pct"/>
            <w:gridSpan w:val="2"/>
            <w:tcBorders>
              <w:top w:val="single" w:sz="12" w:space="0" w:color="auto"/>
              <w:left w:val="single" w:sz="8" w:space="0" w:color="auto"/>
              <w:bottom w:val="single" w:sz="8" w:space="0" w:color="auto"/>
              <w:right w:val="single" w:sz="8" w:space="0" w:color="auto"/>
            </w:tcBorders>
            <w:shd w:val="clear" w:color="auto" w:fill="auto"/>
            <w:vAlign w:val="center"/>
          </w:tcPr>
          <w:p w14:paraId="7ED1E16E" w14:textId="15EDB396" w:rsidR="00E44BB7" w:rsidRPr="00E44BB7" w:rsidRDefault="00E44BB7" w:rsidP="00E44BB7">
            <w:pPr>
              <w:widowControl/>
              <w:kinsoku w:val="0"/>
              <w:spacing w:after="0" w:line="240" w:lineRule="exact"/>
              <w:rPr>
                <w:rFonts w:ascii="DFKai-SB" w:eastAsia="DFKai-SB" w:hAnsi="DFKai-SB" w:cs="Times New Roman"/>
                <w:color w:val="000000"/>
                <w:szCs w:val="20"/>
                <w14:ligatures w14:val="none"/>
              </w:rPr>
            </w:pPr>
            <w:r w:rsidRPr="00E44BB7">
              <w:rPr>
                <w:rFonts w:ascii="DFKai-SB" w:eastAsia="DFKai-SB" w:hAnsi="DFKai-SB" w:cs="Times New Roman" w:hint="eastAsia"/>
                <w:color w:val="000000"/>
                <w:szCs w:val="20"/>
                <w14:ligatures w14:val="none"/>
              </w:rPr>
              <w:t>職級</w:t>
            </w:r>
            <w:r>
              <w:rPr>
                <w:rFonts w:ascii="DFKai-SB" w:eastAsia="DFKai-SB" w:hAnsi="DFKai-SB" w:cs="Times New Roman" w:hint="eastAsia"/>
                <w:color w:val="000000"/>
                <w:szCs w:val="20"/>
                <w14:ligatures w14:val="none"/>
              </w:rPr>
              <w:t xml:space="preserve"> </w:t>
            </w:r>
            <w:r w:rsidRPr="00E44BB7">
              <w:rPr>
                <w:rFonts w:ascii="DFKai-SB" w:eastAsia="DFKai-SB" w:hAnsi="DFKai-SB" w:cs="Times New Roman"/>
                <w:color w:val="000000"/>
                <w:szCs w:val="20"/>
                <w14:ligatures w14:val="none"/>
              </w:rPr>
              <w:t>□R1</w:t>
            </w:r>
            <w:r>
              <w:rPr>
                <w:rFonts w:ascii="DFKai-SB" w:eastAsia="DFKai-SB" w:hAnsi="DFKai-SB" w:cs="Times New Roman" w:hint="eastAsia"/>
                <w:color w:val="000000"/>
                <w:szCs w:val="20"/>
                <w14:ligatures w14:val="none"/>
              </w:rPr>
              <w:t xml:space="preserve"> </w:t>
            </w:r>
            <w:r w:rsidRPr="00E44BB7">
              <w:rPr>
                <w:rFonts w:ascii="DFKai-SB" w:eastAsia="DFKai-SB" w:hAnsi="DFKai-SB" w:cs="Times New Roman"/>
                <w:color w:val="000000"/>
                <w:szCs w:val="20"/>
                <w14:ligatures w14:val="none"/>
              </w:rPr>
              <w:t>□R2</w:t>
            </w:r>
          </w:p>
        </w:tc>
        <w:tc>
          <w:tcPr>
            <w:tcW w:w="523" w:type="pct"/>
            <w:tcBorders>
              <w:top w:val="single" w:sz="12" w:space="0" w:color="auto"/>
              <w:left w:val="single" w:sz="8" w:space="0" w:color="auto"/>
              <w:bottom w:val="single" w:sz="8" w:space="0" w:color="auto"/>
              <w:right w:val="single" w:sz="8" w:space="0" w:color="auto"/>
            </w:tcBorders>
            <w:shd w:val="clear" w:color="auto" w:fill="auto"/>
            <w:vAlign w:val="center"/>
          </w:tcPr>
          <w:p w14:paraId="54C24766" w14:textId="77777777" w:rsidR="00E44BB7" w:rsidRPr="00E44BB7" w:rsidRDefault="00E44BB7" w:rsidP="00E44BB7">
            <w:pPr>
              <w:widowControl/>
              <w:kinsoku w:val="0"/>
              <w:spacing w:after="0" w:line="240" w:lineRule="exact"/>
              <w:jc w:val="distribute"/>
              <w:rPr>
                <w:rFonts w:ascii="DFKai-SB" w:eastAsia="DFKai-SB" w:hAnsi="DFKai-SB" w:cs="Times New Roman"/>
                <w:color w:val="000000"/>
                <w:sz w:val="20"/>
                <w:szCs w:val="20"/>
                <w14:ligatures w14:val="none"/>
              </w:rPr>
            </w:pPr>
            <w:r w:rsidRPr="00E44BB7">
              <w:rPr>
                <w:rFonts w:ascii="DFKai-SB" w:eastAsia="DFKai-SB" w:hAnsi="DFKai-SB" w:cs="Times New Roman" w:hint="eastAsia"/>
                <w:color w:val="000000"/>
                <w:sz w:val="20"/>
                <w:szCs w:val="20"/>
                <w14:ligatures w14:val="none"/>
              </w:rPr>
              <w:t>輪訓</w:t>
            </w:r>
          </w:p>
          <w:p w14:paraId="3C39F96F" w14:textId="77777777" w:rsidR="00E44BB7" w:rsidRPr="00E44BB7" w:rsidRDefault="00E44BB7" w:rsidP="00E44BB7">
            <w:pPr>
              <w:widowControl/>
              <w:kinsoku w:val="0"/>
              <w:spacing w:after="0" w:line="240" w:lineRule="exact"/>
              <w:jc w:val="distribute"/>
              <w:rPr>
                <w:rFonts w:ascii="DFKai-SB" w:eastAsia="DFKai-SB" w:hAnsi="DFKai-SB" w:cs="Times New Roman"/>
                <w:color w:val="000000"/>
                <w:szCs w:val="20"/>
                <w14:ligatures w14:val="none"/>
              </w:rPr>
            </w:pPr>
            <w:r w:rsidRPr="00E44BB7">
              <w:rPr>
                <w:rFonts w:ascii="DFKai-SB" w:eastAsia="DFKai-SB" w:hAnsi="DFKai-SB" w:cs="Times New Roman" w:hint="eastAsia"/>
                <w:color w:val="000000"/>
                <w:sz w:val="20"/>
                <w:szCs w:val="20"/>
                <w14:ligatures w14:val="none"/>
              </w:rPr>
              <w:t>科別</w:t>
            </w:r>
          </w:p>
        </w:tc>
        <w:tc>
          <w:tcPr>
            <w:tcW w:w="655" w:type="pct"/>
            <w:gridSpan w:val="3"/>
            <w:tcBorders>
              <w:top w:val="single" w:sz="12" w:space="0" w:color="auto"/>
              <w:left w:val="single" w:sz="8" w:space="0" w:color="auto"/>
              <w:bottom w:val="single" w:sz="8" w:space="0" w:color="auto"/>
              <w:right w:val="single" w:sz="4" w:space="0" w:color="auto"/>
            </w:tcBorders>
            <w:shd w:val="clear" w:color="auto" w:fill="auto"/>
            <w:vAlign w:val="center"/>
          </w:tcPr>
          <w:p w14:paraId="1722E7F3"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492" w:type="pct"/>
            <w:gridSpan w:val="3"/>
            <w:tcBorders>
              <w:top w:val="single" w:sz="12" w:space="0" w:color="auto"/>
              <w:left w:val="single" w:sz="4" w:space="0" w:color="auto"/>
              <w:bottom w:val="single" w:sz="8" w:space="0" w:color="auto"/>
              <w:right w:val="single" w:sz="4" w:space="0" w:color="auto"/>
            </w:tcBorders>
            <w:shd w:val="clear" w:color="auto" w:fill="auto"/>
            <w:vAlign w:val="center"/>
          </w:tcPr>
          <w:p w14:paraId="312919D7"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r w:rsidRPr="00E44BB7">
              <w:rPr>
                <w:rFonts w:ascii="DFKai-SB" w:eastAsia="DFKai-SB" w:hAnsi="DFKai-SB" w:cs="Times New Roman" w:hint="eastAsia"/>
                <w:color w:val="000000"/>
                <w:spacing w:val="30"/>
                <w:kern w:val="0"/>
                <w:sz w:val="20"/>
                <w:szCs w:val="20"/>
                <w:fitText w:val="720" w:id="-991170300"/>
                <w14:ligatures w14:val="none"/>
              </w:rPr>
              <w:t>評核</w:t>
            </w:r>
            <w:r w:rsidRPr="00E44BB7">
              <w:rPr>
                <w:rFonts w:ascii="DFKai-SB" w:eastAsia="DFKai-SB" w:hAnsi="DFKai-SB" w:cs="Times New Roman" w:hint="eastAsia"/>
                <w:color w:val="000000"/>
                <w:kern w:val="0"/>
                <w:sz w:val="20"/>
                <w:szCs w:val="20"/>
                <w:fitText w:val="720" w:id="-991170300"/>
                <w14:ligatures w14:val="none"/>
              </w:rPr>
              <w:t>者</w:t>
            </w:r>
          </w:p>
        </w:tc>
        <w:tc>
          <w:tcPr>
            <w:tcW w:w="761" w:type="pct"/>
            <w:gridSpan w:val="2"/>
            <w:tcBorders>
              <w:top w:val="single" w:sz="12" w:space="0" w:color="auto"/>
              <w:left w:val="single" w:sz="4" w:space="0" w:color="auto"/>
              <w:bottom w:val="single" w:sz="8" w:space="0" w:color="auto"/>
              <w:right w:val="single" w:sz="12" w:space="0" w:color="auto"/>
            </w:tcBorders>
            <w:shd w:val="clear" w:color="auto" w:fill="auto"/>
            <w:vAlign w:val="center"/>
          </w:tcPr>
          <w:p w14:paraId="10D1084D" w14:textId="77777777" w:rsidR="00E44BB7" w:rsidRPr="00E44BB7" w:rsidRDefault="00E44BB7" w:rsidP="00E44BB7">
            <w:pPr>
              <w:widowControl/>
              <w:kinsoku w:val="0"/>
              <w:spacing w:after="0" w:line="240" w:lineRule="exact"/>
              <w:jc w:val="center"/>
              <w:rPr>
                <w:rFonts w:ascii="DFKai-SB" w:eastAsia="DFKai-SB" w:hAnsi="DFKai-SB" w:cs="Times New Roman"/>
                <w:b/>
                <w:color w:val="000000"/>
                <w:sz w:val="28"/>
                <w:szCs w:val="28"/>
                <w14:ligatures w14:val="none"/>
              </w:rPr>
            </w:pPr>
          </w:p>
        </w:tc>
      </w:tr>
      <w:tr w:rsidR="00E44BB7" w:rsidRPr="00E44BB7" w14:paraId="72086259" w14:textId="77777777" w:rsidTr="00E44BB7">
        <w:trPr>
          <w:trHeight w:val="54"/>
          <w:jc w:val="center"/>
        </w:trPr>
        <w:tc>
          <w:tcPr>
            <w:tcW w:w="409" w:type="pct"/>
            <w:tcBorders>
              <w:top w:val="single" w:sz="8" w:space="0" w:color="auto"/>
              <w:left w:val="single" w:sz="12" w:space="0" w:color="auto"/>
              <w:bottom w:val="single" w:sz="12" w:space="0" w:color="auto"/>
              <w:right w:val="single" w:sz="8" w:space="0" w:color="auto"/>
            </w:tcBorders>
            <w:shd w:val="clear" w:color="auto" w:fill="auto"/>
            <w:vAlign w:val="center"/>
          </w:tcPr>
          <w:p w14:paraId="0DDB9D9B" w14:textId="77777777" w:rsidR="00E44BB7" w:rsidRPr="00E44BB7" w:rsidRDefault="00E44BB7" w:rsidP="00E44BB7">
            <w:pPr>
              <w:widowControl/>
              <w:kinsoku w:val="0"/>
              <w:spacing w:after="0" w:line="240" w:lineRule="exact"/>
              <w:jc w:val="center"/>
              <w:rPr>
                <w:rFonts w:ascii="DFKai-SB" w:eastAsia="DFKai-SB" w:hAnsi="DFKai-SB" w:cs="Times New Roman"/>
                <w:color w:val="000000"/>
                <w:sz w:val="20"/>
                <w:szCs w:val="20"/>
                <w14:ligatures w14:val="none"/>
              </w:rPr>
            </w:pPr>
            <w:r w:rsidRPr="00E44BB7">
              <w:rPr>
                <w:rFonts w:ascii="DFKai-SB" w:eastAsia="DFKai-SB" w:hAnsi="DFKai-SB" w:cs="Times New Roman" w:hint="eastAsia"/>
                <w:color w:val="000000"/>
                <w:sz w:val="20"/>
                <w:szCs w:val="20"/>
                <w14:ligatures w14:val="none"/>
              </w:rPr>
              <w:t>訓練期間</w:t>
            </w:r>
          </w:p>
        </w:tc>
        <w:tc>
          <w:tcPr>
            <w:tcW w:w="4591" w:type="pct"/>
            <w:gridSpan w:val="13"/>
            <w:tcBorders>
              <w:top w:val="single" w:sz="8" w:space="0" w:color="auto"/>
              <w:left w:val="single" w:sz="8" w:space="0" w:color="auto"/>
              <w:bottom w:val="single" w:sz="12" w:space="0" w:color="auto"/>
              <w:right w:val="single" w:sz="12" w:space="0" w:color="auto"/>
            </w:tcBorders>
            <w:shd w:val="clear" w:color="auto" w:fill="auto"/>
            <w:vAlign w:val="center"/>
          </w:tcPr>
          <w:p w14:paraId="3D39EB65" w14:textId="77777777" w:rsidR="00E44BB7" w:rsidRPr="00E44BB7" w:rsidRDefault="00E44BB7" w:rsidP="00E44BB7">
            <w:pPr>
              <w:widowControl/>
              <w:kinsoku w:val="0"/>
              <w:spacing w:after="0" w:line="240" w:lineRule="exact"/>
              <w:jc w:val="center"/>
              <w:rPr>
                <w:rFonts w:ascii="DFKai-SB" w:eastAsia="DFKai-SB" w:hAnsi="DFKai-SB" w:cs="Times New Roman"/>
                <w:color w:val="000000"/>
                <w:sz w:val="28"/>
                <w:szCs w:val="28"/>
                <w14:ligatures w14:val="none"/>
              </w:rPr>
            </w:pPr>
            <w:r w:rsidRPr="00E44BB7">
              <w:rPr>
                <w:rFonts w:ascii="DFKai-SB" w:eastAsia="DFKai-SB" w:hAnsi="DFKai-SB" w:cs="Times New Roman"/>
                <w:color w:val="000000"/>
                <w:szCs w:val="28"/>
                <w14:ligatures w14:val="none"/>
              </w:rPr>
              <w:t xml:space="preserve">　年　  　　月　　 　日至　</w:t>
            </w:r>
            <w:r w:rsidRPr="00E44BB7">
              <w:rPr>
                <w:rFonts w:ascii="DFKai-SB" w:eastAsia="DFKai-SB" w:hAnsi="DFKai-SB" w:cs="Times New Roman" w:hint="eastAsia"/>
                <w:color w:val="000000"/>
                <w:szCs w:val="28"/>
                <w14:ligatures w14:val="none"/>
              </w:rPr>
              <w:t xml:space="preserve">  </w:t>
            </w:r>
            <w:r w:rsidRPr="00E44BB7">
              <w:rPr>
                <w:rFonts w:ascii="DFKai-SB" w:eastAsia="DFKai-SB" w:hAnsi="DFKai-SB" w:cs="Times New Roman"/>
                <w:color w:val="000000"/>
                <w:szCs w:val="28"/>
                <w14:ligatures w14:val="none"/>
              </w:rPr>
              <w:t xml:space="preserve">　年　　　　月　</w:t>
            </w:r>
            <w:r w:rsidRPr="00E44BB7">
              <w:rPr>
                <w:rFonts w:ascii="DFKai-SB" w:eastAsia="DFKai-SB" w:hAnsi="DFKai-SB" w:cs="Times New Roman" w:hint="eastAsia"/>
                <w:color w:val="000000"/>
                <w:szCs w:val="28"/>
                <w14:ligatures w14:val="none"/>
              </w:rPr>
              <w:t xml:space="preserve">     </w:t>
            </w:r>
            <w:r w:rsidRPr="00E44BB7">
              <w:rPr>
                <w:rFonts w:ascii="DFKai-SB" w:eastAsia="DFKai-SB" w:hAnsi="DFKai-SB" w:cs="Times New Roman"/>
                <w:color w:val="000000"/>
                <w:szCs w:val="28"/>
                <w14:ligatures w14:val="none"/>
              </w:rPr>
              <w:t xml:space="preserve">　日</w:t>
            </w:r>
          </w:p>
        </w:tc>
      </w:tr>
      <w:tr w:rsidR="00E44BB7" w:rsidRPr="00E44BB7" w14:paraId="0EF11A5B" w14:textId="77777777" w:rsidTr="0063047B">
        <w:trPr>
          <w:trHeight w:val="227"/>
          <w:jc w:val="center"/>
        </w:trPr>
        <w:tc>
          <w:tcPr>
            <w:tcW w:w="3306" w:type="pct"/>
            <w:gridSpan w:val="7"/>
            <w:vMerge w:val="restart"/>
            <w:tcBorders>
              <w:top w:val="single" w:sz="12" w:space="0" w:color="auto"/>
              <w:left w:val="single" w:sz="12" w:space="0" w:color="auto"/>
            </w:tcBorders>
            <w:shd w:val="clear" w:color="auto" w:fill="auto"/>
            <w:vAlign w:val="center"/>
          </w:tcPr>
          <w:p w14:paraId="46B1D64F" w14:textId="77777777" w:rsidR="00E44BB7" w:rsidRPr="00E44BB7" w:rsidRDefault="00E44BB7" w:rsidP="00E44BB7">
            <w:pPr>
              <w:kinsoku w:val="0"/>
              <w:spacing w:after="0" w:line="240" w:lineRule="auto"/>
              <w:jc w:val="center"/>
              <w:rPr>
                <w:rFonts w:ascii="DFKai-SB" w:eastAsia="DFKai-SB" w:hAnsi="DFKai-SB" w:cs="Times New Roman"/>
                <w:color w:val="000000"/>
                <w:sz w:val="28"/>
                <w:szCs w:val="28"/>
                <w14:ligatures w14:val="none"/>
              </w:rPr>
            </w:pPr>
            <w:r w:rsidRPr="00E44BB7">
              <w:rPr>
                <w:rFonts w:ascii="DFKai-SB" w:eastAsia="DFKai-SB" w:hAnsi="DFKai-SB" w:cs="Times New Roman" w:hint="eastAsia"/>
                <w:color w:val="000000"/>
                <w:sz w:val="28"/>
                <w:szCs w:val="28"/>
                <w14:ligatures w14:val="none"/>
              </w:rPr>
              <w:t>評     核     項    目</w:t>
            </w:r>
          </w:p>
        </w:tc>
        <w:tc>
          <w:tcPr>
            <w:tcW w:w="295" w:type="pct"/>
            <w:tcBorders>
              <w:top w:val="single" w:sz="12" w:space="0" w:color="auto"/>
              <w:bottom w:val="single" w:sz="4" w:space="0" w:color="auto"/>
              <w:right w:val="single" w:sz="8" w:space="0" w:color="auto"/>
            </w:tcBorders>
            <w:shd w:val="clear" w:color="auto" w:fill="auto"/>
            <w:vAlign w:val="center"/>
          </w:tcPr>
          <w:p w14:paraId="2F7776C8" w14:textId="77777777" w:rsidR="00E44BB7" w:rsidRPr="00E44BB7" w:rsidRDefault="00E44BB7" w:rsidP="00E44BB7">
            <w:pPr>
              <w:widowControl/>
              <w:kinsoku w:val="0"/>
              <w:spacing w:after="0" w:line="200" w:lineRule="exact"/>
              <w:jc w:val="center"/>
              <w:rPr>
                <w:rFonts w:ascii="DFKai-SB" w:eastAsia="DFKai-SB" w:hAnsi="DFKai-SB" w:cs="Times New Roman"/>
                <w:color w:val="000000"/>
                <w:sz w:val="20"/>
                <w:szCs w:val="20"/>
                <w14:ligatures w14:val="none"/>
              </w:rPr>
            </w:pPr>
            <w:r w:rsidRPr="00E44BB7">
              <w:rPr>
                <w:rFonts w:ascii="DFKai-SB" w:eastAsia="DFKai-SB" w:hAnsi="DFKai-SB" w:cs="Times New Roman"/>
                <w:color w:val="000000"/>
                <w:sz w:val="20"/>
                <w:szCs w:val="20"/>
                <w14:ligatures w14:val="none"/>
              </w:rPr>
              <w:t>-2</w:t>
            </w:r>
          </w:p>
        </w:tc>
        <w:tc>
          <w:tcPr>
            <w:tcW w:w="295" w:type="pct"/>
            <w:gridSpan w:val="2"/>
            <w:tcBorders>
              <w:top w:val="single" w:sz="12" w:space="0" w:color="auto"/>
              <w:left w:val="single" w:sz="8" w:space="0" w:color="auto"/>
              <w:bottom w:val="single" w:sz="4" w:space="0" w:color="auto"/>
              <w:right w:val="single" w:sz="8" w:space="0" w:color="auto"/>
            </w:tcBorders>
            <w:shd w:val="clear" w:color="auto" w:fill="auto"/>
            <w:vAlign w:val="center"/>
          </w:tcPr>
          <w:p w14:paraId="1514A795" w14:textId="77777777" w:rsidR="00E44BB7" w:rsidRPr="00E44BB7" w:rsidRDefault="00E44BB7" w:rsidP="00E44BB7">
            <w:pPr>
              <w:widowControl/>
              <w:kinsoku w:val="0"/>
              <w:spacing w:after="0" w:line="200" w:lineRule="exact"/>
              <w:jc w:val="center"/>
              <w:rPr>
                <w:rFonts w:ascii="DFKai-SB" w:eastAsia="DFKai-SB" w:hAnsi="DFKai-SB" w:cs="Times New Roman"/>
                <w:color w:val="000000"/>
                <w:sz w:val="20"/>
                <w:szCs w:val="20"/>
                <w14:ligatures w14:val="none"/>
              </w:rPr>
            </w:pPr>
            <w:r w:rsidRPr="00E44BB7">
              <w:rPr>
                <w:rFonts w:ascii="DFKai-SB" w:eastAsia="DFKai-SB" w:hAnsi="DFKai-SB" w:cs="Times New Roman"/>
                <w:color w:val="000000"/>
                <w:sz w:val="20"/>
                <w:szCs w:val="20"/>
                <w14:ligatures w14:val="none"/>
              </w:rPr>
              <w:t>-1</w:t>
            </w:r>
          </w:p>
        </w:tc>
        <w:tc>
          <w:tcPr>
            <w:tcW w:w="295" w:type="pct"/>
            <w:tcBorders>
              <w:top w:val="single" w:sz="12" w:space="0" w:color="auto"/>
              <w:left w:val="single" w:sz="8" w:space="0" w:color="auto"/>
              <w:bottom w:val="single" w:sz="4" w:space="0" w:color="auto"/>
              <w:right w:val="single" w:sz="8" w:space="0" w:color="auto"/>
            </w:tcBorders>
            <w:shd w:val="clear" w:color="auto" w:fill="auto"/>
            <w:vAlign w:val="center"/>
          </w:tcPr>
          <w:p w14:paraId="546DB933" w14:textId="77777777" w:rsidR="00E44BB7" w:rsidRPr="00E44BB7" w:rsidRDefault="00E44BB7" w:rsidP="00E44BB7">
            <w:pPr>
              <w:widowControl/>
              <w:kinsoku w:val="0"/>
              <w:spacing w:after="0" w:line="200" w:lineRule="exact"/>
              <w:jc w:val="center"/>
              <w:rPr>
                <w:rFonts w:ascii="DFKai-SB" w:eastAsia="DFKai-SB" w:hAnsi="DFKai-SB" w:cs="Times New Roman"/>
                <w:color w:val="000000"/>
                <w:sz w:val="20"/>
                <w:szCs w:val="20"/>
                <w14:ligatures w14:val="none"/>
              </w:rPr>
            </w:pPr>
            <w:r w:rsidRPr="00E44BB7">
              <w:rPr>
                <w:rFonts w:ascii="DFKai-SB" w:eastAsia="DFKai-SB" w:hAnsi="DFKai-SB" w:cs="Times New Roman"/>
                <w:color w:val="000000"/>
                <w:sz w:val="20"/>
                <w:szCs w:val="20"/>
                <w14:ligatures w14:val="none"/>
              </w:rPr>
              <w:t>0</w:t>
            </w:r>
          </w:p>
        </w:tc>
        <w:tc>
          <w:tcPr>
            <w:tcW w:w="295" w:type="pct"/>
            <w:gridSpan w:val="2"/>
            <w:tcBorders>
              <w:top w:val="single" w:sz="12" w:space="0" w:color="auto"/>
              <w:left w:val="single" w:sz="8" w:space="0" w:color="auto"/>
              <w:bottom w:val="single" w:sz="4" w:space="0" w:color="auto"/>
              <w:right w:val="single" w:sz="12" w:space="0" w:color="auto"/>
            </w:tcBorders>
            <w:shd w:val="clear" w:color="auto" w:fill="auto"/>
            <w:vAlign w:val="center"/>
          </w:tcPr>
          <w:p w14:paraId="1066AA9A" w14:textId="77777777" w:rsidR="00E44BB7" w:rsidRPr="00E44BB7" w:rsidRDefault="00E44BB7" w:rsidP="00E44BB7">
            <w:pPr>
              <w:widowControl/>
              <w:kinsoku w:val="0"/>
              <w:spacing w:after="0" w:line="200" w:lineRule="exact"/>
              <w:jc w:val="center"/>
              <w:rPr>
                <w:rFonts w:ascii="DFKai-SB" w:eastAsia="DFKai-SB" w:hAnsi="DFKai-SB" w:cs="Times New Roman"/>
                <w:color w:val="000000"/>
                <w:sz w:val="20"/>
                <w:szCs w:val="20"/>
                <w14:ligatures w14:val="none"/>
              </w:rPr>
            </w:pPr>
            <w:r w:rsidRPr="00E44BB7">
              <w:rPr>
                <w:rFonts w:ascii="DFKai-SB" w:eastAsia="DFKai-SB" w:hAnsi="DFKai-SB" w:cs="Times New Roman"/>
                <w:color w:val="000000"/>
                <w:sz w:val="20"/>
                <w:szCs w:val="20"/>
                <w14:ligatures w14:val="none"/>
              </w:rPr>
              <w:t>+1</w:t>
            </w:r>
          </w:p>
        </w:tc>
        <w:tc>
          <w:tcPr>
            <w:tcW w:w="514" w:type="pct"/>
            <w:vMerge w:val="restart"/>
            <w:tcBorders>
              <w:top w:val="single" w:sz="12" w:space="0" w:color="auto"/>
              <w:left w:val="single" w:sz="12" w:space="0" w:color="auto"/>
              <w:right w:val="single" w:sz="12" w:space="0" w:color="auto"/>
            </w:tcBorders>
          </w:tcPr>
          <w:p w14:paraId="4DAB9DF3" w14:textId="77777777" w:rsidR="00E44BB7" w:rsidRPr="00E44BB7" w:rsidRDefault="00E44BB7" w:rsidP="00E44BB7">
            <w:pPr>
              <w:widowControl/>
              <w:kinsoku w:val="0"/>
              <w:spacing w:after="0" w:line="200" w:lineRule="exact"/>
              <w:jc w:val="center"/>
              <w:rPr>
                <w:rFonts w:ascii="DFKai-SB" w:eastAsia="DFKai-SB" w:hAnsi="DFKai-SB" w:cs="Times New Roman"/>
                <w:b/>
                <w:color w:val="000000"/>
                <w:sz w:val="18"/>
                <w:szCs w:val="20"/>
                <w14:ligatures w14:val="none"/>
              </w:rPr>
            </w:pPr>
            <w:r w:rsidRPr="00E44BB7">
              <w:rPr>
                <w:rFonts w:ascii="DFKai-SB" w:eastAsia="DFKai-SB" w:hAnsi="DFKai-SB" w:cs="Times New Roman"/>
                <w:b/>
                <w:color w:val="000000"/>
                <w:sz w:val="18"/>
                <w:szCs w:val="20"/>
                <w14:ligatures w14:val="none"/>
              </w:rPr>
              <w:t>積分加總</w:t>
            </w:r>
          </w:p>
          <w:p w14:paraId="4BD76278" w14:textId="77777777" w:rsidR="00E44BB7" w:rsidRPr="00E44BB7" w:rsidRDefault="00E44BB7" w:rsidP="00E44BB7">
            <w:pPr>
              <w:widowControl/>
              <w:kinsoku w:val="0"/>
              <w:spacing w:after="0" w:line="160" w:lineRule="exact"/>
              <w:jc w:val="both"/>
              <w:rPr>
                <w:rFonts w:ascii="DFKai-SB" w:eastAsia="DFKai-SB" w:hAnsi="DFKai-SB" w:cs="Times New Roman"/>
                <w:color w:val="000000"/>
                <w:sz w:val="14"/>
                <w:szCs w:val="16"/>
                <w14:ligatures w14:val="none"/>
              </w:rPr>
            </w:pPr>
            <w:r w:rsidRPr="00E44BB7">
              <w:rPr>
                <w:rFonts w:ascii="DFKai-SB" w:eastAsia="DFKai-SB" w:hAnsi="DFKai-SB" w:cs="Times New Roman"/>
                <w:color w:val="000000"/>
                <w:sz w:val="14"/>
                <w:szCs w:val="16"/>
                <w14:ligatures w14:val="none"/>
              </w:rPr>
              <w:t>非常不滿-2</w:t>
            </w:r>
          </w:p>
          <w:p w14:paraId="20E984B7" w14:textId="77777777" w:rsidR="00E44BB7" w:rsidRPr="00E44BB7" w:rsidRDefault="00E44BB7" w:rsidP="00E44BB7">
            <w:pPr>
              <w:widowControl/>
              <w:kinsoku w:val="0"/>
              <w:spacing w:after="0" w:line="160" w:lineRule="exact"/>
              <w:jc w:val="both"/>
              <w:rPr>
                <w:rFonts w:ascii="DFKai-SB" w:eastAsia="DFKai-SB" w:hAnsi="DFKai-SB" w:cs="Times New Roman"/>
                <w:color w:val="000000"/>
                <w:sz w:val="14"/>
                <w:szCs w:val="16"/>
                <w14:ligatures w14:val="none"/>
              </w:rPr>
            </w:pPr>
            <w:r w:rsidRPr="00E44BB7">
              <w:rPr>
                <w:rFonts w:ascii="DFKai-SB" w:eastAsia="DFKai-SB" w:hAnsi="DFKai-SB" w:cs="Times New Roman"/>
                <w:color w:val="000000"/>
                <w:sz w:val="14"/>
                <w:szCs w:val="16"/>
                <w14:ligatures w14:val="none"/>
              </w:rPr>
              <w:t>不滿意-1</w:t>
            </w:r>
          </w:p>
          <w:p w14:paraId="39952245" w14:textId="77777777" w:rsidR="00E44BB7" w:rsidRPr="00E44BB7" w:rsidRDefault="00E44BB7" w:rsidP="00E44BB7">
            <w:pPr>
              <w:widowControl/>
              <w:kinsoku w:val="0"/>
              <w:spacing w:after="0" w:line="160" w:lineRule="exact"/>
              <w:jc w:val="both"/>
              <w:rPr>
                <w:rFonts w:ascii="DFKai-SB" w:eastAsia="DFKai-SB" w:hAnsi="DFKai-SB" w:cs="Times New Roman"/>
                <w:color w:val="000000"/>
                <w:sz w:val="14"/>
                <w:szCs w:val="16"/>
                <w14:ligatures w14:val="none"/>
              </w:rPr>
            </w:pPr>
            <w:r w:rsidRPr="00E44BB7">
              <w:rPr>
                <w:rFonts w:ascii="DFKai-SB" w:eastAsia="DFKai-SB" w:hAnsi="DFKai-SB" w:cs="Times New Roman"/>
                <w:color w:val="000000"/>
                <w:sz w:val="14"/>
                <w:szCs w:val="16"/>
                <w14:ligatures w14:val="none"/>
              </w:rPr>
              <w:t>滿意+0</w:t>
            </w:r>
          </w:p>
          <w:p w14:paraId="295076FA" w14:textId="77777777" w:rsidR="00E44BB7" w:rsidRPr="00E44BB7" w:rsidRDefault="00E44BB7" w:rsidP="00E44BB7">
            <w:pPr>
              <w:kinsoku w:val="0"/>
              <w:spacing w:after="0" w:line="160" w:lineRule="exact"/>
              <w:jc w:val="both"/>
              <w:rPr>
                <w:rFonts w:ascii="DFKai-SB" w:eastAsia="DFKai-SB" w:hAnsi="DFKai-SB" w:cs="Times New Roman"/>
                <w:b/>
                <w:color w:val="000000"/>
                <w:sz w:val="20"/>
                <w:szCs w:val="20"/>
                <w14:ligatures w14:val="none"/>
              </w:rPr>
            </w:pPr>
            <w:r w:rsidRPr="00E44BB7">
              <w:rPr>
                <w:rFonts w:ascii="DFKai-SB" w:eastAsia="DFKai-SB" w:hAnsi="DFKai-SB" w:cs="Times New Roman"/>
                <w:color w:val="000000"/>
                <w:sz w:val="14"/>
                <w:szCs w:val="16"/>
                <w14:ligatures w14:val="none"/>
              </w:rPr>
              <w:t>非常滿意+1</w:t>
            </w:r>
          </w:p>
        </w:tc>
      </w:tr>
      <w:tr w:rsidR="00E44BB7" w:rsidRPr="00E44BB7" w14:paraId="55AD8F2F" w14:textId="77777777" w:rsidTr="0063047B">
        <w:trPr>
          <w:trHeight w:val="567"/>
          <w:jc w:val="center"/>
        </w:trPr>
        <w:tc>
          <w:tcPr>
            <w:tcW w:w="3306" w:type="pct"/>
            <w:gridSpan w:val="7"/>
            <w:vMerge/>
            <w:tcBorders>
              <w:left w:val="single" w:sz="12" w:space="0" w:color="auto"/>
            </w:tcBorders>
            <w:shd w:val="clear" w:color="auto" w:fill="auto"/>
            <w:vAlign w:val="center"/>
          </w:tcPr>
          <w:p w14:paraId="528CDE1D" w14:textId="77777777" w:rsidR="00E44BB7" w:rsidRPr="00E44BB7" w:rsidRDefault="00E44BB7" w:rsidP="00E44BB7">
            <w:pPr>
              <w:widowControl/>
              <w:kinsoku w:val="0"/>
              <w:spacing w:after="0" w:line="240" w:lineRule="auto"/>
              <w:jc w:val="center"/>
              <w:rPr>
                <w:rFonts w:ascii="DFKai-SB" w:eastAsia="DFKai-SB" w:hAnsi="DFKai-SB" w:cs="Times New Roman"/>
                <w:color w:val="000000"/>
                <w:sz w:val="28"/>
                <w:szCs w:val="28"/>
                <w14:ligatures w14:val="none"/>
              </w:rPr>
            </w:pPr>
          </w:p>
        </w:tc>
        <w:tc>
          <w:tcPr>
            <w:tcW w:w="295" w:type="pct"/>
            <w:tcBorders>
              <w:top w:val="single" w:sz="12" w:space="0" w:color="auto"/>
              <w:right w:val="single" w:sz="8" w:space="0" w:color="auto"/>
            </w:tcBorders>
            <w:shd w:val="clear" w:color="auto" w:fill="auto"/>
            <w:vAlign w:val="center"/>
          </w:tcPr>
          <w:p w14:paraId="0131DC33" w14:textId="77777777" w:rsidR="00E44BB7" w:rsidRPr="00E44BB7" w:rsidRDefault="00E44BB7" w:rsidP="00E44BB7">
            <w:pPr>
              <w:widowControl/>
              <w:kinsoku w:val="0"/>
              <w:spacing w:after="0" w:line="180" w:lineRule="exact"/>
              <w:jc w:val="center"/>
              <w:rPr>
                <w:rFonts w:ascii="DFKai-SB" w:eastAsia="DFKai-SB" w:hAnsi="DFKai-SB" w:cs="Times New Roman"/>
                <w:color w:val="000000"/>
                <w:sz w:val="16"/>
                <w:szCs w:val="20"/>
                <w14:ligatures w14:val="none"/>
              </w:rPr>
            </w:pPr>
            <w:r w:rsidRPr="00E44BB7">
              <w:rPr>
                <w:rFonts w:ascii="DFKai-SB" w:eastAsia="DFKai-SB" w:hAnsi="DFKai-SB" w:cs="Times New Roman" w:hint="eastAsia"/>
                <w:color w:val="000000"/>
                <w:sz w:val="16"/>
                <w:szCs w:val="20"/>
                <w14:ligatures w14:val="none"/>
              </w:rPr>
              <w:t>非常</w:t>
            </w:r>
          </w:p>
          <w:p w14:paraId="70D945F3" w14:textId="77777777" w:rsidR="00E44BB7" w:rsidRPr="00E44BB7" w:rsidRDefault="00E44BB7" w:rsidP="00E44BB7">
            <w:pPr>
              <w:widowControl/>
              <w:kinsoku w:val="0"/>
              <w:spacing w:after="0" w:line="180" w:lineRule="exact"/>
              <w:jc w:val="center"/>
              <w:rPr>
                <w:rFonts w:ascii="DFKai-SB" w:eastAsia="DFKai-SB" w:hAnsi="DFKai-SB" w:cs="Times New Roman"/>
                <w:color w:val="000000"/>
                <w:sz w:val="16"/>
                <w:szCs w:val="20"/>
                <w14:ligatures w14:val="none"/>
              </w:rPr>
            </w:pPr>
            <w:r w:rsidRPr="00E44BB7">
              <w:rPr>
                <w:rFonts w:ascii="DFKai-SB" w:eastAsia="DFKai-SB" w:hAnsi="DFKai-SB" w:cs="Times New Roman" w:hint="eastAsia"/>
                <w:color w:val="000000"/>
                <w:sz w:val="16"/>
                <w:szCs w:val="20"/>
                <w14:ligatures w14:val="none"/>
              </w:rPr>
              <w:t>不滿意</w:t>
            </w:r>
          </w:p>
        </w:tc>
        <w:tc>
          <w:tcPr>
            <w:tcW w:w="295" w:type="pct"/>
            <w:gridSpan w:val="2"/>
            <w:tcBorders>
              <w:top w:val="single" w:sz="12" w:space="0" w:color="auto"/>
              <w:left w:val="single" w:sz="8" w:space="0" w:color="auto"/>
              <w:right w:val="single" w:sz="8" w:space="0" w:color="auto"/>
            </w:tcBorders>
            <w:shd w:val="clear" w:color="auto" w:fill="auto"/>
            <w:vAlign w:val="center"/>
          </w:tcPr>
          <w:p w14:paraId="5A5D68AC" w14:textId="77777777" w:rsidR="00E44BB7" w:rsidRPr="00E44BB7" w:rsidRDefault="00E44BB7" w:rsidP="00E44BB7">
            <w:pPr>
              <w:widowControl/>
              <w:kinsoku w:val="0"/>
              <w:spacing w:after="0" w:line="200" w:lineRule="exact"/>
              <w:jc w:val="center"/>
              <w:rPr>
                <w:rFonts w:ascii="DFKai-SB" w:eastAsia="DFKai-SB" w:hAnsi="DFKai-SB" w:cs="Times New Roman"/>
                <w:color w:val="000000"/>
                <w:sz w:val="16"/>
                <w:szCs w:val="20"/>
                <w14:ligatures w14:val="none"/>
              </w:rPr>
            </w:pPr>
            <w:r w:rsidRPr="00E44BB7">
              <w:rPr>
                <w:rFonts w:ascii="DFKai-SB" w:eastAsia="DFKai-SB" w:hAnsi="DFKai-SB" w:cs="Times New Roman" w:hint="eastAsia"/>
                <w:color w:val="000000"/>
                <w:sz w:val="16"/>
                <w:szCs w:val="20"/>
                <w14:ligatures w14:val="none"/>
              </w:rPr>
              <w:t>不滿意</w:t>
            </w:r>
          </w:p>
        </w:tc>
        <w:tc>
          <w:tcPr>
            <w:tcW w:w="295" w:type="pct"/>
            <w:tcBorders>
              <w:top w:val="single" w:sz="12" w:space="0" w:color="auto"/>
              <w:left w:val="single" w:sz="8" w:space="0" w:color="auto"/>
              <w:right w:val="single" w:sz="8" w:space="0" w:color="auto"/>
            </w:tcBorders>
            <w:shd w:val="clear" w:color="auto" w:fill="auto"/>
            <w:vAlign w:val="center"/>
          </w:tcPr>
          <w:p w14:paraId="4C857B5B" w14:textId="77777777" w:rsidR="00E44BB7" w:rsidRPr="00E44BB7" w:rsidRDefault="00E44BB7" w:rsidP="00E44BB7">
            <w:pPr>
              <w:widowControl/>
              <w:kinsoku w:val="0"/>
              <w:spacing w:after="0" w:line="200" w:lineRule="exact"/>
              <w:jc w:val="center"/>
              <w:rPr>
                <w:rFonts w:ascii="DFKai-SB" w:eastAsia="DFKai-SB" w:hAnsi="DFKai-SB" w:cs="Times New Roman"/>
                <w:color w:val="000000"/>
                <w:sz w:val="16"/>
                <w:szCs w:val="20"/>
                <w14:ligatures w14:val="none"/>
              </w:rPr>
            </w:pPr>
            <w:r w:rsidRPr="00E44BB7">
              <w:rPr>
                <w:rFonts w:ascii="DFKai-SB" w:eastAsia="DFKai-SB" w:hAnsi="DFKai-SB" w:cs="Times New Roman" w:hint="eastAsia"/>
                <w:color w:val="000000"/>
                <w:sz w:val="16"/>
                <w:szCs w:val="20"/>
                <w14:ligatures w14:val="none"/>
              </w:rPr>
              <w:t>滿意</w:t>
            </w:r>
          </w:p>
        </w:tc>
        <w:tc>
          <w:tcPr>
            <w:tcW w:w="295" w:type="pct"/>
            <w:gridSpan w:val="2"/>
            <w:tcBorders>
              <w:top w:val="single" w:sz="12" w:space="0" w:color="auto"/>
              <w:left w:val="single" w:sz="8" w:space="0" w:color="auto"/>
              <w:right w:val="single" w:sz="12" w:space="0" w:color="auto"/>
            </w:tcBorders>
            <w:shd w:val="clear" w:color="auto" w:fill="auto"/>
            <w:vAlign w:val="center"/>
          </w:tcPr>
          <w:p w14:paraId="37DA28FA" w14:textId="77777777" w:rsidR="00E44BB7" w:rsidRPr="00E44BB7" w:rsidRDefault="00E44BB7" w:rsidP="00E44BB7">
            <w:pPr>
              <w:widowControl/>
              <w:kinsoku w:val="0"/>
              <w:spacing w:after="0" w:line="180" w:lineRule="exact"/>
              <w:jc w:val="center"/>
              <w:rPr>
                <w:rFonts w:ascii="DFKai-SB" w:eastAsia="DFKai-SB" w:hAnsi="DFKai-SB" w:cs="Times New Roman"/>
                <w:color w:val="000000"/>
                <w:sz w:val="16"/>
                <w:szCs w:val="20"/>
                <w14:ligatures w14:val="none"/>
              </w:rPr>
            </w:pPr>
            <w:r w:rsidRPr="00E44BB7">
              <w:rPr>
                <w:rFonts w:ascii="DFKai-SB" w:eastAsia="DFKai-SB" w:hAnsi="DFKai-SB" w:cs="Times New Roman" w:hint="eastAsia"/>
                <w:color w:val="000000"/>
                <w:sz w:val="16"/>
                <w:szCs w:val="20"/>
                <w14:ligatures w14:val="none"/>
              </w:rPr>
              <w:t>非常</w:t>
            </w:r>
          </w:p>
          <w:p w14:paraId="4762CD45" w14:textId="77777777" w:rsidR="00E44BB7" w:rsidRPr="00E44BB7" w:rsidRDefault="00E44BB7" w:rsidP="00E44BB7">
            <w:pPr>
              <w:widowControl/>
              <w:kinsoku w:val="0"/>
              <w:spacing w:after="0" w:line="180" w:lineRule="exact"/>
              <w:jc w:val="center"/>
              <w:rPr>
                <w:rFonts w:ascii="DFKai-SB" w:eastAsia="DFKai-SB" w:hAnsi="DFKai-SB" w:cs="Times New Roman"/>
                <w:color w:val="000000"/>
                <w:sz w:val="16"/>
                <w:szCs w:val="20"/>
                <w14:ligatures w14:val="none"/>
              </w:rPr>
            </w:pPr>
            <w:r w:rsidRPr="00E44BB7">
              <w:rPr>
                <w:rFonts w:ascii="DFKai-SB" w:eastAsia="DFKai-SB" w:hAnsi="DFKai-SB" w:cs="Times New Roman" w:hint="eastAsia"/>
                <w:color w:val="000000"/>
                <w:sz w:val="16"/>
                <w:szCs w:val="20"/>
                <w14:ligatures w14:val="none"/>
              </w:rPr>
              <w:t>滿意</w:t>
            </w:r>
          </w:p>
        </w:tc>
        <w:tc>
          <w:tcPr>
            <w:tcW w:w="514" w:type="pct"/>
            <w:vMerge/>
            <w:tcBorders>
              <w:left w:val="single" w:sz="12" w:space="0" w:color="auto"/>
              <w:right w:val="single" w:sz="12" w:space="0" w:color="auto"/>
            </w:tcBorders>
          </w:tcPr>
          <w:p w14:paraId="3469B0BA" w14:textId="77777777" w:rsidR="00E44BB7" w:rsidRPr="00E44BB7" w:rsidRDefault="00E44BB7" w:rsidP="00E44BB7">
            <w:pPr>
              <w:widowControl/>
              <w:kinsoku w:val="0"/>
              <w:spacing w:after="0" w:line="160" w:lineRule="exact"/>
              <w:jc w:val="center"/>
              <w:rPr>
                <w:rFonts w:ascii="DFKai-SB" w:eastAsia="DFKai-SB" w:hAnsi="DFKai-SB" w:cs="Times New Roman"/>
                <w:color w:val="000000"/>
                <w:sz w:val="16"/>
                <w:szCs w:val="16"/>
                <w14:ligatures w14:val="none"/>
              </w:rPr>
            </w:pPr>
          </w:p>
        </w:tc>
      </w:tr>
      <w:tr w:rsidR="00E44BB7" w:rsidRPr="00E44BB7" w14:paraId="73BBB470" w14:textId="77777777" w:rsidTr="0063047B">
        <w:trPr>
          <w:trHeight w:val="30"/>
          <w:jc w:val="center"/>
        </w:trPr>
        <w:tc>
          <w:tcPr>
            <w:tcW w:w="409" w:type="pct"/>
            <w:vMerge w:val="restart"/>
            <w:tcBorders>
              <w:top w:val="single" w:sz="12" w:space="0" w:color="auto"/>
              <w:left w:val="single" w:sz="12" w:space="0" w:color="auto"/>
            </w:tcBorders>
            <w:shd w:val="clear" w:color="auto" w:fill="auto"/>
            <w:vAlign w:val="center"/>
          </w:tcPr>
          <w:p w14:paraId="7E5AE014"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r w:rsidRPr="00E44BB7">
              <w:rPr>
                <w:rFonts w:ascii="DFKai-SB" w:eastAsia="DFKai-SB" w:hAnsi="DFKai-SB" w:cs="Times New Roman" w:hint="eastAsia"/>
                <w:color w:val="000000"/>
                <w:szCs w:val="20"/>
                <w14:ligatures w14:val="none"/>
              </w:rPr>
              <w:t>病人照護</w:t>
            </w:r>
          </w:p>
        </w:tc>
        <w:tc>
          <w:tcPr>
            <w:tcW w:w="2897" w:type="pct"/>
            <w:gridSpan w:val="6"/>
            <w:tcBorders>
              <w:top w:val="single" w:sz="12" w:space="0" w:color="auto"/>
            </w:tcBorders>
            <w:shd w:val="clear" w:color="auto" w:fill="auto"/>
            <w:vAlign w:val="center"/>
          </w:tcPr>
          <w:p w14:paraId="7F534F94"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病史詢問及理學檢查之技巧 (搜尋能力)。</w:t>
            </w:r>
          </w:p>
        </w:tc>
        <w:tc>
          <w:tcPr>
            <w:tcW w:w="295" w:type="pct"/>
            <w:tcBorders>
              <w:top w:val="single" w:sz="12" w:space="0" w:color="auto"/>
            </w:tcBorders>
            <w:shd w:val="clear" w:color="auto" w:fill="auto"/>
            <w:vAlign w:val="center"/>
          </w:tcPr>
          <w:p w14:paraId="3A20EBC2"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top w:val="single" w:sz="12" w:space="0" w:color="auto"/>
            </w:tcBorders>
            <w:shd w:val="clear" w:color="auto" w:fill="auto"/>
            <w:vAlign w:val="center"/>
          </w:tcPr>
          <w:p w14:paraId="1C014938"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tcBorders>
              <w:top w:val="single" w:sz="12" w:space="0" w:color="auto"/>
            </w:tcBorders>
            <w:shd w:val="clear" w:color="auto" w:fill="auto"/>
            <w:vAlign w:val="center"/>
          </w:tcPr>
          <w:p w14:paraId="7862B7B7"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top w:val="single" w:sz="12" w:space="0" w:color="auto"/>
              <w:right w:val="single" w:sz="12" w:space="0" w:color="auto"/>
            </w:tcBorders>
            <w:shd w:val="clear" w:color="auto" w:fill="auto"/>
            <w:vAlign w:val="center"/>
          </w:tcPr>
          <w:p w14:paraId="7E2EE788"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top w:val="single" w:sz="12" w:space="0" w:color="auto"/>
              <w:right w:val="single" w:sz="12" w:space="0" w:color="auto"/>
            </w:tcBorders>
          </w:tcPr>
          <w:p w14:paraId="68753694"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6BD8B196" w14:textId="77777777" w:rsidTr="0063047B">
        <w:trPr>
          <w:trHeight w:val="50"/>
          <w:jc w:val="center"/>
        </w:trPr>
        <w:tc>
          <w:tcPr>
            <w:tcW w:w="409" w:type="pct"/>
            <w:vMerge/>
            <w:tcBorders>
              <w:left w:val="single" w:sz="12" w:space="0" w:color="auto"/>
            </w:tcBorders>
            <w:shd w:val="clear" w:color="auto" w:fill="auto"/>
            <w:vAlign w:val="center"/>
          </w:tcPr>
          <w:p w14:paraId="03062361"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897" w:type="pct"/>
            <w:gridSpan w:val="6"/>
            <w:shd w:val="clear" w:color="auto" w:fill="auto"/>
            <w:vAlign w:val="center"/>
          </w:tcPr>
          <w:p w14:paraId="1D87E8ED"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統整病人資訊，做出診療決定(統整能力)。</w:t>
            </w:r>
          </w:p>
        </w:tc>
        <w:tc>
          <w:tcPr>
            <w:tcW w:w="295" w:type="pct"/>
            <w:shd w:val="clear" w:color="auto" w:fill="auto"/>
            <w:vAlign w:val="center"/>
          </w:tcPr>
          <w:p w14:paraId="01FF97C8"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shd w:val="clear" w:color="auto" w:fill="auto"/>
            <w:vAlign w:val="center"/>
          </w:tcPr>
          <w:p w14:paraId="456E894E"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shd w:val="clear" w:color="auto" w:fill="auto"/>
            <w:vAlign w:val="center"/>
          </w:tcPr>
          <w:p w14:paraId="3C965147"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right w:val="single" w:sz="12" w:space="0" w:color="auto"/>
            </w:tcBorders>
            <w:shd w:val="clear" w:color="auto" w:fill="auto"/>
            <w:vAlign w:val="center"/>
          </w:tcPr>
          <w:p w14:paraId="6DB8D666"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right w:val="single" w:sz="12" w:space="0" w:color="auto"/>
            </w:tcBorders>
          </w:tcPr>
          <w:p w14:paraId="6705FD70"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72BE1839" w14:textId="77777777" w:rsidTr="0063047B">
        <w:trPr>
          <w:trHeight w:val="340"/>
          <w:jc w:val="center"/>
        </w:trPr>
        <w:tc>
          <w:tcPr>
            <w:tcW w:w="409" w:type="pct"/>
            <w:vMerge/>
            <w:tcBorders>
              <w:left w:val="single" w:sz="12" w:space="0" w:color="auto"/>
            </w:tcBorders>
            <w:shd w:val="clear" w:color="auto" w:fill="auto"/>
            <w:vAlign w:val="center"/>
          </w:tcPr>
          <w:p w14:paraId="7321CA04"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897" w:type="pct"/>
            <w:gridSpan w:val="6"/>
            <w:tcBorders>
              <w:bottom w:val="single" w:sz="4" w:space="0" w:color="auto"/>
            </w:tcBorders>
            <w:shd w:val="clear" w:color="auto" w:fill="auto"/>
            <w:vAlign w:val="center"/>
          </w:tcPr>
          <w:p w14:paraId="724FE579"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訂出診療計畫並能執行各項處置 (執行能力)。</w:t>
            </w:r>
          </w:p>
        </w:tc>
        <w:tc>
          <w:tcPr>
            <w:tcW w:w="295" w:type="pct"/>
            <w:tcBorders>
              <w:bottom w:val="single" w:sz="4" w:space="0" w:color="auto"/>
            </w:tcBorders>
            <w:shd w:val="clear" w:color="auto" w:fill="auto"/>
            <w:vAlign w:val="center"/>
          </w:tcPr>
          <w:p w14:paraId="7E23540E"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bottom w:val="single" w:sz="4" w:space="0" w:color="auto"/>
            </w:tcBorders>
            <w:shd w:val="clear" w:color="auto" w:fill="auto"/>
            <w:vAlign w:val="center"/>
          </w:tcPr>
          <w:p w14:paraId="2C5C9C17"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tcBorders>
              <w:bottom w:val="single" w:sz="4" w:space="0" w:color="auto"/>
            </w:tcBorders>
            <w:shd w:val="clear" w:color="auto" w:fill="auto"/>
            <w:vAlign w:val="center"/>
          </w:tcPr>
          <w:p w14:paraId="77DCF3B2"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bottom w:val="single" w:sz="4" w:space="0" w:color="auto"/>
              <w:right w:val="single" w:sz="12" w:space="0" w:color="auto"/>
            </w:tcBorders>
            <w:shd w:val="clear" w:color="auto" w:fill="auto"/>
            <w:vAlign w:val="center"/>
          </w:tcPr>
          <w:p w14:paraId="727DEF98"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bottom w:val="single" w:sz="4" w:space="0" w:color="auto"/>
              <w:right w:val="single" w:sz="12" w:space="0" w:color="auto"/>
            </w:tcBorders>
          </w:tcPr>
          <w:p w14:paraId="645D84D7"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7736A673" w14:textId="77777777" w:rsidTr="0063047B">
        <w:trPr>
          <w:trHeight w:val="50"/>
          <w:jc w:val="center"/>
        </w:trPr>
        <w:tc>
          <w:tcPr>
            <w:tcW w:w="409" w:type="pct"/>
            <w:vMerge/>
            <w:tcBorders>
              <w:left w:val="single" w:sz="12" w:space="0" w:color="auto"/>
            </w:tcBorders>
            <w:shd w:val="clear" w:color="auto" w:fill="auto"/>
            <w:vAlign w:val="center"/>
          </w:tcPr>
          <w:p w14:paraId="01B44709"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897" w:type="pct"/>
            <w:gridSpan w:val="6"/>
            <w:tcBorders>
              <w:bottom w:val="single" w:sz="4" w:space="0" w:color="auto"/>
            </w:tcBorders>
            <w:shd w:val="clear" w:color="auto" w:fill="auto"/>
            <w:vAlign w:val="center"/>
          </w:tcPr>
          <w:p w14:paraId="7C15CF5A"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針對疾病併發症與保健預防提出合宜的醫療照護 (監控能力)。</w:t>
            </w:r>
          </w:p>
        </w:tc>
        <w:tc>
          <w:tcPr>
            <w:tcW w:w="295" w:type="pct"/>
            <w:tcBorders>
              <w:bottom w:val="single" w:sz="4" w:space="0" w:color="auto"/>
            </w:tcBorders>
            <w:shd w:val="clear" w:color="auto" w:fill="auto"/>
            <w:vAlign w:val="center"/>
          </w:tcPr>
          <w:p w14:paraId="6BC09A8B"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bottom w:val="single" w:sz="4" w:space="0" w:color="auto"/>
            </w:tcBorders>
            <w:shd w:val="clear" w:color="auto" w:fill="auto"/>
            <w:vAlign w:val="center"/>
          </w:tcPr>
          <w:p w14:paraId="56F5B829"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tcBorders>
              <w:bottom w:val="single" w:sz="4" w:space="0" w:color="auto"/>
            </w:tcBorders>
            <w:shd w:val="clear" w:color="auto" w:fill="auto"/>
            <w:vAlign w:val="center"/>
          </w:tcPr>
          <w:p w14:paraId="2BA6EBDD"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bottom w:val="single" w:sz="4" w:space="0" w:color="auto"/>
              <w:right w:val="single" w:sz="12" w:space="0" w:color="auto"/>
            </w:tcBorders>
            <w:shd w:val="clear" w:color="auto" w:fill="auto"/>
            <w:vAlign w:val="center"/>
          </w:tcPr>
          <w:p w14:paraId="3DB35780"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bottom w:val="single" w:sz="4" w:space="0" w:color="auto"/>
              <w:right w:val="single" w:sz="12" w:space="0" w:color="auto"/>
            </w:tcBorders>
          </w:tcPr>
          <w:p w14:paraId="243097A7"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47BC8C84" w14:textId="77777777" w:rsidTr="0063047B">
        <w:trPr>
          <w:trHeight w:val="340"/>
          <w:jc w:val="center"/>
        </w:trPr>
        <w:tc>
          <w:tcPr>
            <w:tcW w:w="409" w:type="pct"/>
            <w:vMerge w:val="restart"/>
            <w:tcBorders>
              <w:top w:val="single" w:sz="12" w:space="0" w:color="auto"/>
              <w:left w:val="single" w:sz="12" w:space="0" w:color="auto"/>
            </w:tcBorders>
            <w:shd w:val="clear" w:color="auto" w:fill="auto"/>
            <w:vAlign w:val="center"/>
          </w:tcPr>
          <w:p w14:paraId="069C803E"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r w:rsidRPr="00E44BB7">
              <w:rPr>
                <w:rFonts w:ascii="DFKai-SB" w:eastAsia="DFKai-SB" w:hAnsi="DFKai-SB" w:cs="Times New Roman" w:hint="eastAsia"/>
                <w:color w:val="000000"/>
                <w:szCs w:val="20"/>
                <w14:ligatures w14:val="none"/>
              </w:rPr>
              <w:t>醫學知識</w:t>
            </w:r>
          </w:p>
        </w:tc>
        <w:tc>
          <w:tcPr>
            <w:tcW w:w="2897" w:type="pct"/>
            <w:gridSpan w:val="6"/>
            <w:tcBorders>
              <w:top w:val="single" w:sz="12" w:space="0" w:color="auto"/>
            </w:tcBorders>
            <w:shd w:val="clear" w:color="auto" w:fill="auto"/>
            <w:vAlign w:val="center"/>
          </w:tcPr>
          <w:p w14:paraId="3CF084BE"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一般醫學知識(高血壓、糖尿病、高血糖、腎臟病等)、技能(EKG、CXR、心音、肺音等)的了解。</w:t>
            </w:r>
          </w:p>
        </w:tc>
        <w:tc>
          <w:tcPr>
            <w:tcW w:w="295" w:type="pct"/>
            <w:tcBorders>
              <w:top w:val="single" w:sz="12" w:space="0" w:color="auto"/>
            </w:tcBorders>
            <w:shd w:val="clear" w:color="auto" w:fill="auto"/>
            <w:vAlign w:val="center"/>
          </w:tcPr>
          <w:p w14:paraId="72214C08"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top w:val="single" w:sz="12" w:space="0" w:color="auto"/>
            </w:tcBorders>
            <w:shd w:val="clear" w:color="auto" w:fill="auto"/>
            <w:vAlign w:val="center"/>
          </w:tcPr>
          <w:p w14:paraId="026EB50A"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tcBorders>
              <w:top w:val="single" w:sz="12" w:space="0" w:color="auto"/>
            </w:tcBorders>
            <w:shd w:val="clear" w:color="auto" w:fill="auto"/>
            <w:vAlign w:val="center"/>
          </w:tcPr>
          <w:p w14:paraId="6C23E3EC"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top w:val="single" w:sz="12" w:space="0" w:color="auto"/>
              <w:right w:val="single" w:sz="12" w:space="0" w:color="auto"/>
            </w:tcBorders>
            <w:shd w:val="clear" w:color="auto" w:fill="auto"/>
            <w:vAlign w:val="center"/>
          </w:tcPr>
          <w:p w14:paraId="37EBC3C8"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top w:val="single" w:sz="12" w:space="0" w:color="auto"/>
              <w:right w:val="single" w:sz="12" w:space="0" w:color="auto"/>
            </w:tcBorders>
          </w:tcPr>
          <w:p w14:paraId="6AC2A18D"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3980D54B" w14:textId="77777777" w:rsidTr="0063047B">
        <w:trPr>
          <w:trHeight w:val="340"/>
          <w:jc w:val="center"/>
        </w:trPr>
        <w:tc>
          <w:tcPr>
            <w:tcW w:w="409" w:type="pct"/>
            <w:vMerge/>
            <w:tcBorders>
              <w:left w:val="single" w:sz="12" w:space="0" w:color="auto"/>
            </w:tcBorders>
            <w:shd w:val="clear" w:color="auto" w:fill="auto"/>
            <w:vAlign w:val="center"/>
          </w:tcPr>
          <w:p w14:paraId="27678C2E"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897" w:type="pct"/>
            <w:gridSpan w:val="6"/>
            <w:shd w:val="clear" w:color="auto" w:fill="auto"/>
            <w:vAlign w:val="center"/>
          </w:tcPr>
          <w:p w14:paraId="4A798D96"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病歷之記載清楚並且能反映教學內容，即時記載重要處置。</w:t>
            </w:r>
          </w:p>
        </w:tc>
        <w:tc>
          <w:tcPr>
            <w:tcW w:w="295" w:type="pct"/>
            <w:shd w:val="clear" w:color="auto" w:fill="auto"/>
            <w:vAlign w:val="center"/>
          </w:tcPr>
          <w:p w14:paraId="34399B45"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shd w:val="clear" w:color="auto" w:fill="auto"/>
            <w:vAlign w:val="center"/>
          </w:tcPr>
          <w:p w14:paraId="21066F80"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shd w:val="clear" w:color="auto" w:fill="auto"/>
            <w:vAlign w:val="center"/>
          </w:tcPr>
          <w:p w14:paraId="0EF03547"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right w:val="single" w:sz="12" w:space="0" w:color="auto"/>
            </w:tcBorders>
            <w:shd w:val="clear" w:color="auto" w:fill="auto"/>
            <w:vAlign w:val="center"/>
          </w:tcPr>
          <w:p w14:paraId="3038ABFA"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right w:val="single" w:sz="12" w:space="0" w:color="auto"/>
            </w:tcBorders>
          </w:tcPr>
          <w:p w14:paraId="092A5EBB"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5E1BAEC0" w14:textId="77777777" w:rsidTr="0063047B">
        <w:trPr>
          <w:trHeight w:val="50"/>
          <w:jc w:val="center"/>
        </w:trPr>
        <w:tc>
          <w:tcPr>
            <w:tcW w:w="409" w:type="pct"/>
            <w:vMerge/>
            <w:tcBorders>
              <w:left w:val="single" w:sz="12" w:space="0" w:color="auto"/>
            </w:tcBorders>
            <w:shd w:val="clear" w:color="auto" w:fill="auto"/>
            <w:vAlign w:val="center"/>
          </w:tcPr>
          <w:p w14:paraId="1E838247"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897" w:type="pct"/>
            <w:gridSpan w:val="6"/>
            <w:shd w:val="clear" w:color="auto" w:fill="auto"/>
            <w:vAlign w:val="center"/>
          </w:tcPr>
          <w:p w14:paraId="3629A414"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具鑑別診斷能力，能對治療方針的優劣進行分析。</w:t>
            </w:r>
          </w:p>
        </w:tc>
        <w:tc>
          <w:tcPr>
            <w:tcW w:w="295" w:type="pct"/>
            <w:shd w:val="clear" w:color="auto" w:fill="auto"/>
            <w:vAlign w:val="center"/>
          </w:tcPr>
          <w:p w14:paraId="76885546"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shd w:val="clear" w:color="auto" w:fill="auto"/>
            <w:vAlign w:val="center"/>
          </w:tcPr>
          <w:p w14:paraId="673C5F9B"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shd w:val="clear" w:color="auto" w:fill="auto"/>
            <w:vAlign w:val="center"/>
          </w:tcPr>
          <w:p w14:paraId="122C9CD8"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right w:val="single" w:sz="12" w:space="0" w:color="auto"/>
            </w:tcBorders>
            <w:shd w:val="clear" w:color="auto" w:fill="auto"/>
            <w:vAlign w:val="center"/>
          </w:tcPr>
          <w:p w14:paraId="5489D4A6"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right w:val="single" w:sz="12" w:space="0" w:color="auto"/>
            </w:tcBorders>
          </w:tcPr>
          <w:p w14:paraId="46AFB766"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73E54207" w14:textId="77777777" w:rsidTr="0063047B">
        <w:trPr>
          <w:trHeight w:val="50"/>
          <w:jc w:val="center"/>
        </w:trPr>
        <w:tc>
          <w:tcPr>
            <w:tcW w:w="409" w:type="pct"/>
            <w:vMerge/>
            <w:tcBorders>
              <w:left w:val="single" w:sz="12" w:space="0" w:color="auto"/>
              <w:bottom w:val="single" w:sz="12" w:space="0" w:color="auto"/>
            </w:tcBorders>
            <w:shd w:val="clear" w:color="auto" w:fill="auto"/>
            <w:vAlign w:val="center"/>
          </w:tcPr>
          <w:p w14:paraId="670BEEC3"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897" w:type="pct"/>
            <w:gridSpan w:val="6"/>
            <w:tcBorders>
              <w:bottom w:val="single" w:sz="12" w:space="0" w:color="auto"/>
            </w:tcBorders>
            <w:shd w:val="clear" w:color="auto" w:fill="auto"/>
            <w:vAlign w:val="center"/>
          </w:tcPr>
          <w:p w14:paraId="4FD3A813"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小組討論/ Morning meeting 、</w:t>
            </w:r>
            <w:proofErr w:type="spellStart"/>
            <w:r w:rsidRPr="00E44BB7">
              <w:rPr>
                <w:rFonts w:ascii="DFKai-SB" w:eastAsia="DFKai-SB" w:hAnsi="DFKai-SB" w:cs="Times New Roman"/>
                <w:color w:val="000000"/>
                <w:sz w:val="18"/>
                <w:szCs w:val="22"/>
                <w14:ligatures w14:val="none"/>
              </w:rPr>
              <w:t>CbD</w:t>
            </w:r>
            <w:proofErr w:type="spellEnd"/>
            <w:r w:rsidRPr="00E44BB7">
              <w:rPr>
                <w:rFonts w:ascii="DFKai-SB" w:eastAsia="DFKai-SB" w:hAnsi="DFKai-SB" w:cs="Times New Roman"/>
                <w:color w:val="000000"/>
                <w:sz w:val="18"/>
                <w:szCs w:val="22"/>
                <w14:ligatures w14:val="none"/>
              </w:rPr>
              <w:t>, Mini-CEX的表現以及出席率。</w:t>
            </w:r>
          </w:p>
        </w:tc>
        <w:tc>
          <w:tcPr>
            <w:tcW w:w="295" w:type="pct"/>
            <w:tcBorders>
              <w:bottom w:val="single" w:sz="12" w:space="0" w:color="auto"/>
            </w:tcBorders>
            <w:shd w:val="clear" w:color="auto" w:fill="auto"/>
            <w:vAlign w:val="center"/>
          </w:tcPr>
          <w:p w14:paraId="05E3B6B3"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bottom w:val="single" w:sz="12" w:space="0" w:color="auto"/>
            </w:tcBorders>
            <w:shd w:val="clear" w:color="auto" w:fill="auto"/>
            <w:vAlign w:val="center"/>
          </w:tcPr>
          <w:p w14:paraId="0BE4A3AF"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tcBorders>
              <w:bottom w:val="single" w:sz="12" w:space="0" w:color="auto"/>
            </w:tcBorders>
            <w:shd w:val="clear" w:color="auto" w:fill="auto"/>
            <w:vAlign w:val="center"/>
          </w:tcPr>
          <w:p w14:paraId="5D681BF5"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bottom w:val="single" w:sz="12" w:space="0" w:color="auto"/>
              <w:right w:val="single" w:sz="12" w:space="0" w:color="auto"/>
            </w:tcBorders>
            <w:shd w:val="clear" w:color="auto" w:fill="auto"/>
            <w:vAlign w:val="center"/>
          </w:tcPr>
          <w:p w14:paraId="7E05665C"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bottom w:val="single" w:sz="12" w:space="0" w:color="auto"/>
              <w:right w:val="single" w:sz="12" w:space="0" w:color="auto"/>
            </w:tcBorders>
          </w:tcPr>
          <w:p w14:paraId="3034C7E4"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5665F616" w14:textId="77777777" w:rsidTr="0063047B">
        <w:trPr>
          <w:trHeight w:val="30"/>
          <w:jc w:val="center"/>
        </w:trPr>
        <w:tc>
          <w:tcPr>
            <w:tcW w:w="409" w:type="pct"/>
            <w:vMerge w:val="restart"/>
            <w:tcBorders>
              <w:top w:val="single" w:sz="12" w:space="0" w:color="auto"/>
              <w:left w:val="single" w:sz="12" w:space="0" w:color="auto"/>
            </w:tcBorders>
            <w:shd w:val="clear" w:color="auto" w:fill="auto"/>
            <w:vAlign w:val="center"/>
          </w:tcPr>
          <w:p w14:paraId="3D22FC55"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r w:rsidRPr="00E44BB7">
              <w:rPr>
                <w:rFonts w:ascii="DFKai-SB" w:eastAsia="DFKai-SB" w:hAnsi="DFKai-SB" w:cs="Times New Roman" w:hint="eastAsia"/>
                <w:color w:val="000000"/>
                <w:szCs w:val="20"/>
                <w14:ligatures w14:val="none"/>
              </w:rPr>
              <w:t>工作中學習與成長</w:t>
            </w:r>
          </w:p>
        </w:tc>
        <w:tc>
          <w:tcPr>
            <w:tcW w:w="2897" w:type="pct"/>
            <w:gridSpan w:val="6"/>
            <w:tcBorders>
              <w:top w:val="single" w:sz="12" w:space="0" w:color="auto"/>
            </w:tcBorders>
            <w:shd w:val="clear" w:color="auto" w:fill="auto"/>
            <w:vAlign w:val="center"/>
          </w:tcPr>
          <w:p w14:paraId="0237110A"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實證醫學的應用能力。</w:t>
            </w:r>
          </w:p>
        </w:tc>
        <w:tc>
          <w:tcPr>
            <w:tcW w:w="295" w:type="pct"/>
            <w:tcBorders>
              <w:top w:val="single" w:sz="12" w:space="0" w:color="auto"/>
            </w:tcBorders>
            <w:shd w:val="clear" w:color="auto" w:fill="auto"/>
            <w:vAlign w:val="center"/>
          </w:tcPr>
          <w:p w14:paraId="15955D0A"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top w:val="single" w:sz="12" w:space="0" w:color="auto"/>
            </w:tcBorders>
            <w:shd w:val="clear" w:color="auto" w:fill="auto"/>
            <w:vAlign w:val="center"/>
          </w:tcPr>
          <w:p w14:paraId="1E1F0927"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tcBorders>
              <w:top w:val="single" w:sz="12" w:space="0" w:color="auto"/>
            </w:tcBorders>
            <w:shd w:val="clear" w:color="auto" w:fill="auto"/>
            <w:vAlign w:val="center"/>
          </w:tcPr>
          <w:p w14:paraId="27AED059"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top w:val="single" w:sz="12" w:space="0" w:color="auto"/>
              <w:right w:val="single" w:sz="12" w:space="0" w:color="auto"/>
            </w:tcBorders>
            <w:shd w:val="clear" w:color="auto" w:fill="auto"/>
            <w:vAlign w:val="center"/>
          </w:tcPr>
          <w:p w14:paraId="787B9C21"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top w:val="single" w:sz="12" w:space="0" w:color="auto"/>
              <w:right w:val="single" w:sz="12" w:space="0" w:color="auto"/>
            </w:tcBorders>
          </w:tcPr>
          <w:p w14:paraId="392187DD"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4B133977" w14:textId="77777777" w:rsidTr="0063047B">
        <w:trPr>
          <w:trHeight w:val="50"/>
          <w:jc w:val="center"/>
        </w:trPr>
        <w:tc>
          <w:tcPr>
            <w:tcW w:w="409" w:type="pct"/>
            <w:vMerge/>
            <w:tcBorders>
              <w:left w:val="single" w:sz="12" w:space="0" w:color="auto"/>
            </w:tcBorders>
            <w:shd w:val="clear" w:color="auto" w:fill="auto"/>
            <w:vAlign w:val="center"/>
          </w:tcPr>
          <w:p w14:paraId="209E8ACD"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897" w:type="pct"/>
            <w:gridSpan w:val="6"/>
            <w:shd w:val="clear" w:color="auto" w:fill="auto"/>
            <w:vAlign w:val="center"/>
          </w:tcPr>
          <w:p w14:paraId="7D3FA805" w14:textId="77777777" w:rsidR="00E44BB7" w:rsidRPr="00E44BB7" w:rsidRDefault="00E44BB7" w:rsidP="00E44BB7">
            <w:pPr>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能針對臨床上照顧的病人，提出改善計畫。</w:t>
            </w:r>
          </w:p>
        </w:tc>
        <w:tc>
          <w:tcPr>
            <w:tcW w:w="295" w:type="pct"/>
            <w:shd w:val="clear" w:color="auto" w:fill="auto"/>
            <w:vAlign w:val="center"/>
          </w:tcPr>
          <w:p w14:paraId="0E1DC7F2"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shd w:val="clear" w:color="auto" w:fill="auto"/>
            <w:vAlign w:val="center"/>
          </w:tcPr>
          <w:p w14:paraId="278C59C5"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shd w:val="clear" w:color="auto" w:fill="auto"/>
            <w:vAlign w:val="center"/>
          </w:tcPr>
          <w:p w14:paraId="4E5C9FA6"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right w:val="single" w:sz="12" w:space="0" w:color="auto"/>
            </w:tcBorders>
            <w:shd w:val="clear" w:color="auto" w:fill="auto"/>
            <w:vAlign w:val="center"/>
          </w:tcPr>
          <w:p w14:paraId="52658F47"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right w:val="single" w:sz="12" w:space="0" w:color="auto"/>
            </w:tcBorders>
          </w:tcPr>
          <w:p w14:paraId="1D3666D2"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4D8FE180" w14:textId="77777777" w:rsidTr="0063047B">
        <w:trPr>
          <w:trHeight w:val="340"/>
          <w:jc w:val="center"/>
        </w:trPr>
        <w:tc>
          <w:tcPr>
            <w:tcW w:w="409" w:type="pct"/>
            <w:vMerge/>
            <w:tcBorders>
              <w:left w:val="single" w:sz="12" w:space="0" w:color="auto"/>
            </w:tcBorders>
            <w:shd w:val="clear" w:color="auto" w:fill="auto"/>
            <w:vAlign w:val="center"/>
          </w:tcPr>
          <w:p w14:paraId="3B906665"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897" w:type="pct"/>
            <w:gridSpan w:val="6"/>
            <w:shd w:val="clear" w:color="auto" w:fill="auto"/>
            <w:vAlign w:val="center"/>
          </w:tcPr>
          <w:p w14:paraId="2DB4F434"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能適度與主動尋求專家的協助，並將專家給予的知識技術吸收內化。</w:t>
            </w:r>
          </w:p>
        </w:tc>
        <w:tc>
          <w:tcPr>
            <w:tcW w:w="295" w:type="pct"/>
            <w:shd w:val="clear" w:color="auto" w:fill="auto"/>
            <w:vAlign w:val="center"/>
          </w:tcPr>
          <w:p w14:paraId="12093B9F"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shd w:val="clear" w:color="auto" w:fill="auto"/>
            <w:vAlign w:val="center"/>
          </w:tcPr>
          <w:p w14:paraId="0740F63E"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shd w:val="clear" w:color="auto" w:fill="auto"/>
            <w:vAlign w:val="center"/>
          </w:tcPr>
          <w:p w14:paraId="623353D5"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right w:val="single" w:sz="12" w:space="0" w:color="auto"/>
            </w:tcBorders>
            <w:shd w:val="clear" w:color="auto" w:fill="auto"/>
            <w:vAlign w:val="center"/>
          </w:tcPr>
          <w:p w14:paraId="6623EBC4"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right w:val="single" w:sz="12" w:space="0" w:color="auto"/>
            </w:tcBorders>
          </w:tcPr>
          <w:p w14:paraId="0B18B2CC"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38A43FC5" w14:textId="77777777" w:rsidTr="0063047B">
        <w:trPr>
          <w:trHeight w:val="50"/>
          <w:jc w:val="center"/>
        </w:trPr>
        <w:tc>
          <w:tcPr>
            <w:tcW w:w="409" w:type="pct"/>
            <w:vMerge/>
            <w:tcBorders>
              <w:left w:val="single" w:sz="12" w:space="0" w:color="auto"/>
              <w:bottom w:val="single" w:sz="12" w:space="0" w:color="auto"/>
            </w:tcBorders>
            <w:shd w:val="clear" w:color="auto" w:fill="auto"/>
            <w:vAlign w:val="center"/>
          </w:tcPr>
          <w:p w14:paraId="23CAB77B"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897" w:type="pct"/>
            <w:gridSpan w:val="6"/>
            <w:tcBorders>
              <w:bottom w:val="single" w:sz="12" w:space="0" w:color="auto"/>
            </w:tcBorders>
            <w:shd w:val="clear" w:color="auto" w:fill="auto"/>
            <w:vAlign w:val="center"/>
          </w:tcPr>
          <w:p w14:paraId="32EDA434"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學習過程中清楚表現學習的興趣，並確實在該方面表現學習成效。</w:t>
            </w:r>
          </w:p>
        </w:tc>
        <w:tc>
          <w:tcPr>
            <w:tcW w:w="295" w:type="pct"/>
            <w:tcBorders>
              <w:bottom w:val="single" w:sz="12" w:space="0" w:color="auto"/>
            </w:tcBorders>
            <w:shd w:val="clear" w:color="auto" w:fill="auto"/>
            <w:vAlign w:val="center"/>
          </w:tcPr>
          <w:p w14:paraId="61C13368"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bottom w:val="single" w:sz="12" w:space="0" w:color="auto"/>
            </w:tcBorders>
            <w:shd w:val="clear" w:color="auto" w:fill="auto"/>
            <w:vAlign w:val="center"/>
          </w:tcPr>
          <w:p w14:paraId="4BDE18CA"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tcBorders>
              <w:bottom w:val="single" w:sz="12" w:space="0" w:color="auto"/>
            </w:tcBorders>
            <w:shd w:val="clear" w:color="auto" w:fill="auto"/>
            <w:vAlign w:val="center"/>
          </w:tcPr>
          <w:p w14:paraId="2269C877"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bottom w:val="single" w:sz="12" w:space="0" w:color="auto"/>
              <w:right w:val="single" w:sz="12" w:space="0" w:color="auto"/>
            </w:tcBorders>
            <w:shd w:val="clear" w:color="auto" w:fill="auto"/>
            <w:vAlign w:val="center"/>
          </w:tcPr>
          <w:p w14:paraId="4F3C30DB"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bottom w:val="single" w:sz="12" w:space="0" w:color="auto"/>
              <w:right w:val="single" w:sz="12" w:space="0" w:color="auto"/>
            </w:tcBorders>
          </w:tcPr>
          <w:p w14:paraId="532B212B"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1B6DC617" w14:textId="77777777" w:rsidTr="0063047B">
        <w:trPr>
          <w:trHeight w:val="30"/>
          <w:jc w:val="center"/>
        </w:trPr>
        <w:tc>
          <w:tcPr>
            <w:tcW w:w="409" w:type="pct"/>
            <w:vMerge w:val="restart"/>
            <w:tcBorders>
              <w:top w:val="single" w:sz="12" w:space="0" w:color="auto"/>
              <w:left w:val="single" w:sz="12" w:space="0" w:color="auto"/>
            </w:tcBorders>
            <w:shd w:val="clear" w:color="auto" w:fill="auto"/>
            <w:vAlign w:val="center"/>
          </w:tcPr>
          <w:p w14:paraId="102F378B"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r w:rsidRPr="00E44BB7">
              <w:rPr>
                <w:rFonts w:ascii="DFKai-SB" w:eastAsia="DFKai-SB" w:hAnsi="DFKai-SB" w:cs="Times New Roman" w:hint="eastAsia"/>
                <w:color w:val="000000"/>
                <w:szCs w:val="20"/>
                <w14:ligatures w14:val="none"/>
              </w:rPr>
              <w:t>人際溝通</w:t>
            </w:r>
          </w:p>
        </w:tc>
        <w:tc>
          <w:tcPr>
            <w:tcW w:w="2897" w:type="pct"/>
            <w:gridSpan w:val="6"/>
            <w:tcBorders>
              <w:top w:val="single" w:sz="12" w:space="0" w:color="auto"/>
            </w:tcBorders>
            <w:shd w:val="clear" w:color="auto" w:fill="auto"/>
            <w:vAlign w:val="center"/>
          </w:tcPr>
          <w:p w14:paraId="7E729434"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態度親切，能與病人和家屬建立和諧醫病關係。</w:t>
            </w:r>
          </w:p>
        </w:tc>
        <w:tc>
          <w:tcPr>
            <w:tcW w:w="295" w:type="pct"/>
            <w:tcBorders>
              <w:top w:val="single" w:sz="12" w:space="0" w:color="auto"/>
            </w:tcBorders>
            <w:shd w:val="clear" w:color="auto" w:fill="auto"/>
            <w:vAlign w:val="center"/>
          </w:tcPr>
          <w:p w14:paraId="0CAC7E63"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top w:val="single" w:sz="12" w:space="0" w:color="auto"/>
            </w:tcBorders>
            <w:shd w:val="clear" w:color="auto" w:fill="auto"/>
            <w:vAlign w:val="center"/>
          </w:tcPr>
          <w:p w14:paraId="50795A3B"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tcBorders>
              <w:top w:val="single" w:sz="12" w:space="0" w:color="auto"/>
            </w:tcBorders>
            <w:shd w:val="clear" w:color="auto" w:fill="auto"/>
            <w:vAlign w:val="center"/>
          </w:tcPr>
          <w:p w14:paraId="5A876119"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top w:val="single" w:sz="12" w:space="0" w:color="auto"/>
              <w:right w:val="single" w:sz="12" w:space="0" w:color="auto"/>
            </w:tcBorders>
            <w:shd w:val="clear" w:color="auto" w:fill="auto"/>
            <w:vAlign w:val="center"/>
          </w:tcPr>
          <w:p w14:paraId="16A4E9DB"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top w:val="single" w:sz="12" w:space="0" w:color="auto"/>
              <w:right w:val="single" w:sz="12" w:space="0" w:color="auto"/>
            </w:tcBorders>
          </w:tcPr>
          <w:p w14:paraId="4FAC2E01"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1414D879" w14:textId="77777777" w:rsidTr="0063047B">
        <w:trPr>
          <w:trHeight w:val="50"/>
          <w:jc w:val="center"/>
        </w:trPr>
        <w:tc>
          <w:tcPr>
            <w:tcW w:w="409" w:type="pct"/>
            <w:vMerge/>
            <w:tcBorders>
              <w:left w:val="single" w:sz="12" w:space="0" w:color="auto"/>
            </w:tcBorders>
            <w:shd w:val="clear" w:color="auto" w:fill="auto"/>
            <w:vAlign w:val="center"/>
          </w:tcPr>
          <w:p w14:paraId="5D551F25"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897" w:type="pct"/>
            <w:gridSpan w:val="6"/>
            <w:shd w:val="clear" w:color="auto" w:fill="auto"/>
            <w:vAlign w:val="center"/>
          </w:tcPr>
          <w:p w14:paraId="2598B086" w14:textId="07C6B062"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具備溝通技巧，對病人或家屬的情緒，表現同理心並給予適當回應。</w:t>
            </w:r>
          </w:p>
        </w:tc>
        <w:tc>
          <w:tcPr>
            <w:tcW w:w="295" w:type="pct"/>
            <w:shd w:val="clear" w:color="auto" w:fill="auto"/>
            <w:vAlign w:val="center"/>
          </w:tcPr>
          <w:p w14:paraId="6DB8D59A"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shd w:val="clear" w:color="auto" w:fill="auto"/>
            <w:vAlign w:val="center"/>
          </w:tcPr>
          <w:p w14:paraId="66E75560"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shd w:val="clear" w:color="auto" w:fill="auto"/>
            <w:vAlign w:val="center"/>
          </w:tcPr>
          <w:p w14:paraId="53C33B62"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right w:val="single" w:sz="12" w:space="0" w:color="auto"/>
            </w:tcBorders>
            <w:shd w:val="clear" w:color="auto" w:fill="auto"/>
            <w:vAlign w:val="center"/>
          </w:tcPr>
          <w:p w14:paraId="03CA13F1"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right w:val="single" w:sz="12" w:space="0" w:color="auto"/>
            </w:tcBorders>
          </w:tcPr>
          <w:p w14:paraId="7A6BC942"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2ECE9341" w14:textId="77777777" w:rsidTr="0063047B">
        <w:trPr>
          <w:trHeight w:val="340"/>
          <w:jc w:val="center"/>
        </w:trPr>
        <w:tc>
          <w:tcPr>
            <w:tcW w:w="409" w:type="pct"/>
            <w:vMerge/>
            <w:tcBorders>
              <w:left w:val="single" w:sz="12" w:space="0" w:color="auto"/>
            </w:tcBorders>
            <w:shd w:val="clear" w:color="auto" w:fill="auto"/>
            <w:vAlign w:val="center"/>
          </w:tcPr>
          <w:p w14:paraId="7EC15838"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897" w:type="pct"/>
            <w:gridSpan w:val="6"/>
            <w:shd w:val="clear" w:color="auto" w:fill="auto"/>
            <w:vAlign w:val="center"/>
          </w:tcPr>
          <w:p w14:paraId="5A625A5F"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可以了解病人的感受，提供完整資訊，讓病人與家屬參與醫療決定。</w:t>
            </w:r>
          </w:p>
        </w:tc>
        <w:tc>
          <w:tcPr>
            <w:tcW w:w="295" w:type="pct"/>
            <w:shd w:val="clear" w:color="auto" w:fill="auto"/>
            <w:vAlign w:val="center"/>
          </w:tcPr>
          <w:p w14:paraId="0A31DC6F"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shd w:val="clear" w:color="auto" w:fill="auto"/>
            <w:vAlign w:val="center"/>
          </w:tcPr>
          <w:p w14:paraId="35E253B5"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shd w:val="clear" w:color="auto" w:fill="auto"/>
            <w:vAlign w:val="center"/>
          </w:tcPr>
          <w:p w14:paraId="46B2283C"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right w:val="single" w:sz="12" w:space="0" w:color="auto"/>
            </w:tcBorders>
            <w:shd w:val="clear" w:color="auto" w:fill="auto"/>
            <w:vAlign w:val="center"/>
          </w:tcPr>
          <w:p w14:paraId="3BBE6BB3"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right w:val="single" w:sz="12" w:space="0" w:color="auto"/>
            </w:tcBorders>
          </w:tcPr>
          <w:p w14:paraId="13368D11"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079337C2" w14:textId="77777777" w:rsidTr="0063047B">
        <w:trPr>
          <w:trHeight w:val="340"/>
          <w:jc w:val="center"/>
        </w:trPr>
        <w:tc>
          <w:tcPr>
            <w:tcW w:w="409" w:type="pct"/>
            <w:vMerge/>
            <w:tcBorders>
              <w:left w:val="single" w:sz="12" w:space="0" w:color="auto"/>
              <w:bottom w:val="single" w:sz="12" w:space="0" w:color="auto"/>
            </w:tcBorders>
            <w:shd w:val="clear" w:color="auto" w:fill="auto"/>
            <w:vAlign w:val="center"/>
          </w:tcPr>
          <w:p w14:paraId="45F3E26E"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897" w:type="pct"/>
            <w:gridSpan w:val="6"/>
            <w:tcBorders>
              <w:bottom w:val="single" w:sz="12" w:space="0" w:color="auto"/>
            </w:tcBorders>
            <w:shd w:val="clear" w:color="auto" w:fill="auto"/>
            <w:vAlign w:val="center"/>
          </w:tcPr>
          <w:p w14:paraId="38426A2E"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與醫療團隊成員、如他科的醫師、護理師、各職類醫事同儕順暢溝通，</w:t>
            </w:r>
          </w:p>
        </w:tc>
        <w:tc>
          <w:tcPr>
            <w:tcW w:w="295" w:type="pct"/>
            <w:tcBorders>
              <w:bottom w:val="single" w:sz="12" w:space="0" w:color="auto"/>
            </w:tcBorders>
            <w:shd w:val="clear" w:color="auto" w:fill="auto"/>
            <w:vAlign w:val="center"/>
          </w:tcPr>
          <w:p w14:paraId="66F046D8"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bottom w:val="single" w:sz="12" w:space="0" w:color="auto"/>
            </w:tcBorders>
            <w:shd w:val="clear" w:color="auto" w:fill="auto"/>
            <w:vAlign w:val="center"/>
          </w:tcPr>
          <w:p w14:paraId="2ADAA808"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tcBorders>
              <w:bottom w:val="single" w:sz="12" w:space="0" w:color="auto"/>
            </w:tcBorders>
            <w:shd w:val="clear" w:color="auto" w:fill="auto"/>
            <w:vAlign w:val="center"/>
          </w:tcPr>
          <w:p w14:paraId="216D1366"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bottom w:val="single" w:sz="12" w:space="0" w:color="auto"/>
              <w:right w:val="single" w:sz="12" w:space="0" w:color="auto"/>
            </w:tcBorders>
            <w:shd w:val="clear" w:color="auto" w:fill="auto"/>
            <w:vAlign w:val="center"/>
          </w:tcPr>
          <w:p w14:paraId="708DF762"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bottom w:val="single" w:sz="12" w:space="0" w:color="auto"/>
              <w:right w:val="single" w:sz="12" w:space="0" w:color="auto"/>
            </w:tcBorders>
          </w:tcPr>
          <w:p w14:paraId="115867CF"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0FA091D4" w14:textId="77777777" w:rsidTr="0063047B">
        <w:trPr>
          <w:trHeight w:val="30"/>
          <w:jc w:val="center"/>
        </w:trPr>
        <w:tc>
          <w:tcPr>
            <w:tcW w:w="409" w:type="pct"/>
            <w:vMerge w:val="restart"/>
            <w:tcBorders>
              <w:top w:val="single" w:sz="12" w:space="0" w:color="auto"/>
              <w:left w:val="single" w:sz="12" w:space="0" w:color="auto"/>
            </w:tcBorders>
            <w:shd w:val="clear" w:color="auto" w:fill="auto"/>
            <w:vAlign w:val="center"/>
          </w:tcPr>
          <w:p w14:paraId="35CED2DC"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r w:rsidRPr="00E44BB7">
              <w:rPr>
                <w:rFonts w:ascii="DFKai-SB" w:eastAsia="DFKai-SB" w:hAnsi="DFKai-SB" w:cs="Times New Roman" w:hint="eastAsia"/>
                <w:color w:val="000000"/>
                <w:szCs w:val="20"/>
                <w14:ligatures w14:val="none"/>
              </w:rPr>
              <w:t>專業素養</w:t>
            </w:r>
          </w:p>
        </w:tc>
        <w:tc>
          <w:tcPr>
            <w:tcW w:w="2897" w:type="pct"/>
            <w:gridSpan w:val="6"/>
            <w:tcBorders>
              <w:top w:val="single" w:sz="12" w:space="0" w:color="auto"/>
            </w:tcBorders>
            <w:shd w:val="clear" w:color="auto" w:fill="auto"/>
            <w:vAlign w:val="center"/>
          </w:tcPr>
          <w:p w14:paraId="5A7C2367"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以病人為中心的醫療照護，並能表現自我反思。</w:t>
            </w:r>
          </w:p>
        </w:tc>
        <w:tc>
          <w:tcPr>
            <w:tcW w:w="295" w:type="pct"/>
            <w:tcBorders>
              <w:top w:val="single" w:sz="12" w:space="0" w:color="auto"/>
            </w:tcBorders>
            <w:shd w:val="clear" w:color="auto" w:fill="auto"/>
            <w:vAlign w:val="center"/>
          </w:tcPr>
          <w:p w14:paraId="67670C52"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top w:val="single" w:sz="12" w:space="0" w:color="auto"/>
            </w:tcBorders>
            <w:shd w:val="clear" w:color="auto" w:fill="auto"/>
            <w:vAlign w:val="center"/>
          </w:tcPr>
          <w:p w14:paraId="775080D3"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tcBorders>
              <w:top w:val="single" w:sz="12" w:space="0" w:color="auto"/>
            </w:tcBorders>
            <w:shd w:val="clear" w:color="auto" w:fill="auto"/>
            <w:vAlign w:val="center"/>
          </w:tcPr>
          <w:p w14:paraId="666B1317"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top w:val="single" w:sz="12" w:space="0" w:color="auto"/>
              <w:right w:val="single" w:sz="12" w:space="0" w:color="auto"/>
            </w:tcBorders>
            <w:shd w:val="clear" w:color="auto" w:fill="auto"/>
            <w:vAlign w:val="center"/>
          </w:tcPr>
          <w:p w14:paraId="34C83DAF"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top w:val="single" w:sz="12" w:space="0" w:color="auto"/>
              <w:right w:val="single" w:sz="12" w:space="0" w:color="auto"/>
            </w:tcBorders>
          </w:tcPr>
          <w:p w14:paraId="00F344BC"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2DB4CD04" w14:textId="77777777" w:rsidTr="0063047B">
        <w:trPr>
          <w:trHeight w:val="50"/>
          <w:jc w:val="center"/>
        </w:trPr>
        <w:tc>
          <w:tcPr>
            <w:tcW w:w="409" w:type="pct"/>
            <w:vMerge/>
            <w:tcBorders>
              <w:left w:val="single" w:sz="12" w:space="0" w:color="auto"/>
            </w:tcBorders>
            <w:shd w:val="clear" w:color="auto" w:fill="auto"/>
            <w:vAlign w:val="center"/>
          </w:tcPr>
          <w:p w14:paraId="1E0727F8"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897" w:type="pct"/>
            <w:gridSpan w:val="6"/>
            <w:shd w:val="clear" w:color="auto" w:fill="auto"/>
            <w:vAlign w:val="center"/>
          </w:tcPr>
          <w:p w14:paraId="13950BAF"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能表現利他及尊重他人的言語及舉止。</w:t>
            </w:r>
          </w:p>
        </w:tc>
        <w:tc>
          <w:tcPr>
            <w:tcW w:w="295" w:type="pct"/>
            <w:shd w:val="clear" w:color="auto" w:fill="auto"/>
            <w:vAlign w:val="center"/>
          </w:tcPr>
          <w:p w14:paraId="57EDE558"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shd w:val="clear" w:color="auto" w:fill="auto"/>
            <w:vAlign w:val="center"/>
          </w:tcPr>
          <w:p w14:paraId="5C843BF8"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shd w:val="clear" w:color="auto" w:fill="auto"/>
            <w:vAlign w:val="center"/>
          </w:tcPr>
          <w:p w14:paraId="57FD76E7"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right w:val="single" w:sz="12" w:space="0" w:color="auto"/>
            </w:tcBorders>
            <w:shd w:val="clear" w:color="auto" w:fill="auto"/>
            <w:vAlign w:val="center"/>
          </w:tcPr>
          <w:p w14:paraId="31C765A5"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right w:val="single" w:sz="12" w:space="0" w:color="auto"/>
            </w:tcBorders>
          </w:tcPr>
          <w:p w14:paraId="499329BB"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0D8252B6" w14:textId="77777777" w:rsidTr="0063047B">
        <w:trPr>
          <w:trHeight w:val="340"/>
          <w:jc w:val="center"/>
        </w:trPr>
        <w:tc>
          <w:tcPr>
            <w:tcW w:w="409" w:type="pct"/>
            <w:vMerge/>
            <w:tcBorders>
              <w:left w:val="single" w:sz="12" w:space="0" w:color="auto"/>
            </w:tcBorders>
            <w:shd w:val="clear" w:color="auto" w:fill="auto"/>
            <w:vAlign w:val="center"/>
          </w:tcPr>
          <w:p w14:paraId="0C29E361"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897" w:type="pct"/>
            <w:gridSpan w:val="6"/>
            <w:shd w:val="clear" w:color="auto" w:fill="auto"/>
            <w:vAlign w:val="center"/>
          </w:tcPr>
          <w:p w14:paraId="3E04BA4F" w14:textId="62C05696"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符合醫學倫理四大原則的醫療行為</w:t>
            </w:r>
            <w:r>
              <w:rPr>
                <w:rFonts w:ascii="DFKai-SB" w:eastAsia="DFKai-SB" w:hAnsi="DFKai-SB" w:cs="Times New Roman" w:hint="eastAsia"/>
                <w:color w:val="000000"/>
                <w:sz w:val="18"/>
                <w:szCs w:val="22"/>
                <w14:ligatures w14:val="none"/>
              </w:rPr>
              <w:t>(</w:t>
            </w:r>
            <w:r w:rsidRPr="00E44BB7">
              <w:rPr>
                <w:rFonts w:ascii="DFKai-SB" w:eastAsia="DFKai-SB" w:hAnsi="DFKai-SB" w:cs="Times New Roman"/>
                <w:color w:val="000000"/>
                <w:sz w:val="18"/>
                <w:szCs w:val="22"/>
                <w14:ligatures w14:val="none"/>
              </w:rPr>
              <w:t>自主、不傷害、行善、公平原則</w:t>
            </w:r>
            <w:r>
              <w:rPr>
                <w:rFonts w:ascii="DFKai-SB" w:eastAsia="DFKai-SB" w:hAnsi="DFKai-SB" w:cs="Times New Roman" w:hint="eastAsia"/>
                <w:color w:val="000000"/>
                <w:sz w:val="18"/>
                <w:szCs w:val="22"/>
                <w14:ligatures w14:val="none"/>
              </w:rPr>
              <w:t>)</w:t>
            </w:r>
            <w:r w:rsidRPr="00E44BB7">
              <w:rPr>
                <w:rFonts w:ascii="DFKai-SB" w:eastAsia="DFKai-SB" w:hAnsi="DFKai-SB" w:cs="Times New Roman"/>
                <w:color w:val="000000"/>
                <w:sz w:val="18"/>
                <w:szCs w:val="22"/>
                <w14:ligatures w14:val="none"/>
              </w:rPr>
              <w:t>。</w:t>
            </w:r>
          </w:p>
        </w:tc>
        <w:tc>
          <w:tcPr>
            <w:tcW w:w="295" w:type="pct"/>
            <w:shd w:val="clear" w:color="auto" w:fill="auto"/>
            <w:vAlign w:val="center"/>
          </w:tcPr>
          <w:p w14:paraId="566C39C5"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shd w:val="clear" w:color="auto" w:fill="auto"/>
            <w:vAlign w:val="center"/>
          </w:tcPr>
          <w:p w14:paraId="10F128F0"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shd w:val="clear" w:color="auto" w:fill="auto"/>
            <w:vAlign w:val="center"/>
          </w:tcPr>
          <w:p w14:paraId="0EBC4805"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right w:val="single" w:sz="12" w:space="0" w:color="auto"/>
            </w:tcBorders>
            <w:shd w:val="clear" w:color="auto" w:fill="auto"/>
            <w:vAlign w:val="center"/>
          </w:tcPr>
          <w:p w14:paraId="6823B092"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right w:val="single" w:sz="12" w:space="0" w:color="auto"/>
            </w:tcBorders>
          </w:tcPr>
          <w:p w14:paraId="3C39B931"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2E24EB58" w14:textId="77777777" w:rsidTr="0063047B">
        <w:trPr>
          <w:trHeight w:val="340"/>
          <w:jc w:val="center"/>
        </w:trPr>
        <w:tc>
          <w:tcPr>
            <w:tcW w:w="409" w:type="pct"/>
            <w:vMerge/>
            <w:tcBorders>
              <w:left w:val="single" w:sz="12" w:space="0" w:color="auto"/>
            </w:tcBorders>
            <w:shd w:val="clear" w:color="auto" w:fill="auto"/>
            <w:vAlign w:val="center"/>
          </w:tcPr>
          <w:p w14:paraId="5BABD5A6"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897" w:type="pct"/>
            <w:gridSpan w:val="6"/>
            <w:shd w:val="clear" w:color="auto" w:fill="auto"/>
            <w:vAlign w:val="center"/>
          </w:tcPr>
          <w:p w14:paraId="6A3030B9"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對不同文化、年齡、性別、疾病的病人，能有一定的敏感度，並且表達尊重。</w:t>
            </w:r>
          </w:p>
        </w:tc>
        <w:tc>
          <w:tcPr>
            <w:tcW w:w="295" w:type="pct"/>
            <w:shd w:val="clear" w:color="auto" w:fill="auto"/>
            <w:vAlign w:val="center"/>
          </w:tcPr>
          <w:p w14:paraId="55CA06DE"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shd w:val="clear" w:color="auto" w:fill="auto"/>
            <w:vAlign w:val="center"/>
          </w:tcPr>
          <w:p w14:paraId="42764E70"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shd w:val="clear" w:color="auto" w:fill="auto"/>
            <w:vAlign w:val="center"/>
          </w:tcPr>
          <w:p w14:paraId="4FABE5B8"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right w:val="single" w:sz="12" w:space="0" w:color="auto"/>
            </w:tcBorders>
            <w:shd w:val="clear" w:color="auto" w:fill="auto"/>
            <w:vAlign w:val="center"/>
          </w:tcPr>
          <w:p w14:paraId="1098A52E"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right w:val="single" w:sz="12" w:space="0" w:color="auto"/>
            </w:tcBorders>
          </w:tcPr>
          <w:p w14:paraId="4B058750"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11E2B91A" w14:textId="77777777" w:rsidTr="0063047B">
        <w:trPr>
          <w:trHeight w:val="340"/>
          <w:jc w:val="center"/>
        </w:trPr>
        <w:tc>
          <w:tcPr>
            <w:tcW w:w="409" w:type="pct"/>
            <w:vMerge w:val="restart"/>
            <w:tcBorders>
              <w:top w:val="single" w:sz="12" w:space="0" w:color="auto"/>
              <w:left w:val="single" w:sz="12" w:space="0" w:color="auto"/>
            </w:tcBorders>
            <w:shd w:val="clear" w:color="auto" w:fill="auto"/>
            <w:vAlign w:val="center"/>
          </w:tcPr>
          <w:p w14:paraId="59655C4B"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r w:rsidRPr="00E44BB7">
              <w:rPr>
                <w:rFonts w:ascii="DFKai-SB" w:eastAsia="DFKai-SB" w:hAnsi="DFKai-SB" w:cs="Times New Roman" w:hint="eastAsia"/>
                <w:color w:val="000000"/>
                <w:szCs w:val="20"/>
                <w14:ligatures w14:val="none"/>
              </w:rPr>
              <w:t>制度下之</w:t>
            </w:r>
            <w:r w:rsidRPr="00E44BB7">
              <w:rPr>
                <w:rFonts w:ascii="DFKai-SB" w:eastAsia="DFKai-SB" w:hAnsi="DFKai-SB" w:cs="Times New Roman" w:hint="eastAsia"/>
                <w:color w:val="000000"/>
                <w:szCs w:val="20"/>
                <w14:ligatures w14:val="none"/>
              </w:rPr>
              <w:lastRenderedPageBreak/>
              <w:t>臨床工作</w:t>
            </w:r>
          </w:p>
        </w:tc>
        <w:tc>
          <w:tcPr>
            <w:tcW w:w="2897" w:type="pct"/>
            <w:gridSpan w:val="6"/>
            <w:tcBorders>
              <w:top w:val="single" w:sz="12" w:space="0" w:color="auto"/>
            </w:tcBorders>
            <w:shd w:val="clear" w:color="auto" w:fill="auto"/>
            <w:vAlign w:val="center"/>
          </w:tcPr>
          <w:p w14:paraId="20929479"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lastRenderedPageBreak/>
              <w:t>知道哪些疾病可以使用重大傷病卡、殘障手冊，以及相關的醫療資源。</w:t>
            </w:r>
          </w:p>
        </w:tc>
        <w:tc>
          <w:tcPr>
            <w:tcW w:w="295" w:type="pct"/>
            <w:tcBorders>
              <w:top w:val="single" w:sz="12" w:space="0" w:color="auto"/>
            </w:tcBorders>
            <w:shd w:val="clear" w:color="auto" w:fill="auto"/>
            <w:vAlign w:val="center"/>
          </w:tcPr>
          <w:p w14:paraId="325696A9"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top w:val="single" w:sz="12" w:space="0" w:color="auto"/>
            </w:tcBorders>
            <w:shd w:val="clear" w:color="auto" w:fill="auto"/>
            <w:vAlign w:val="center"/>
          </w:tcPr>
          <w:p w14:paraId="3EDEADC8"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tcBorders>
              <w:top w:val="single" w:sz="12" w:space="0" w:color="auto"/>
            </w:tcBorders>
            <w:shd w:val="clear" w:color="auto" w:fill="auto"/>
            <w:vAlign w:val="center"/>
          </w:tcPr>
          <w:p w14:paraId="7FBDAA11"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top w:val="single" w:sz="12" w:space="0" w:color="auto"/>
              <w:right w:val="single" w:sz="12" w:space="0" w:color="auto"/>
            </w:tcBorders>
            <w:shd w:val="clear" w:color="auto" w:fill="auto"/>
            <w:vAlign w:val="center"/>
          </w:tcPr>
          <w:p w14:paraId="2A325B44"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top w:val="single" w:sz="12" w:space="0" w:color="auto"/>
              <w:right w:val="single" w:sz="12" w:space="0" w:color="auto"/>
            </w:tcBorders>
          </w:tcPr>
          <w:p w14:paraId="68E41ABD"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4D3D7D4D" w14:textId="77777777" w:rsidTr="0063047B">
        <w:trPr>
          <w:trHeight w:val="340"/>
          <w:jc w:val="center"/>
        </w:trPr>
        <w:tc>
          <w:tcPr>
            <w:tcW w:w="409" w:type="pct"/>
            <w:vMerge/>
            <w:tcBorders>
              <w:left w:val="single" w:sz="12" w:space="0" w:color="auto"/>
            </w:tcBorders>
            <w:shd w:val="clear" w:color="auto" w:fill="auto"/>
            <w:vAlign w:val="center"/>
          </w:tcPr>
          <w:p w14:paraId="41E3D843" w14:textId="77777777" w:rsidR="00E44BB7" w:rsidRPr="00E44BB7" w:rsidRDefault="00E44BB7" w:rsidP="00E44BB7">
            <w:pPr>
              <w:widowControl/>
              <w:kinsoku w:val="0"/>
              <w:spacing w:after="0" w:line="240" w:lineRule="auto"/>
              <w:jc w:val="both"/>
              <w:rPr>
                <w:rFonts w:ascii="DFKai-SB" w:eastAsia="DFKai-SB" w:hAnsi="DFKai-SB" w:cs="Times New Roman"/>
                <w:color w:val="000000"/>
                <w:szCs w:val="20"/>
                <w14:ligatures w14:val="none"/>
              </w:rPr>
            </w:pPr>
          </w:p>
        </w:tc>
        <w:tc>
          <w:tcPr>
            <w:tcW w:w="2897" w:type="pct"/>
            <w:gridSpan w:val="6"/>
            <w:shd w:val="clear" w:color="auto" w:fill="auto"/>
            <w:vAlign w:val="center"/>
          </w:tcPr>
          <w:p w14:paraId="5CEC568F"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知道尋求其他醫療資源，如社會服務部或是出院準備服務處，安排病人後續治療事宜。</w:t>
            </w:r>
          </w:p>
        </w:tc>
        <w:tc>
          <w:tcPr>
            <w:tcW w:w="295" w:type="pct"/>
            <w:shd w:val="clear" w:color="auto" w:fill="auto"/>
            <w:vAlign w:val="center"/>
          </w:tcPr>
          <w:p w14:paraId="71C18C14"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shd w:val="clear" w:color="auto" w:fill="auto"/>
            <w:vAlign w:val="center"/>
          </w:tcPr>
          <w:p w14:paraId="2927DD31"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shd w:val="clear" w:color="auto" w:fill="auto"/>
            <w:vAlign w:val="center"/>
          </w:tcPr>
          <w:p w14:paraId="795D7970"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right w:val="single" w:sz="12" w:space="0" w:color="auto"/>
            </w:tcBorders>
            <w:shd w:val="clear" w:color="auto" w:fill="auto"/>
            <w:vAlign w:val="center"/>
          </w:tcPr>
          <w:p w14:paraId="1208B953"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right w:val="single" w:sz="12" w:space="0" w:color="auto"/>
            </w:tcBorders>
          </w:tcPr>
          <w:p w14:paraId="73BA4D89"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507356C6" w14:textId="77777777" w:rsidTr="0063047B">
        <w:trPr>
          <w:trHeight w:val="340"/>
          <w:jc w:val="center"/>
        </w:trPr>
        <w:tc>
          <w:tcPr>
            <w:tcW w:w="409" w:type="pct"/>
            <w:vMerge/>
            <w:tcBorders>
              <w:left w:val="single" w:sz="12" w:space="0" w:color="auto"/>
              <w:bottom w:val="single" w:sz="12" w:space="0" w:color="auto"/>
            </w:tcBorders>
            <w:shd w:val="clear" w:color="auto" w:fill="auto"/>
            <w:vAlign w:val="center"/>
          </w:tcPr>
          <w:p w14:paraId="4AFCC89E" w14:textId="77777777" w:rsidR="00E44BB7" w:rsidRPr="00E44BB7" w:rsidRDefault="00E44BB7" w:rsidP="00E44BB7">
            <w:pPr>
              <w:widowControl/>
              <w:kinsoku w:val="0"/>
              <w:spacing w:after="0" w:line="240" w:lineRule="auto"/>
              <w:jc w:val="both"/>
              <w:rPr>
                <w:rFonts w:ascii="DFKai-SB" w:eastAsia="DFKai-SB" w:hAnsi="DFKai-SB" w:cs="Times New Roman"/>
                <w:color w:val="000000"/>
                <w:szCs w:val="20"/>
                <w14:ligatures w14:val="none"/>
              </w:rPr>
            </w:pPr>
          </w:p>
        </w:tc>
        <w:tc>
          <w:tcPr>
            <w:tcW w:w="2897" w:type="pct"/>
            <w:gridSpan w:val="6"/>
            <w:tcBorders>
              <w:bottom w:val="single" w:sz="12" w:space="0" w:color="auto"/>
            </w:tcBorders>
            <w:shd w:val="clear" w:color="auto" w:fill="auto"/>
            <w:vAlign w:val="center"/>
          </w:tcPr>
          <w:p w14:paraId="5EA9207A" w14:textId="77777777" w:rsidR="00E44BB7" w:rsidRPr="00E44BB7" w:rsidRDefault="00E44BB7" w:rsidP="00E44BB7">
            <w:pPr>
              <w:widowControl/>
              <w:kinsoku w:val="0"/>
              <w:spacing w:after="0" w:line="240" w:lineRule="exact"/>
              <w:jc w:val="both"/>
              <w:rPr>
                <w:rFonts w:ascii="DFKai-SB" w:eastAsia="DFKai-SB" w:hAnsi="DFKai-SB" w:cs="Times New Roman"/>
                <w:color w:val="000000"/>
                <w:sz w:val="18"/>
                <w:szCs w:val="22"/>
                <w14:ligatures w14:val="none"/>
              </w:rPr>
            </w:pPr>
            <w:r w:rsidRPr="00E44BB7">
              <w:rPr>
                <w:rFonts w:ascii="DFKai-SB" w:eastAsia="DFKai-SB" w:hAnsi="DFKai-SB" w:cs="Times New Roman"/>
                <w:color w:val="000000"/>
                <w:sz w:val="18"/>
                <w:szCs w:val="22"/>
                <w14:ligatures w14:val="none"/>
              </w:rPr>
              <w:t>學習合理公平的運用醫療資源，避免醫療資源浪費以及無效醫療。</w:t>
            </w:r>
          </w:p>
        </w:tc>
        <w:tc>
          <w:tcPr>
            <w:tcW w:w="295" w:type="pct"/>
            <w:tcBorders>
              <w:bottom w:val="single" w:sz="12" w:space="0" w:color="auto"/>
            </w:tcBorders>
            <w:shd w:val="clear" w:color="auto" w:fill="auto"/>
            <w:vAlign w:val="center"/>
          </w:tcPr>
          <w:p w14:paraId="194FC250"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bottom w:val="single" w:sz="12" w:space="0" w:color="auto"/>
            </w:tcBorders>
            <w:shd w:val="clear" w:color="auto" w:fill="auto"/>
            <w:vAlign w:val="center"/>
          </w:tcPr>
          <w:p w14:paraId="23DE304F"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tcBorders>
              <w:bottom w:val="single" w:sz="12" w:space="0" w:color="auto"/>
            </w:tcBorders>
            <w:shd w:val="clear" w:color="auto" w:fill="auto"/>
            <w:vAlign w:val="center"/>
          </w:tcPr>
          <w:p w14:paraId="1DF017D9"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295" w:type="pct"/>
            <w:gridSpan w:val="2"/>
            <w:tcBorders>
              <w:bottom w:val="single" w:sz="12" w:space="0" w:color="auto"/>
              <w:right w:val="single" w:sz="12" w:space="0" w:color="auto"/>
            </w:tcBorders>
            <w:shd w:val="clear" w:color="auto" w:fill="auto"/>
            <w:vAlign w:val="center"/>
          </w:tcPr>
          <w:p w14:paraId="1ECFAECF"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c>
          <w:tcPr>
            <w:tcW w:w="514" w:type="pct"/>
            <w:tcBorders>
              <w:bottom w:val="single" w:sz="12" w:space="0" w:color="auto"/>
              <w:right w:val="single" w:sz="12" w:space="0" w:color="auto"/>
            </w:tcBorders>
          </w:tcPr>
          <w:p w14:paraId="2071FFE9" w14:textId="77777777" w:rsidR="00E44BB7" w:rsidRPr="00E44BB7" w:rsidRDefault="00E44BB7" w:rsidP="00E44BB7">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54F0FB76" w14:textId="77777777" w:rsidTr="00E44BB7">
        <w:trPr>
          <w:trHeight w:val="30"/>
          <w:jc w:val="center"/>
        </w:trPr>
        <w:tc>
          <w:tcPr>
            <w:tcW w:w="409" w:type="pct"/>
            <w:tcBorders>
              <w:top w:val="single" w:sz="12" w:space="0" w:color="auto"/>
              <w:left w:val="single" w:sz="12" w:space="0" w:color="auto"/>
            </w:tcBorders>
            <w:shd w:val="clear" w:color="auto" w:fill="auto"/>
            <w:vAlign w:val="center"/>
          </w:tcPr>
          <w:p w14:paraId="73D4CE8E" w14:textId="77777777" w:rsidR="00E44BB7" w:rsidRPr="00E44BB7" w:rsidRDefault="00E44BB7" w:rsidP="00E44BB7">
            <w:pPr>
              <w:widowControl/>
              <w:kinsoku w:val="0"/>
              <w:spacing w:after="0" w:line="240" w:lineRule="auto"/>
              <w:jc w:val="center"/>
              <w:rPr>
                <w:rFonts w:ascii="DFKai-SB" w:eastAsia="DFKai-SB" w:hAnsi="DFKai-SB" w:cs="Times New Roman"/>
                <w:color w:val="000000"/>
                <w:sz w:val="32"/>
                <w:szCs w:val="20"/>
                <w14:ligatures w14:val="none"/>
              </w:rPr>
            </w:pPr>
            <w:r w:rsidRPr="00E44BB7">
              <w:rPr>
                <w:rFonts w:ascii="DFKai-SB" w:eastAsia="DFKai-SB" w:hAnsi="DFKai-SB" w:cs="Times New Roman" w:hint="eastAsia"/>
                <w:color w:val="000000"/>
                <w:szCs w:val="20"/>
                <w14:ligatures w14:val="none"/>
              </w:rPr>
              <w:t>評分</w:t>
            </w:r>
          </w:p>
        </w:tc>
        <w:tc>
          <w:tcPr>
            <w:tcW w:w="2046" w:type="pct"/>
            <w:gridSpan w:val="3"/>
            <w:tcBorders>
              <w:top w:val="single" w:sz="12" w:space="0" w:color="auto"/>
            </w:tcBorders>
            <w:shd w:val="clear" w:color="auto" w:fill="auto"/>
            <w:vAlign w:val="center"/>
          </w:tcPr>
          <w:p w14:paraId="46051B9E" w14:textId="77777777" w:rsidR="00E44BB7" w:rsidRPr="00E44BB7" w:rsidRDefault="00E44BB7" w:rsidP="00E44BB7">
            <w:pPr>
              <w:widowControl/>
              <w:kinsoku w:val="0"/>
              <w:spacing w:after="0" w:line="240" w:lineRule="auto"/>
              <w:jc w:val="center"/>
              <w:rPr>
                <w:rFonts w:ascii="DFKai-SB" w:eastAsia="DFKai-SB" w:hAnsi="DFKai-SB" w:cs="Times New Roman"/>
                <w:color w:val="000000"/>
                <w:sz w:val="20"/>
                <w:szCs w:val="16"/>
                <w14:ligatures w14:val="none"/>
              </w:rPr>
            </w:pPr>
            <w:r w:rsidRPr="00E44BB7">
              <w:rPr>
                <w:rFonts w:ascii="DFKai-SB" w:eastAsia="DFKai-SB" w:hAnsi="DFKai-SB" w:cs="Times New Roman"/>
                <w:color w:val="000000"/>
                <w:sz w:val="16"/>
                <w:szCs w:val="20"/>
                <w14:ligatures w14:val="none"/>
              </w:rPr>
              <w:t>請以80分為基底</w:t>
            </w:r>
            <w:r w:rsidRPr="00E44BB7">
              <w:rPr>
                <w:rFonts w:ascii="DFKai-SB" w:eastAsia="DFKai-SB" w:hAnsi="DFKai-SB" w:cs="Times New Roman" w:hint="eastAsia"/>
                <w:color w:val="000000"/>
                <w:sz w:val="16"/>
                <w:szCs w:val="20"/>
                <w14:ligatures w14:val="none"/>
              </w:rPr>
              <w:t>，</w:t>
            </w:r>
            <w:r w:rsidRPr="00E44BB7">
              <w:rPr>
                <w:rFonts w:ascii="DFKai-SB" w:eastAsia="DFKai-SB" w:hAnsi="DFKai-SB" w:cs="Times New Roman"/>
                <w:color w:val="000000"/>
                <w:sz w:val="16"/>
                <w:szCs w:val="20"/>
                <w14:ligatures w14:val="none"/>
              </w:rPr>
              <w:t>根據上述評核給予分數加總。</w:t>
            </w:r>
          </w:p>
        </w:tc>
        <w:tc>
          <w:tcPr>
            <w:tcW w:w="2545" w:type="pct"/>
            <w:gridSpan w:val="10"/>
            <w:vMerge w:val="restart"/>
            <w:tcBorders>
              <w:top w:val="single" w:sz="12" w:space="0" w:color="auto"/>
              <w:right w:val="single" w:sz="12" w:space="0" w:color="auto"/>
            </w:tcBorders>
            <w:shd w:val="clear" w:color="auto" w:fill="auto"/>
          </w:tcPr>
          <w:p w14:paraId="4D0143F4" w14:textId="77777777" w:rsidR="00E44BB7" w:rsidRPr="00E44BB7" w:rsidRDefault="00E44BB7" w:rsidP="00E44BB7">
            <w:pPr>
              <w:widowControl/>
              <w:kinsoku w:val="0"/>
              <w:spacing w:after="0" w:line="240" w:lineRule="auto"/>
              <w:jc w:val="both"/>
              <w:rPr>
                <w:rFonts w:ascii="DFKai-SB" w:eastAsia="DFKai-SB" w:hAnsi="DFKai-SB" w:cs="Times New Roman"/>
                <w:color w:val="000000"/>
                <w:sz w:val="28"/>
                <w:szCs w:val="28"/>
                <w14:ligatures w14:val="none"/>
              </w:rPr>
            </w:pPr>
            <w:r w:rsidRPr="00E44BB7">
              <w:rPr>
                <w:rFonts w:ascii="DFKai-SB" w:eastAsia="DFKai-SB" w:hAnsi="DFKai-SB" w:cs="Times New Roman" w:hint="eastAsia"/>
                <w:color w:val="000000"/>
                <w:sz w:val="28"/>
                <w:szCs w:val="28"/>
                <w14:ligatures w14:val="none"/>
              </w:rPr>
              <w:t>綜合評語</w:t>
            </w:r>
          </w:p>
          <w:p w14:paraId="35F25E73" w14:textId="77777777" w:rsidR="00E44BB7" w:rsidRPr="00E44BB7" w:rsidRDefault="00E44BB7" w:rsidP="00E44BB7">
            <w:pPr>
              <w:widowControl/>
              <w:kinsoku w:val="0"/>
              <w:spacing w:after="0" w:line="240" w:lineRule="auto"/>
              <w:jc w:val="both"/>
              <w:rPr>
                <w:rFonts w:ascii="DFKai-SB" w:eastAsia="DFKai-SB" w:hAnsi="DFKai-SB" w:cs="Times New Roman"/>
                <w:color w:val="000000"/>
                <w:sz w:val="28"/>
                <w:szCs w:val="28"/>
                <w14:ligatures w14:val="none"/>
              </w:rPr>
            </w:pPr>
          </w:p>
          <w:p w14:paraId="2E1E2151" w14:textId="77777777" w:rsidR="00E44BB7" w:rsidRPr="00E44BB7" w:rsidRDefault="00E44BB7" w:rsidP="00E44BB7">
            <w:pPr>
              <w:widowControl/>
              <w:kinsoku w:val="0"/>
              <w:spacing w:after="0" w:line="240" w:lineRule="auto"/>
              <w:jc w:val="center"/>
              <w:rPr>
                <w:rFonts w:ascii="DFKai-SB" w:eastAsia="DFKai-SB" w:hAnsi="DFKai-SB" w:cs="Times New Roman"/>
                <w:color w:val="000000"/>
                <w:sz w:val="22"/>
                <w:szCs w:val="22"/>
                <w:u w:val="single"/>
                <w14:ligatures w14:val="none"/>
              </w:rPr>
            </w:pPr>
            <w:r w:rsidRPr="00E44BB7">
              <w:rPr>
                <w:rFonts w:ascii="DFKai-SB" w:eastAsia="DFKai-SB" w:hAnsi="DFKai-SB" w:cs="Times New Roman" w:hint="eastAsia"/>
                <w:color w:val="000000"/>
                <w:sz w:val="22"/>
                <w:szCs w:val="22"/>
                <w:shd w:val="pct15" w:color="auto" w:fill="FFFFFF"/>
                <w14:ligatures w14:val="none"/>
              </w:rPr>
              <w:t>【請翻背面填寫病歷紀載品質審查表】</w:t>
            </w:r>
          </w:p>
        </w:tc>
      </w:tr>
      <w:tr w:rsidR="00E44BB7" w:rsidRPr="00E44BB7" w14:paraId="6D38422C" w14:textId="77777777" w:rsidTr="00E44BB7">
        <w:trPr>
          <w:trHeight w:val="30"/>
          <w:jc w:val="center"/>
        </w:trPr>
        <w:tc>
          <w:tcPr>
            <w:tcW w:w="2455" w:type="pct"/>
            <w:gridSpan w:val="4"/>
            <w:tcBorders>
              <w:top w:val="single" w:sz="12" w:space="0" w:color="auto"/>
              <w:left w:val="single" w:sz="12" w:space="0" w:color="auto"/>
              <w:bottom w:val="single" w:sz="12" w:space="0" w:color="auto"/>
            </w:tcBorders>
            <w:shd w:val="clear" w:color="auto" w:fill="auto"/>
            <w:vAlign w:val="center"/>
          </w:tcPr>
          <w:p w14:paraId="3BEBD24E" w14:textId="77777777" w:rsidR="00E44BB7" w:rsidRPr="00E44BB7" w:rsidRDefault="00E44BB7" w:rsidP="00E44BB7">
            <w:pPr>
              <w:widowControl/>
              <w:kinsoku w:val="0"/>
              <w:spacing w:after="0" w:line="240" w:lineRule="auto"/>
              <w:jc w:val="center"/>
              <w:rPr>
                <w:rFonts w:ascii="DFKai-SB" w:eastAsia="DFKai-SB" w:hAnsi="DFKai-SB" w:cs="Times New Roman"/>
                <w:color w:val="000000"/>
                <w:sz w:val="20"/>
                <w:szCs w:val="20"/>
                <w14:ligatures w14:val="none"/>
              </w:rPr>
            </w:pPr>
            <w:r w:rsidRPr="00E44BB7">
              <w:rPr>
                <w:rFonts w:ascii="DFKai-SB" w:eastAsia="DFKai-SB" w:hAnsi="DFKai-SB" w:cs="Times New Roman" w:hint="eastAsia"/>
                <w:color w:val="000000"/>
                <w:kern w:val="0"/>
                <w:szCs w:val="20"/>
                <w14:ligatures w14:val="none"/>
              </w:rPr>
              <w:t>評分</w:t>
            </w:r>
            <w:r w:rsidRPr="00E44BB7">
              <w:rPr>
                <w:rFonts w:ascii="DFKai-SB" w:eastAsia="DFKai-SB" w:hAnsi="DFKai-SB" w:cs="Times New Roman" w:hint="eastAsia"/>
                <w:color w:val="000000"/>
                <w:szCs w:val="20"/>
                <w14:ligatures w14:val="none"/>
              </w:rPr>
              <w:t>參考級距</w:t>
            </w:r>
          </w:p>
        </w:tc>
        <w:tc>
          <w:tcPr>
            <w:tcW w:w="2545" w:type="pct"/>
            <w:gridSpan w:val="10"/>
            <w:vMerge/>
            <w:tcBorders>
              <w:right w:val="single" w:sz="12" w:space="0" w:color="auto"/>
            </w:tcBorders>
            <w:shd w:val="clear" w:color="auto" w:fill="auto"/>
            <w:vAlign w:val="center"/>
          </w:tcPr>
          <w:p w14:paraId="60EFDE83" w14:textId="77777777" w:rsidR="00E44BB7" w:rsidRPr="00E44BB7" w:rsidRDefault="00E44BB7" w:rsidP="00E44BB7">
            <w:pPr>
              <w:widowControl/>
              <w:tabs>
                <w:tab w:val="left" w:pos="1317"/>
              </w:tabs>
              <w:kinsoku w:val="0"/>
              <w:spacing w:beforeLines="50" w:before="180" w:after="0" w:line="240" w:lineRule="exact"/>
              <w:jc w:val="both"/>
              <w:rPr>
                <w:rFonts w:ascii="DFKai-SB" w:eastAsia="DFKai-SB" w:hAnsi="DFKai-SB" w:cs="Times New Roman"/>
                <w:color w:val="000000"/>
                <w:sz w:val="22"/>
                <w:szCs w:val="22"/>
                <w14:ligatures w14:val="none"/>
              </w:rPr>
            </w:pPr>
          </w:p>
        </w:tc>
      </w:tr>
      <w:tr w:rsidR="00E44BB7" w:rsidRPr="00E44BB7" w14:paraId="783AF3CE" w14:textId="77777777" w:rsidTr="00E44BB7">
        <w:trPr>
          <w:trHeight w:val="780"/>
          <w:jc w:val="center"/>
        </w:trPr>
        <w:tc>
          <w:tcPr>
            <w:tcW w:w="2455" w:type="pct"/>
            <w:gridSpan w:val="4"/>
            <w:tcBorders>
              <w:top w:val="single" w:sz="12" w:space="0" w:color="auto"/>
              <w:left w:val="single" w:sz="12" w:space="0" w:color="auto"/>
              <w:bottom w:val="single" w:sz="12" w:space="0" w:color="auto"/>
            </w:tcBorders>
            <w:shd w:val="clear" w:color="auto" w:fill="auto"/>
            <w:vAlign w:val="center"/>
          </w:tcPr>
          <w:tbl>
            <w:tblPr>
              <w:tblpPr w:leftFromText="180" w:rightFromText="180" w:vertAnchor="text" w:horzAnchor="margin" w:tblpXSpec="center" w:tblpY="-255"/>
              <w:tblOverlap w:val="never"/>
              <w:tblW w:w="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381"/>
              <w:gridCol w:w="1181"/>
            </w:tblGrid>
            <w:tr w:rsidR="00E44BB7" w:rsidRPr="00E44BB7" w14:paraId="61044FCE" w14:textId="77777777" w:rsidTr="00205309">
              <w:trPr>
                <w:trHeight w:val="227"/>
              </w:trPr>
              <w:tc>
                <w:tcPr>
                  <w:tcW w:w="1777" w:type="pct"/>
                  <w:vAlign w:val="center"/>
                </w:tcPr>
                <w:p w14:paraId="224F721F" w14:textId="77777777" w:rsidR="00E44BB7" w:rsidRPr="00E44BB7" w:rsidRDefault="00E44BB7" w:rsidP="00E44BB7">
                  <w:pPr>
                    <w:kinsoku w:val="0"/>
                    <w:spacing w:after="0" w:line="200" w:lineRule="exact"/>
                    <w:jc w:val="center"/>
                    <w:rPr>
                      <w:rFonts w:ascii="DFKai-SB" w:eastAsia="DFKai-SB" w:hAnsi="DFKai-SB" w:cs="Times New Roman"/>
                      <w:color w:val="000000"/>
                      <w:sz w:val="16"/>
                      <w:szCs w:val="16"/>
                      <w14:ligatures w14:val="none"/>
                    </w:rPr>
                  </w:pPr>
                  <w:r w:rsidRPr="00E44BB7">
                    <w:rPr>
                      <w:rFonts w:ascii="DFKai-SB" w:eastAsia="DFKai-SB" w:hAnsi="DFKai-SB" w:cs="Times New Roman"/>
                      <w:b/>
                      <w:color w:val="000000"/>
                      <w:sz w:val="16"/>
                      <w:szCs w:val="16"/>
                      <w14:ligatures w14:val="none"/>
                    </w:rPr>
                    <w:t>A</w:t>
                  </w:r>
                  <w:r w:rsidRPr="00E44BB7">
                    <w:rPr>
                      <w:rFonts w:ascii="DFKai-SB" w:eastAsia="DFKai-SB" w:hAnsi="DFKai-SB" w:cs="Times New Roman" w:hint="eastAsia"/>
                      <w:b/>
                      <w:color w:val="000000"/>
                      <w:sz w:val="16"/>
                      <w:szCs w:val="16"/>
                      <w14:ligatures w14:val="none"/>
                    </w:rPr>
                    <w:t xml:space="preserve">A </w:t>
                  </w:r>
                  <w:r w:rsidRPr="00E44BB7">
                    <w:rPr>
                      <w:rFonts w:ascii="DFKai-SB" w:eastAsia="DFKai-SB" w:hAnsi="DFKai-SB" w:cs="Times New Roman"/>
                      <w:color w:val="000000"/>
                      <w:sz w:val="16"/>
                      <w:szCs w:val="16"/>
                      <w14:ligatures w14:val="none"/>
                    </w:rPr>
                    <w:t>(</w:t>
                  </w:r>
                  <w:r w:rsidRPr="00E44BB7">
                    <w:rPr>
                      <w:rFonts w:ascii="Times New Roman" w:eastAsia="DFKai-SB" w:hAnsi="Times New Roman" w:cs="Times New Roman"/>
                      <w:color w:val="000000"/>
                      <w:sz w:val="16"/>
                      <w:szCs w:val="16"/>
                      <w14:ligatures w14:val="none"/>
                    </w:rPr>
                    <w:t>≥</w:t>
                  </w:r>
                  <w:r w:rsidRPr="00E44BB7">
                    <w:rPr>
                      <w:rFonts w:ascii="DFKai-SB" w:eastAsia="DFKai-SB" w:hAnsi="DFKai-SB" w:cs="Times New Roman"/>
                      <w:color w:val="000000"/>
                      <w:sz w:val="16"/>
                      <w:szCs w:val="16"/>
                      <w14:ligatures w14:val="none"/>
                    </w:rPr>
                    <w:t>9</w:t>
                  </w:r>
                  <w:r w:rsidRPr="00E44BB7">
                    <w:rPr>
                      <w:rFonts w:ascii="DFKai-SB" w:eastAsia="DFKai-SB" w:hAnsi="DFKai-SB" w:cs="Times New Roman" w:hint="eastAsia"/>
                      <w:color w:val="000000"/>
                      <w:sz w:val="16"/>
                      <w:szCs w:val="16"/>
                      <w14:ligatures w14:val="none"/>
                    </w:rPr>
                    <w:t>5</w:t>
                  </w:r>
                  <w:r w:rsidRPr="00E44BB7">
                    <w:rPr>
                      <w:rFonts w:ascii="DFKai-SB" w:eastAsia="DFKai-SB" w:hAnsi="DFKai-SB" w:cs="Times New Roman"/>
                      <w:color w:val="000000"/>
                      <w:sz w:val="16"/>
                      <w:szCs w:val="16"/>
                      <w14:ligatures w14:val="none"/>
                    </w:rPr>
                    <w:t>)</w:t>
                  </w:r>
                </w:p>
                <w:p w14:paraId="5CD9C489" w14:textId="77777777" w:rsidR="00E44BB7" w:rsidRPr="00E44BB7" w:rsidRDefault="00E44BB7" w:rsidP="00E44BB7">
                  <w:pPr>
                    <w:kinsoku w:val="0"/>
                    <w:spacing w:after="0" w:line="200" w:lineRule="exact"/>
                    <w:jc w:val="center"/>
                    <w:rPr>
                      <w:rFonts w:ascii="DFKai-SB" w:eastAsia="DFKai-SB" w:hAnsi="DFKai-SB" w:cs="Times New Roman"/>
                      <w:b/>
                      <w:color w:val="000000"/>
                      <w:sz w:val="16"/>
                      <w:szCs w:val="16"/>
                      <w14:ligatures w14:val="none"/>
                    </w:rPr>
                  </w:pPr>
                  <w:r w:rsidRPr="00E44BB7">
                    <w:rPr>
                      <w:rFonts w:ascii="DFKai-SB" w:eastAsia="DFKai-SB" w:hAnsi="DFKai-SB" w:cs="Times New Roman" w:hint="eastAsia"/>
                      <w:color w:val="000000"/>
                      <w:sz w:val="16"/>
                      <w:szCs w:val="16"/>
                      <w14:ligatures w14:val="none"/>
                    </w:rPr>
                    <w:t>Outstanding</w:t>
                  </w:r>
                </w:p>
              </w:tc>
              <w:tc>
                <w:tcPr>
                  <w:tcW w:w="1737" w:type="pct"/>
                  <w:vAlign w:val="center"/>
                </w:tcPr>
                <w:p w14:paraId="29559B3B" w14:textId="77777777" w:rsidR="00E44BB7" w:rsidRPr="00E44BB7" w:rsidRDefault="00E44BB7" w:rsidP="00E44BB7">
                  <w:pPr>
                    <w:kinsoku w:val="0"/>
                    <w:spacing w:after="0" w:line="200" w:lineRule="exact"/>
                    <w:jc w:val="center"/>
                    <w:rPr>
                      <w:rFonts w:ascii="DFKai-SB" w:eastAsia="DFKai-SB" w:hAnsi="DFKai-SB" w:cs="Times New Roman"/>
                      <w:color w:val="000000"/>
                      <w:sz w:val="16"/>
                      <w:szCs w:val="16"/>
                      <w14:ligatures w14:val="none"/>
                    </w:rPr>
                  </w:pPr>
                  <w:r w:rsidRPr="00E44BB7">
                    <w:rPr>
                      <w:rFonts w:ascii="DFKai-SB" w:eastAsia="DFKai-SB" w:hAnsi="DFKai-SB" w:cs="Times New Roman"/>
                      <w:b/>
                      <w:color w:val="000000"/>
                      <w:sz w:val="16"/>
                      <w:szCs w:val="16"/>
                      <w14:ligatures w14:val="none"/>
                    </w:rPr>
                    <w:t xml:space="preserve">A </w:t>
                  </w:r>
                  <w:r w:rsidRPr="00E44BB7">
                    <w:rPr>
                      <w:rFonts w:ascii="DFKai-SB" w:eastAsia="DFKai-SB" w:hAnsi="DFKai-SB" w:cs="Times New Roman"/>
                      <w:color w:val="000000"/>
                      <w:sz w:val="16"/>
                      <w:szCs w:val="16"/>
                      <w14:ligatures w14:val="none"/>
                    </w:rPr>
                    <w:t>(9</w:t>
                  </w:r>
                  <w:r w:rsidRPr="00E44BB7">
                    <w:rPr>
                      <w:rFonts w:ascii="DFKai-SB" w:eastAsia="DFKai-SB" w:hAnsi="DFKai-SB" w:cs="Times New Roman" w:hint="eastAsia"/>
                      <w:color w:val="000000"/>
                      <w:sz w:val="16"/>
                      <w:szCs w:val="16"/>
                      <w14:ligatures w14:val="none"/>
                    </w:rPr>
                    <w:t>4</w:t>
                  </w:r>
                  <w:r w:rsidRPr="00E44BB7">
                    <w:rPr>
                      <w:rFonts w:ascii="DFKai-SB" w:eastAsia="DFKai-SB" w:hAnsi="DFKai-SB" w:cs="Times New Roman"/>
                      <w:color w:val="000000"/>
                      <w:sz w:val="16"/>
                      <w:szCs w:val="16"/>
                      <w14:ligatures w14:val="none"/>
                    </w:rPr>
                    <w:t>-</w:t>
                  </w:r>
                  <w:r w:rsidRPr="00E44BB7">
                    <w:rPr>
                      <w:rFonts w:ascii="DFKai-SB" w:eastAsia="DFKai-SB" w:hAnsi="DFKai-SB" w:cs="Times New Roman" w:hint="eastAsia"/>
                      <w:color w:val="000000"/>
                      <w:sz w:val="16"/>
                      <w:szCs w:val="16"/>
                      <w14:ligatures w14:val="none"/>
                    </w:rPr>
                    <w:t>90</w:t>
                  </w:r>
                  <w:r w:rsidRPr="00E44BB7">
                    <w:rPr>
                      <w:rFonts w:ascii="DFKai-SB" w:eastAsia="DFKai-SB" w:hAnsi="DFKai-SB" w:cs="Times New Roman"/>
                      <w:color w:val="000000"/>
                      <w:sz w:val="16"/>
                      <w:szCs w:val="16"/>
                      <w14:ligatures w14:val="none"/>
                    </w:rPr>
                    <w:t>)</w:t>
                  </w:r>
                </w:p>
                <w:p w14:paraId="5430E9A5" w14:textId="77777777" w:rsidR="00E44BB7" w:rsidRPr="00E44BB7" w:rsidRDefault="00E44BB7" w:rsidP="00E44BB7">
                  <w:pPr>
                    <w:kinsoku w:val="0"/>
                    <w:spacing w:after="0" w:line="200" w:lineRule="exact"/>
                    <w:jc w:val="center"/>
                    <w:rPr>
                      <w:rFonts w:ascii="DFKai-SB" w:eastAsia="DFKai-SB" w:hAnsi="DFKai-SB" w:cs="Times New Roman"/>
                      <w:b/>
                      <w:color w:val="000000"/>
                      <w:sz w:val="16"/>
                      <w:szCs w:val="16"/>
                      <w14:ligatures w14:val="none"/>
                    </w:rPr>
                  </w:pPr>
                  <w:r w:rsidRPr="00E44BB7">
                    <w:rPr>
                      <w:rFonts w:ascii="DFKai-SB" w:eastAsia="DFKai-SB" w:hAnsi="DFKai-SB" w:cs="Times New Roman" w:hint="eastAsia"/>
                      <w:color w:val="000000"/>
                      <w:sz w:val="16"/>
                      <w:szCs w:val="16"/>
                      <w14:ligatures w14:val="none"/>
                    </w:rPr>
                    <w:t>Excellent</w:t>
                  </w:r>
                </w:p>
              </w:tc>
              <w:tc>
                <w:tcPr>
                  <w:tcW w:w="1486" w:type="pct"/>
                  <w:vAlign w:val="center"/>
                </w:tcPr>
                <w:p w14:paraId="73803628" w14:textId="77777777" w:rsidR="00E44BB7" w:rsidRPr="00E44BB7" w:rsidRDefault="00E44BB7" w:rsidP="00E44BB7">
                  <w:pPr>
                    <w:kinsoku w:val="0"/>
                    <w:spacing w:after="0" w:line="200" w:lineRule="exact"/>
                    <w:jc w:val="center"/>
                    <w:rPr>
                      <w:rFonts w:ascii="DFKai-SB" w:eastAsia="DFKai-SB" w:hAnsi="DFKai-SB" w:cs="Times New Roman"/>
                      <w:color w:val="000000"/>
                      <w:sz w:val="16"/>
                      <w:szCs w:val="16"/>
                      <w14:ligatures w14:val="none"/>
                    </w:rPr>
                  </w:pPr>
                  <w:r w:rsidRPr="00E44BB7">
                    <w:rPr>
                      <w:rFonts w:ascii="DFKai-SB" w:eastAsia="DFKai-SB" w:hAnsi="DFKai-SB" w:cs="Times New Roman"/>
                      <w:b/>
                      <w:color w:val="000000"/>
                      <w:sz w:val="16"/>
                      <w:szCs w:val="16"/>
                      <w14:ligatures w14:val="none"/>
                    </w:rPr>
                    <w:t>A</w:t>
                  </w:r>
                  <w:r w:rsidRPr="00E44BB7">
                    <w:rPr>
                      <w:rFonts w:ascii="DFKai-SB" w:eastAsia="DFKai-SB" w:hAnsi="DFKai-SB" w:cs="Times New Roman"/>
                      <w:b/>
                      <w:color w:val="000000"/>
                      <w:sz w:val="16"/>
                      <w:szCs w:val="16"/>
                      <w:vertAlign w:val="superscript"/>
                      <w14:ligatures w14:val="none"/>
                    </w:rPr>
                    <w:t>-</w:t>
                  </w:r>
                  <w:r w:rsidRPr="00E44BB7">
                    <w:rPr>
                      <w:rFonts w:ascii="DFKai-SB" w:eastAsia="DFKai-SB" w:hAnsi="DFKai-SB" w:cs="Times New Roman" w:hint="eastAsia"/>
                      <w:color w:val="000000"/>
                      <w:sz w:val="16"/>
                      <w:szCs w:val="16"/>
                      <w14:ligatures w14:val="none"/>
                    </w:rPr>
                    <w:t xml:space="preserve"> 89</w:t>
                  </w:r>
                  <w:r w:rsidRPr="00E44BB7">
                    <w:rPr>
                      <w:rFonts w:ascii="DFKai-SB" w:eastAsia="DFKai-SB" w:hAnsi="DFKai-SB" w:cs="Times New Roman"/>
                      <w:color w:val="000000"/>
                      <w:sz w:val="16"/>
                      <w:szCs w:val="16"/>
                      <w14:ligatures w14:val="none"/>
                    </w:rPr>
                    <w:t>-8</w:t>
                  </w:r>
                  <w:r w:rsidRPr="00E44BB7">
                    <w:rPr>
                      <w:rFonts w:ascii="DFKai-SB" w:eastAsia="DFKai-SB" w:hAnsi="DFKai-SB" w:cs="Times New Roman" w:hint="eastAsia"/>
                      <w:color w:val="000000"/>
                      <w:sz w:val="16"/>
                      <w:szCs w:val="16"/>
                      <w14:ligatures w14:val="none"/>
                    </w:rPr>
                    <w:t>5</w:t>
                  </w:r>
                  <w:r w:rsidRPr="00E44BB7">
                    <w:rPr>
                      <w:rFonts w:ascii="DFKai-SB" w:eastAsia="DFKai-SB" w:hAnsi="DFKai-SB" w:cs="Times New Roman"/>
                      <w:color w:val="000000"/>
                      <w:sz w:val="16"/>
                      <w:szCs w:val="16"/>
                      <w14:ligatures w14:val="none"/>
                    </w:rPr>
                    <w:t>)</w:t>
                  </w:r>
                </w:p>
                <w:p w14:paraId="18AA86DB" w14:textId="77777777" w:rsidR="00E44BB7" w:rsidRPr="00E44BB7" w:rsidRDefault="00E44BB7" w:rsidP="00E44BB7">
                  <w:pPr>
                    <w:kinsoku w:val="0"/>
                    <w:spacing w:after="0" w:line="200" w:lineRule="exact"/>
                    <w:jc w:val="center"/>
                    <w:rPr>
                      <w:rFonts w:ascii="DFKai-SB" w:eastAsia="DFKai-SB" w:hAnsi="DFKai-SB" w:cs="Times New Roman"/>
                      <w:b/>
                      <w:color w:val="000000"/>
                      <w:sz w:val="16"/>
                      <w:szCs w:val="16"/>
                      <w14:ligatures w14:val="none"/>
                    </w:rPr>
                  </w:pPr>
                  <w:r w:rsidRPr="00E44BB7">
                    <w:rPr>
                      <w:rFonts w:ascii="DFKai-SB" w:eastAsia="DFKai-SB" w:hAnsi="DFKai-SB" w:cs="Times New Roman" w:hint="eastAsia"/>
                      <w:color w:val="000000"/>
                      <w:sz w:val="16"/>
                      <w:szCs w:val="16"/>
                      <w14:ligatures w14:val="none"/>
                    </w:rPr>
                    <w:t>Good</w:t>
                  </w:r>
                </w:p>
              </w:tc>
            </w:tr>
            <w:tr w:rsidR="00E44BB7" w:rsidRPr="00E44BB7" w14:paraId="2EAC5DFC" w14:textId="77777777" w:rsidTr="00205309">
              <w:trPr>
                <w:trHeight w:val="227"/>
              </w:trPr>
              <w:tc>
                <w:tcPr>
                  <w:tcW w:w="1777" w:type="pct"/>
                  <w:vAlign w:val="center"/>
                </w:tcPr>
                <w:p w14:paraId="7D768047" w14:textId="77777777" w:rsidR="00E44BB7" w:rsidRPr="00E44BB7" w:rsidRDefault="00E44BB7" w:rsidP="00E44BB7">
                  <w:pPr>
                    <w:kinsoku w:val="0"/>
                    <w:spacing w:after="0" w:line="200" w:lineRule="exact"/>
                    <w:jc w:val="center"/>
                    <w:rPr>
                      <w:rFonts w:ascii="DFKai-SB" w:eastAsia="DFKai-SB" w:hAnsi="DFKai-SB" w:cs="Times New Roman"/>
                      <w:color w:val="000000"/>
                      <w:sz w:val="16"/>
                      <w:szCs w:val="16"/>
                      <w14:ligatures w14:val="none"/>
                    </w:rPr>
                  </w:pPr>
                  <w:r w:rsidRPr="00E44BB7">
                    <w:rPr>
                      <w:rFonts w:ascii="DFKai-SB" w:eastAsia="DFKai-SB" w:hAnsi="DFKai-SB" w:cs="Times New Roman"/>
                      <w:b/>
                      <w:color w:val="000000"/>
                      <w:sz w:val="16"/>
                      <w:szCs w:val="16"/>
                      <w14:ligatures w14:val="none"/>
                    </w:rPr>
                    <w:t xml:space="preserve">B </w:t>
                  </w:r>
                  <w:r w:rsidRPr="00E44BB7">
                    <w:rPr>
                      <w:rFonts w:ascii="DFKai-SB" w:eastAsia="DFKai-SB" w:hAnsi="DFKai-SB" w:cs="Times New Roman"/>
                      <w:color w:val="000000"/>
                      <w:sz w:val="16"/>
                      <w:szCs w:val="16"/>
                      <w14:ligatures w14:val="none"/>
                    </w:rPr>
                    <w:t>(8</w:t>
                  </w:r>
                  <w:r w:rsidRPr="00E44BB7">
                    <w:rPr>
                      <w:rFonts w:ascii="DFKai-SB" w:eastAsia="DFKai-SB" w:hAnsi="DFKai-SB" w:cs="Times New Roman" w:hint="eastAsia"/>
                      <w:color w:val="000000"/>
                      <w:sz w:val="16"/>
                      <w:szCs w:val="16"/>
                      <w14:ligatures w14:val="none"/>
                    </w:rPr>
                    <w:t>4</w:t>
                  </w:r>
                  <w:r w:rsidRPr="00E44BB7">
                    <w:rPr>
                      <w:rFonts w:ascii="DFKai-SB" w:eastAsia="DFKai-SB" w:hAnsi="DFKai-SB" w:cs="Times New Roman"/>
                      <w:color w:val="000000"/>
                      <w:sz w:val="16"/>
                      <w:szCs w:val="16"/>
                      <w14:ligatures w14:val="none"/>
                    </w:rPr>
                    <w:t>-</w:t>
                  </w:r>
                  <w:r w:rsidRPr="00E44BB7">
                    <w:rPr>
                      <w:rFonts w:ascii="DFKai-SB" w:eastAsia="DFKai-SB" w:hAnsi="DFKai-SB" w:cs="Times New Roman" w:hint="eastAsia"/>
                      <w:color w:val="000000"/>
                      <w:sz w:val="16"/>
                      <w:szCs w:val="16"/>
                      <w14:ligatures w14:val="none"/>
                    </w:rPr>
                    <w:t>80</w:t>
                  </w:r>
                  <w:r w:rsidRPr="00E44BB7">
                    <w:rPr>
                      <w:rFonts w:ascii="DFKai-SB" w:eastAsia="DFKai-SB" w:hAnsi="DFKai-SB" w:cs="Times New Roman"/>
                      <w:color w:val="000000"/>
                      <w:sz w:val="16"/>
                      <w:szCs w:val="16"/>
                      <w14:ligatures w14:val="none"/>
                    </w:rPr>
                    <w:t>)</w:t>
                  </w:r>
                </w:p>
                <w:p w14:paraId="462419F4" w14:textId="77777777" w:rsidR="00E44BB7" w:rsidRPr="00E44BB7" w:rsidRDefault="00E44BB7" w:rsidP="00E44BB7">
                  <w:pPr>
                    <w:kinsoku w:val="0"/>
                    <w:spacing w:after="0" w:line="200" w:lineRule="exact"/>
                    <w:jc w:val="center"/>
                    <w:rPr>
                      <w:rFonts w:ascii="DFKai-SB" w:eastAsia="DFKai-SB" w:hAnsi="DFKai-SB" w:cs="Times New Roman"/>
                      <w:b/>
                      <w:color w:val="000000"/>
                      <w:sz w:val="16"/>
                      <w:szCs w:val="16"/>
                      <w14:ligatures w14:val="none"/>
                    </w:rPr>
                  </w:pPr>
                  <w:r w:rsidRPr="00E44BB7">
                    <w:rPr>
                      <w:rFonts w:ascii="DFKai-SB" w:eastAsia="DFKai-SB" w:hAnsi="DFKai-SB" w:cs="Times New Roman" w:hint="eastAsia"/>
                      <w:color w:val="000000"/>
                      <w:sz w:val="16"/>
                      <w:szCs w:val="16"/>
                      <w14:ligatures w14:val="none"/>
                    </w:rPr>
                    <w:t>Satisfactory</w:t>
                  </w:r>
                </w:p>
              </w:tc>
              <w:tc>
                <w:tcPr>
                  <w:tcW w:w="1737" w:type="pct"/>
                  <w:vAlign w:val="center"/>
                </w:tcPr>
                <w:p w14:paraId="720490B6" w14:textId="77777777" w:rsidR="00E44BB7" w:rsidRPr="00E44BB7" w:rsidRDefault="00E44BB7" w:rsidP="00E44BB7">
                  <w:pPr>
                    <w:kinsoku w:val="0"/>
                    <w:spacing w:after="0" w:line="200" w:lineRule="exact"/>
                    <w:jc w:val="center"/>
                    <w:rPr>
                      <w:rFonts w:ascii="DFKai-SB" w:eastAsia="DFKai-SB" w:hAnsi="DFKai-SB" w:cs="Times New Roman"/>
                      <w:color w:val="000000"/>
                      <w:sz w:val="16"/>
                      <w:szCs w:val="16"/>
                      <w14:ligatures w14:val="none"/>
                    </w:rPr>
                  </w:pPr>
                  <w:r w:rsidRPr="00E44BB7">
                    <w:rPr>
                      <w:rFonts w:ascii="DFKai-SB" w:eastAsia="DFKai-SB" w:hAnsi="DFKai-SB" w:cs="Times New Roman" w:hint="eastAsia"/>
                      <w:b/>
                      <w:color w:val="000000"/>
                      <w:sz w:val="16"/>
                      <w:szCs w:val="16"/>
                      <w14:ligatures w14:val="none"/>
                    </w:rPr>
                    <w:t>C</w:t>
                  </w:r>
                  <w:r w:rsidRPr="00E44BB7">
                    <w:rPr>
                      <w:rFonts w:ascii="DFKai-SB" w:eastAsia="DFKai-SB" w:hAnsi="DFKai-SB" w:cs="Times New Roman"/>
                      <w:b/>
                      <w:color w:val="000000"/>
                      <w:sz w:val="16"/>
                      <w:szCs w:val="16"/>
                      <w14:ligatures w14:val="none"/>
                    </w:rPr>
                    <w:t xml:space="preserve"> </w:t>
                  </w:r>
                  <w:r w:rsidRPr="00E44BB7">
                    <w:rPr>
                      <w:rFonts w:ascii="DFKai-SB" w:eastAsia="DFKai-SB" w:hAnsi="DFKai-SB" w:cs="Times New Roman"/>
                      <w:color w:val="000000"/>
                      <w:sz w:val="16"/>
                      <w:szCs w:val="16"/>
                      <w14:ligatures w14:val="none"/>
                    </w:rPr>
                    <w:t>(7</w:t>
                  </w:r>
                  <w:r w:rsidRPr="00E44BB7">
                    <w:rPr>
                      <w:rFonts w:ascii="DFKai-SB" w:eastAsia="DFKai-SB" w:hAnsi="DFKai-SB" w:cs="Times New Roman" w:hint="eastAsia"/>
                      <w:color w:val="000000"/>
                      <w:sz w:val="16"/>
                      <w:szCs w:val="16"/>
                      <w14:ligatures w14:val="none"/>
                    </w:rPr>
                    <w:t>9</w:t>
                  </w:r>
                  <w:r w:rsidRPr="00E44BB7">
                    <w:rPr>
                      <w:rFonts w:ascii="DFKai-SB" w:eastAsia="DFKai-SB" w:hAnsi="DFKai-SB" w:cs="Times New Roman"/>
                      <w:color w:val="000000"/>
                      <w:sz w:val="16"/>
                      <w:szCs w:val="16"/>
                      <w14:ligatures w14:val="none"/>
                    </w:rPr>
                    <w:t>-7</w:t>
                  </w:r>
                  <w:r w:rsidRPr="00E44BB7">
                    <w:rPr>
                      <w:rFonts w:ascii="DFKai-SB" w:eastAsia="DFKai-SB" w:hAnsi="DFKai-SB" w:cs="Times New Roman" w:hint="eastAsia"/>
                      <w:color w:val="000000"/>
                      <w:sz w:val="16"/>
                      <w:szCs w:val="16"/>
                      <w14:ligatures w14:val="none"/>
                    </w:rPr>
                    <w:t>0</w:t>
                  </w:r>
                  <w:r w:rsidRPr="00E44BB7">
                    <w:rPr>
                      <w:rFonts w:ascii="DFKai-SB" w:eastAsia="DFKai-SB" w:hAnsi="DFKai-SB" w:cs="Times New Roman"/>
                      <w:color w:val="000000"/>
                      <w:sz w:val="16"/>
                      <w:szCs w:val="16"/>
                      <w14:ligatures w14:val="none"/>
                    </w:rPr>
                    <w:t>)</w:t>
                  </w:r>
                </w:p>
                <w:p w14:paraId="3430859D" w14:textId="77777777" w:rsidR="00E44BB7" w:rsidRPr="00E44BB7" w:rsidRDefault="00E44BB7" w:rsidP="00E44BB7">
                  <w:pPr>
                    <w:kinsoku w:val="0"/>
                    <w:spacing w:after="0" w:line="200" w:lineRule="exact"/>
                    <w:jc w:val="center"/>
                    <w:rPr>
                      <w:rFonts w:ascii="DFKai-SB" w:eastAsia="DFKai-SB" w:hAnsi="DFKai-SB" w:cs="Times New Roman"/>
                      <w:b/>
                      <w:color w:val="000000"/>
                      <w:sz w:val="16"/>
                      <w:szCs w:val="16"/>
                      <w14:ligatures w14:val="none"/>
                    </w:rPr>
                  </w:pPr>
                  <w:r w:rsidRPr="00E44BB7">
                    <w:rPr>
                      <w:rFonts w:ascii="DFKai-SB" w:eastAsia="DFKai-SB" w:hAnsi="DFKai-SB" w:cs="Times New Roman" w:hint="eastAsia"/>
                      <w:color w:val="000000"/>
                      <w:sz w:val="16"/>
                      <w:szCs w:val="16"/>
                      <w14:ligatures w14:val="none"/>
                    </w:rPr>
                    <w:t>Unsatisfactory</w:t>
                  </w:r>
                </w:p>
              </w:tc>
              <w:tc>
                <w:tcPr>
                  <w:tcW w:w="1486" w:type="pct"/>
                  <w:vAlign w:val="center"/>
                </w:tcPr>
                <w:p w14:paraId="4482964D" w14:textId="77777777" w:rsidR="00E44BB7" w:rsidRPr="00E44BB7" w:rsidRDefault="00E44BB7" w:rsidP="00E44BB7">
                  <w:pPr>
                    <w:kinsoku w:val="0"/>
                    <w:spacing w:after="0" w:line="200" w:lineRule="exact"/>
                    <w:jc w:val="center"/>
                    <w:rPr>
                      <w:rFonts w:ascii="DFKai-SB" w:eastAsia="DFKai-SB" w:hAnsi="DFKai-SB" w:cs="Times New Roman"/>
                      <w:color w:val="000000"/>
                      <w:sz w:val="16"/>
                      <w:szCs w:val="16"/>
                      <w14:ligatures w14:val="none"/>
                    </w:rPr>
                  </w:pPr>
                  <w:proofErr w:type="gramStart"/>
                  <w:r w:rsidRPr="00E44BB7">
                    <w:rPr>
                      <w:rFonts w:ascii="DFKai-SB" w:eastAsia="DFKai-SB" w:hAnsi="DFKai-SB" w:cs="Times New Roman" w:hint="eastAsia"/>
                      <w:b/>
                      <w:color w:val="000000"/>
                      <w:sz w:val="16"/>
                      <w:szCs w:val="16"/>
                      <w14:ligatures w14:val="none"/>
                    </w:rPr>
                    <w:t>D</w:t>
                  </w:r>
                  <w:r w:rsidRPr="00E44BB7">
                    <w:rPr>
                      <w:rFonts w:ascii="DFKai-SB" w:eastAsia="DFKai-SB" w:hAnsi="DFKai-SB" w:cs="Times New Roman" w:hint="eastAsia"/>
                      <w:color w:val="000000"/>
                      <w:sz w:val="16"/>
                      <w:szCs w:val="16"/>
                      <w14:ligatures w14:val="none"/>
                    </w:rPr>
                    <w:t>(</w:t>
                  </w:r>
                  <w:proofErr w:type="gramEnd"/>
                  <w:r w:rsidRPr="00E44BB7">
                    <w:rPr>
                      <w:rFonts w:ascii="DFKai-SB" w:eastAsia="DFKai-SB" w:hAnsi="DFKai-SB" w:cs="Times New Roman" w:hint="eastAsia"/>
                      <w:color w:val="000000"/>
                      <w:sz w:val="16"/>
                      <w:szCs w:val="16"/>
                      <w14:ligatures w14:val="none"/>
                    </w:rPr>
                    <w:t>&lt;70</w:t>
                  </w:r>
                  <w:r w:rsidRPr="00E44BB7">
                    <w:rPr>
                      <w:rFonts w:ascii="DFKai-SB" w:eastAsia="DFKai-SB" w:hAnsi="DFKai-SB" w:cs="Times New Roman"/>
                      <w:color w:val="000000"/>
                      <w:sz w:val="16"/>
                      <w:szCs w:val="16"/>
                      <w14:ligatures w14:val="none"/>
                    </w:rPr>
                    <w:t>)</w:t>
                  </w:r>
                </w:p>
                <w:p w14:paraId="60CCDFA3" w14:textId="77777777" w:rsidR="00E44BB7" w:rsidRPr="00E44BB7" w:rsidRDefault="00E44BB7" w:rsidP="00E44BB7">
                  <w:pPr>
                    <w:kinsoku w:val="0"/>
                    <w:spacing w:after="0" w:line="200" w:lineRule="exact"/>
                    <w:jc w:val="center"/>
                    <w:rPr>
                      <w:rFonts w:ascii="DFKai-SB" w:eastAsia="DFKai-SB" w:hAnsi="DFKai-SB" w:cs="Times New Roman"/>
                      <w:b/>
                      <w:color w:val="000000"/>
                      <w:sz w:val="16"/>
                      <w:szCs w:val="16"/>
                      <w14:ligatures w14:val="none"/>
                    </w:rPr>
                  </w:pPr>
                  <w:r w:rsidRPr="00E44BB7">
                    <w:rPr>
                      <w:rFonts w:ascii="DFKai-SB" w:eastAsia="DFKai-SB" w:hAnsi="DFKai-SB" w:cs="Times New Roman" w:hint="eastAsia"/>
                      <w:color w:val="000000"/>
                      <w:sz w:val="16"/>
                      <w:szCs w:val="16"/>
                      <w14:ligatures w14:val="none"/>
                    </w:rPr>
                    <w:t>Failed</w:t>
                  </w:r>
                </w:p>
              </w:tc>
            </w:tr>
          </w:tbl>
          <w:p w14:paraId="259E6A5C" w14:textId="77777777" w:rsidR="00E44BB7" w:rsidRPr="00E44BB7" w:rsidRDefault="00E44BB7" w:rsidP="00E44BB7">
            <w:pPr>
              <w:widowControl/>
              <w:kinsoku w:val="0"/>
              <w:spacing w:after="0" w:line="240" w:lineRule="auto"/>
              <w:jc w:val="center"/>
              <w:rPr>
                <w:rFonts w:ascii="DFKai-SB" w:eastAsia="DFKai-SB" w:hAnsi="DFKai-SB" w:cs="Times New Roman"/>
                <w:color w:val="000000"/>
                <w:kern w:val="0"/>
                <w:sz w:val="32"/>
                <w:szCs w:val="20"/>
                <w14:ligatures w14:val="none"/>
              </w:rPr>
            </w:pPr>
          </w:p>
        </w:tc>
        <w:tc>
          <w:tcPr>
            <w:tcW w:w="2545" w:type="pct"/>
            <w:gridSpan w:val="10"/>
            <w:vMerge/>
            <w:tcBorders>
              <w:bottom w:val="single" w:sz="12" w:space="0" w:color="auto"/>
              <w:right w:val="single" w:sz="12" w:space="0" w:color="auto"/>
            </w:tcBorders>
            <w:shd w:val="clear" w:color="auto" w:fill="auto"/>
            <w:vAlign w:val="center"/>
          </w:tcPr>
          <w:p w14:paraId="49630EC8" w14:textId="77777777" w:rsidR="00E44BB7" w:rsidRPr="00E44BB7" w:rsidRDefault="00E44BB7" w:rsidP="00E44BB7">
            <w:pPr>
              <w:widowControl/>
              <w:tabs>
                <w:tab w:val="left" w:pos="1317"/>
              </w:tabs>
              <w:kinsoku w:val="0"/>
              <w:spacing w:beforeLines="50" w:before="180" w:after="0" w:line="240" w:lineRule="exact"/>
              <w:jc w:val="center"/>
              <w:rPr>
                <w:rFonts w:ascii="DFKai-SB" w:eastAsia="DFKai-SB" w:hAnsi="DFKai-SB" w:cs="Times New Roman"/>
                <w:color w:val="000000"/>
                <w:sz w:val="22"/>
                <w:szCs w:val="22"/>
                <w14:ligatures w14:val="none"/>
              </w:rPr>
            </w:pPr>
          </w:p>
        </w:tc>
      </w:tr>
      <w:tr w:rsidR="00E44BB7" w:rsidRPr="00E44BB7" w14:paraId="6B923DA7" w14:textId="77777777" w:rsidTr="0063047B">
        <w:trPr>
          <w:trHeight w:val="30"/>
          <w:jc w:val="center"/>
        </w:trPr>
        <w:tc>
          <w:tcPr>
            <w:tcW w:w="1230" w:type="pct"/>
            <w:gridSpan w:val="2"/>
            <w:tcBorders>
              <w:top w:val="single" w:sz="12" w:space="0" w:color="auto"/>
              <w:left w:val="single" w:sz="12" w:space="0" w:color="auto"/>
              <w:bottom w:val="single" w:sz="12" w:space="0" w:color="auto"/>
            </w:tcBorders>
            <w:shd w:val="clear" w:color="auto" w:fill="auto"/>
            <w:vAlign w:val="center"/>
          </w:tcPr>
          <w:p w14:paraId="08A82E49" w14:textId="77777777" w:rsidR="00E44BB7" w:rsidRPr="00E44BB7" w:rsidRDefault="00E44BB7" w:rsidP="00E44BB7">
            <w:pPr>
              <w:widowControl/>
              <w:kinsoku w:val="0"/>
              <w:spacing w:after="0" w:line="240" w:lineRule="auto"/>
              <w:jc w:val="center"/>
              <w:rPr>
                <w:rFonts w:ascii="DFKai-SB" w:eastAsia="DFKai-SB" w:hAnsi="DFKai-SB" w:cs="Times New Roman"/>
                <w:color w:val="000000"/>
                <w:sz w:val="26"/>
                <w:szCs w:val="26"/>
                <w14:ligatures w14:val="none"/>
              </w:rPr>
            </w:pPr>
            <w:r w:rsidRPr="00E44BB7">
              <w:rPr>
                <w:rFonts w:ascii="DFKai-SB" w:eastAsia="DFKai-SB" w:hAnsi="DFKai-SB" w:cs="Times New Roman" w:hint="eastAsia"/>
                <w:color w:val="000000"/>
                <w:sz w:val="26"/>
                <w:szCs w:val="26"/>
                <w14:ligatures w14:val="none"/>
              </w:rPr>
              <w:t>科主任核簽</w:t>
            </w:r>
          </w:p>
        </w:tc>
        <w:tc>
          <w:tcPr>
            <w:tcW w:w="1225" w:type="pct"/>
            <w:gridSpan w:val="2"/>
            <w:tcBorders>
              <w:top w:val="single" w:sz="12" w:space="0" w:color="auto"/>
              <w:left w:val="single" w:sz="12" w:space="0" w:color="auto"/>
              <w:bottom w:val="single" w:sz="12" w:space="0" w:color="auto"/>
            </w:tcBorders>
            <w:shd w:val="clear" w:color="auto" w:fill="auto"/>
            <w:vAlign w:val="center"/>
          </w:tcPr>
          <w:p w14:paraId="37045128" w14:textId="77777777" w:rsidR="00E44BB7" w:rsidRPr="00E44BB7" w:rsidRDefault="00E44BB7" w:rsidP="00E44BB7">
            <w:pPr>
              <w:kinsoku w:val="0"/>
              <w:spacing w:after="0" w:line="240" w:lineRule="auto"/>
              <w:jc w:val="center"/>
              <w:rPr>
                <w:rFonts w:ascii="DFKai-SB" w:eastAsia="DFKai-SB" w:hAnsi="DFKai-SB" w:cs="Times New Roman"/>
                <w:color w:val="000000"/>
                <w:sz w:val="26"/>
                <w:szCs w:val="26"/>
                <w14:ligatures w14:val="none"/>
              </w:rPr>
            </w:pPr>
          </w:p>
        </w:tc>
        <w:tc>
          <w:tcPr>
            <w:tcW w:w="1442" w:type="pct"/>
            <w:gridSpan w:val="6"/>
            <w:tcBorders>
              <w:top w:val="single" w:sz="12" w:space="0" w:color="auto"/>
              <w:bottom w:val="single" w:sz="12" w:space="0" w:color="auto"/>
              <w:right w:val="single" w:sz="8" w:space="0" w:color="auto"/>
            </w:tcBorders>
            <w:shd w:val="clear" w:color="auto" w:fill="auto"/>
            <w:vAlign w:val="center"/>
          </w:tcPr>
          <w:p w14:paraId="3BAA2C92" w14:textId="77777777" w:rsidR="00E44BB7" w:rsidRPr="00E44BB7" w:rsidRDefault="00E44BB7" w:rsidP="00E44BB7">
            <w:pPr>
              <w:widowControl/>
              <w:tabs>
                <w:tab w:val="left" w:pos="1317"/>
              </w:tabs>
              <w:kinsoku w:val="0"/>
              <w:spacing w:after="0" w:line="240" w:lineRule="auto"/>
              <w:jc w:val="center"/>
              <w:rPr>
                <w:rFonts w:ascii="DFKai-SB" w:eastAsia="DFKai-SB" w:hAnsi="DFKai-SB" w:cs="Times New Roman"/>
                <w:color w:val="000000"/>
                <w:sz w:val="26"/>
                <w:szCs w:val="26"/>
                <w14:ligatures w14:val="none"/>
              </w:rPr>
            </w:pPr>
            <w:r w:rsidRPr="00E44BB7">
              <w:rPr>
                <w:rFonts w:ascii="DFKai-SB" w:eastAsia="DFKai-SB" w:hAnsi="DFKai-SB" w:cs="Times New Roman" w:hint="eastAsia"/>
                <w:color w:val="000000"/>
                <w:sz w:val="26"/>
                <w:szCs w:val="26"/>
                <w14:ligatures w14:val="none"/>
              </w:rPr>
              <w:t>指導醫師簽名</w:t>
            </w:r>
          </w:p>
        </w:tc>
        <w:tc>
          <w:tcPr>
            <w:tcW w:w="1103" w:type="pct"/>
            <w:gridSpan w:val="4"/>
            <w:tcBorders>
              <w:top w:val="single" w:sz="12" w:space="0" w:color="auto"/>
              <w:left w:val="single" w:sz="8" w:space="0" w:color="auto"/>
              <w:bottom w:val="single" w:sz="12" w:space="0" w:color="auto"/>
              <w:right w:val="single" w:sz="12" w:space="0" w:color="auto"/>
            </w:tcBorders>
            <w:shd w:val="clear" w:color="auto" w:fill="auto"/>
            <w:vAlign w:val="center"/>
          </w:tcPr>
          <w:p w14:paraId="0A7CA9FE" w14:textId="77777777" w:rsidR="00E44BB7" w:rsidRPr="00E44BB7" w:rsidRDefault="00E44BB7" w:rsidP="00E44BB7">
            <w:pPr>
              <w:widowControl/>
              <w:tabs>
                <w:tab w:val="left" w:pos="1317"/>
              </w:tabs>
              <w:kinsoku w:val="0"/>
              <w:spacing w:after="0" w:line="240" w:lineRule="auto"/>
              <w:jc w:val="center"/>
              <w:rPr>
                <w:rFonts w:ascii="DFKai-SB" w:eastAsia="DFKai-SB" w:hAnsi="DFKai-SB" w:cs="Times New Roman"/>
                <w:color w:val="000000"/>
                <w:sz w:val="26"/>
                <w:szCs w:val="26"/>
                <w14:ligatures w14:val="none"/>
              </w:rPr>
            </w:pPr>
          </w:p>
        </w:tc>
      </w:tr>
      <w:tr w:rsidR="00E44BB7" w:rsidRPr="00E44BB7" w14:paraId="26D7E9DB" w14:textId="77777777" w:rsidTr="0063047B">
        <w:trPr>
          <w:trHeight w:val="30"/>
          <w:jc w:val="center"/>
        </w:trPr>
        <w:tc>
          <w:tcPr>
            <w:tcW w:w="1230" w:type="pct"/>
            <w:gridSpan w:val="2"/>
            <w:tcBorders>
              <w:top w:val="single" w:sz="12" w:space="0" w:color="auto"/>
              <w:left w:val="single" w:sz="12" w:space="0" w:color="auto"/>
              <w:bottom w:val="single" w:sz="12" w:space="0" w:color="auto"/>
            </w:tcBorders>
            <w:shd w:val="clear" w:color="auto" w:fill="auto"/>
            <w:vAlign w:val="center"/>
          </w:tcPr>
          <w:p w14:paraId="64541B57" w14:textId="77777777" w:rsidR="00E44BB7" w:rsidRPr="00E44BB7" w:rsidRDefault="00E44BB7" w:rsidP="00E44BB7">
            <w:pPr>
              <w:widowControl/>
              <w:kinsoku w:val="0"/>
              <w:spacing w:after="0" w:line="240" w:lineRule="auto"/>
              <w:jc w:val="center"/>
              <w:rPr>
                <w:rFonts w:ascii="DFKai-SB" w:eastAsia="DFKai-SB" w:hAnsi="DFKai-SB" w:cs="Times New Roman"/>
                <w:color w:val="000000"/>
                <w:sz w:val="26"/>
                <w:szCs w:val="26"/>
                <w14:ligatures w14:val="none"/>
              </w:rPr>
            </w:pPr>
            <w:r w:rsidRPr="00E44BB7">
              <w:rPr>
                <w:rFonts w:ascii="DFKai-SB" w:eastAsia="DFKai-SB" w:hAnsi="DFKai-SB" w:cs="Times New Roman" w:hint="eastAsia"/>
                <w:color w:val="000000"/>
                <w:sz w:val="26"/>
                <w:szCs w:val="26"/>
                <w14:ligatures w14:val="none"/>
              </w:rPr>
              <w:t>部主任核簽</w:t>
            </w:r>
          </w:p>
        </w:tc>
        <w:tc>
          <w:tcPr>
            <w:tcW w:w="1225" w:type="pct"/>
            <w:gridSpan w:val="2"/>
            <w:tcBorders>
              <w:top w:val="single" w:sz="12" w:space="0" w:color="auto"/>
              <w:left w:val="single" w:sz="12" w:space="0" w:color="auto"/>
              <w:bottom w:val="single" w:sz="12" w:space="0" w:color="auto"/>
            </w:tcBorders>
            <w:shd w:val="clear" w:color="auto" w:fill="auto"/>
            <w:vAlign w:val="center"/>
          </w:tcPr>
          <w:p w14:paraId="09A9B333" w14:textId="77777777" w:rsidR="00E44BB7" w:rsidRPr="00E44BB7" w:rsidRDefault="00E44BB7" w:rsidP="00E44BB7">
            <w:pPr>
              <w:kinsoku w:val="0"/>
              <w:spacing w:after="0" w:line="240" w:lineRule="auto"/>
              <w:jc w:val="center"/>
              <w:rPr>
                <w:rFonts w:ascii="DFKai-SB" w:eastAsia="DFKai-SB" w:hAnsi="DFKai-SB" w:cs="Times New Roman"/>
                <w:color w:val="000000"/>
                <w:sz w:val="26"/>
                <w:szCs w:val="26"/>
                <w14:ligatures w14:val="none"/>
              </w:rPr>
            </w:pPr>
          </w:p>
        </w:tc>
        <w:tc>
          <w:tcPr>
            <w:tcW w:w="1442" w:type="pct"/>
            <w:gridSpan w:val="6"/>
            <w:tcBorders>
              <w:top w:val="single" w:sz="12" w:space="0" w:color="auto"/>
              <w:bottom w:val="single" w:sz="12" w:space="0" w:color="auto"/>
              <w:right w:val="single" w:sz="8" w:space="0" w:color="auto"/>
            </w:tcBorders>
            <w:shd w:val="clear" w:color="auto" w:fill="auto"/>
            <w:vAlign w:val="center"/>
          </w:tcPr>
          <w:p w14:paraId="4E4C4FCB" w14:textId="77777777" w:rsidR="00E44BB7" w:rsidRPr="00E44BB7" w:rsidRDefault="00E44BB7" w:rsidP="00E44BB7">
            <w:pPr>
              <w:widowControl/>
              <w:tabs>
                <w:tab w:val="left" w:pos="1317"/>
              </w:tabs>
              <w:kinsoku w:val="0"/>
              <w:spacing w:after="0" w:line="240" w:lineRule="auto"/>
              <w:jc w:val="center"/>
              <w:rPr>
                <w:rFonts w:ascii="DFKai-SB" w:eastAsia="DFKai-SB" w:hAnsi="DFKai-SB" w:cs="Times New Roman"/>
                <w:color w:val="000000"/>
                <w:sz w:val="26"/>
                <w:szCs w:val="26"/>
                <w14:ligatures w14:val="none"/>
              </w:rPr>
            </w:pPr>
            <w:r w:rsidRPr="00E44BB7">
              <w:rPr>
                <w:rFonts w:ascii="DFKai-SB" w:eastAsia="DFKai-SB" w:hAnsi="DFKai-SB" w:cs="Times New Roman" w:hint="eastAsia"/>
                <w:color w:val="000000"/>
                <w:sz w:val="26"/>
                <w:szCs w:val="26"/>
                <w14:ligatures w14:val="none"/>
              </w:rPr>
              <w:t>醫教會主席核簽</w:t>
            </w:r>
          </w:p>
        </w:tc>
        <w:tc>
          <w:tcPr>
            <w:tcW w:w="1103" w:type="pct"/>
            <w:gridSpan w:val="4"/>
            <w:tcBorders>
              <w:top w:val="single" w:sz="12" w:space="0" w:color="auto"/>
              <w:left w:val="single" w:sz="8" w:space="0" w:color="auto"/>
              <w:bottom w:val="single" w:sz="12" w:space="0" w:color="auto"/>
              <w:right w:val="single" w:sz="12" w:space="0" w:color="auto"/>
            </w:tcBorders>
            <w:shd w:val="clear" w:color="auto" w:fill="auto"/>
            <w:vAlign w:val="center"/>
          </w:tcPr>
          <w:p w14:paraId="609DF549" w14:textId="77777777" w:rsidR="00E44BB7" w:rsidRPr="00E44BB7" w:rsidRDefault="00E44BB7" w:rsidP="00E44BB7">
            <w:pPr>
              <w:widowControl/>
              <w:tabs>
                <w:tab w:val="left" w:pos="1317"/>
              </w:tabs>
              <w:kinsoku w:val="0"/>
              <w:spacing w:after="0" w:line="240" w:lineRule="auto"/>
              <w:jc w:val="center"/>
              <w:rPr>
                <w:rFonts w:ascii="DFKai-SB" w:eastAsia="DFKai-SB" w:hAnsi="DFKai-SB" w:cs="Times New Roman"/>
                <w:color w:val="000000"/>
                <w:sz w:val="26"/>
                <w:szCs w:val="26"/>
                <w14:ligatures w14:val="none"/>
              </w:rPr>
            </w:pPr>
          </w:p>
        </w:tc>
      </w:tr>
    </w:tbl>
    <w:p w14:paraId="2E796FFA" w14:textId="77777777" w:rsidR="0063047B" w:rsidRDefault="0063047B">
      <w:pPr>
        <w:widowControl/>
        <w:rPr>
          <w:rFonts w:ascii="DFKai-SB" w:eastAsia="DFKai-SB" w:hAnsi="DFKai-SB" w:cs="Times New Roman"/>
          <w:b/>
          <w:color w:val="000000"/>
          <w:szCs w:val="20"/>
          <w14:ligatures w14:val="none"/>
        </w:rPr>
      </w:pPr>
      <w:r>
        <w:rPr>
          <w:rFonts w:ascii="DFKai-SB" w:eastAsia="DFKai-SB" w:hAnsi="DFKai-SB" w:cs="Times New Roman"/>
          <w:b/>
          <w:color w:val="000000"/>
          <w:szCs w:val="20"/>
          <w14:ligatures w14:val="none"/>
        </w:rPr>
        <w:br w:type="page"/>
      </w:r>
    </w:p>
    <w:p w14:paraId="7DFC7D9B" w14:textId="51A597FA" w:rsidR="00E44BB7" w:rsidRPr="00E44BB7" w:rsidRDefault="00E44BB7" w:rsidP="00503B48">
      <w:pPr>
        <w:pStyle w:val="Heading1"/>
        <w:numPr>
          <w:ilvl w:val="0"/>
          <w:numId w:val="0"/>
        </w:numPr>
        <w:spacing w:before="240" w:after="0" w:line="240" w:lineRule="auto"/>
        <w:ind w:leftChars="236" w:left="566"/>
        <w:rPr>
          <w:rFonts w:ascii="DFKai-SB" w:eastAsia="DFKai-SB" w:hAnsi="DFKai-SB" w:cs="Times New Roman"/>
          <w:color w:val="000000"/>
          <w:sz w:val="28"/>
          <w:szCs w:val="28"/>
          <w:u w:val="single"/>
          <w14:ligatures w14:val="none"/>
        </w:rPr>
      </w:pPr>
      <w:bookmarkStart w:id="43" w:name="_Toc165304383"/>
      <w:r w:rsidRPr="0063047B">
        <w:rPr>
          <w:rFonts w:hint="eastAsia"/>
          <w:sz w:val="28"/>
          <w:szCs w:val="28"/>
        </w:rPr>
        <w:lastRenderedPageBreak/>
        <w:t>附件二</w:t>
      </w:r>
      <w:r w:rsidR="00503B48">
        <w:rPr>
          <w:rFonts w:hint="eastAsia"/>
          <w:sz w:val="28"/>
          <w:szCs w:val="28"/>
        </w:rPr>
        <w:t xml:space="preserve">  </w:t>
      </w:r>
      <w:r w:rsidRPr="00E44BB7">
        <w:rPr>
          <w:rFonts w:ascii="DFKai-SB" w:eastAsia="DFKai-SB" w:hAnsi="DFKai-SB" w:cs="Times New Roman" w:hint="eastAsia"/>
          <w:color w:val="000000"/>
          <w:sz w:val="28"/>
          <w:szCs w:val="28"/>
          <w:u w:val="single"/>
          <w14:ligatures w14:val="none"/>
        </w:rPr>
        <w:t>高雄長庚紀念醫院內科部住院醫師平時訓練考核表</w:t>
      </w:r>
      <w:bookmarkEnd w:id="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574"/>
        <w:gridCol w:w="266"/>
        <w:gridCol w:w="2077"/>
        <w:gridCol w:w="251"/>
        <w:gridCol w:w="975"/>
        <w:gridCol w:w="571"/>
        <w:gridCol w:w="565"/>
        <w:gridCol w:w="117"/>
        <w:gridCol w:w="270"/>
        <w:gridCol w:w="181"/>
        <w:gridCol w:w="490"/>
        <w:gridCol w:w="80"/>
        <w:gridCol w:w="567"/>
        <w:gridCol w:w="939"/>
      </w:tblGrid>
      <w:tr w:rsidR="0063047B" w:rsidRPr="00E44BB7" w14:paraId="38C45DE2" w14:textId="77777777" w:rsidTr="0063047B">
        <w:trPr>
          <w:trHeight w:val="30"/>
          <w:jc w:val="center"/>
        </w:trPr>
        <w:tc>
          <w:tcPr>
            <w:tcW w:w="408" w:type="pct"/>
            <w:tcBorders>
              <w:top w:val="single" w:sz="12" w:space="0" w:color="auto"/>
              <w:left w:val="single" w:sz="12" w:space="0" w:color="auto"/>
              <w:bottom w:val="single" w:sz="8" w:space="0" w:color="auto"/>
              <w:right w:val="single" w:sz="8" w:space="0" w:color="auto"/>
            </w:tcBorders>
            <w:shd w:val="clear" w:color="auto" w:fill="auto"/>
            <w:vAlign w:val="center"/>
          </w:tcPr>
          <w:p w14:paraId="5A6B96EC" w14:textId="77777777" w:rsidR="00E44BB7" w:rsidRPr="00E44BB7" w:rsidRDefault="00E44BB7" w:rsidP="0063047B">
            <w:pPr>
              <w:widowControl/>
              <w:kinsoku w:val="0"/>
              <w:spacing w:after="0" w:line="240" w:lineRule="exact"/>
              <w:jc w:val="center"/>
              <w:rPr>
                <w:rFonts w:ascii="DFKai-SB" w:eastAsia="DFKai-SB" w:hAnsi="DFKai-SB" w:cs="Times New Roman"/>
                <w:color w:val="000000"/>
                <w:sz w:val="20"/>
                <w:szCs w:val="20"/>
                <w14:ligatures w14:val="none"/>
              </w:rPr>
            </w:pPr>
            <w:r w:rsidRPr="00E44BB7">
              <w:rPr>
                <w:rFonts w:ascii="DFKai-SB" w:eastAsia="DFKai-SB" w:hAnsi="DFKai-SB" w:cs="Times New Roman" w:hint="eastAsia"/>
                <w:color w:val="000000"/>
                <w:sz w:val="20"/>
                <w:szCs w:val="20"/>
                <w14:ligatures w14:val="none"/>
              </w:rPr>
              <w:t>受訓學員</w:t>
            </w:r>
          </w:p>
        </w:tc>
        <w:tc>
          <w:tcPr>
            <w:tcW w:w="947" w:type="pct"/>
            <w:gridSpan w:val="2"/>
            <w:tcBorders>
              <w:top w:val="single" w:sz="12" w:space="0" w:color="auto"/>
              <w:left w:val="single" w:sz="8" w:space="0" w:color="auto"/>
              <w:bottom w:val="single" w:sz="8" w:space="0" w:color="auto"/>
              <w:right w:val="single" w:sz="8" w:space="0" w:color="auto"/>
            </w:tcBorders>
            <w:shd w:val="clear" w:color="auto" w:fill="auto"/>
            <w:vAlign w:val="center"/>
          </w:tcPr>
          <w:p w14:paraId="6C89C010" w14:textId="77777777" w:rsidR="00E44BB7" w:rsidRPr="00E44BB7" w:rsidRDefault="00E44BB7" w:rsidP="0063047B">
            <w:pPr>
              <w:widowControl/>
              <w:kinsoku w:val="0"/>
              <w:spacing w:after="0" w:line="240" w:lineRule="exact"/>
              <w:jc w:val="center"/>
              <w:rPr>
                <w:rFonts w:ascii="DFKai-SB" w:eastAsia="DFKai-SB" w:hAnsi="DFKai-SB" w:cs="Times New Roman"/>
                <w:b/>
                <w:color w:val="000000"/>
                <w:sz w:val="28"/>
                <w:szCs w:val="28"/>
                <w14:ligatures w14:val="none"/>
              </w:rPr>
            </w:pPr>
          </w:p>
        </w:tc>
        <w:tc>
          <w:tcPr>
            <w:tcW w:w="1198" w:type="pct"/>
            <w:gridSpan w:val="2"/>
            <w:tcBorders>
              <w:top w:val="single" w:sz="12" w:space="0" w:color="auto"/>
              <w:left w:val="single" w:sz="8" w:space="0" w:color="auto"/>
              <w:bottom w:val="single" w:sz="8" w:space="0" w:color="auto"/>
              <w:right w:val="single" w:sz="8" w:space="0" w:color="auto"/>
            </w:tcBorders>
            <w:shd w:val="clear" w:color="auto" w:fill="auto"/>
            <w:vAlign w:val="center"/>
          </w:tcPr>
          <w:p w14:paraId="7B9A07F7" w14:textId="0D294105" w:rsidR="00E44BB7" w:rsidRPr="00E44BB7" w:rsidRDefault="00E44BB7" w:rsidP="0063047B">
            <w:pPr>
              <w:widowControl/>
              <w:kinsoku w:val="0"/>
              <w:spacing w:after="0" w:line="240" w:lineRule="exact"/>
              <w:rPr>
                <w:rFonts w:ascii="DFKai-SB" w:eastAsia="DFKai-SB" w:hAnsi="DFKai-SB" w:cs="Times New Roman"/>
                <w:color w:val="000000"/>
                <w:szCs w:val="20"/>
                <w14:ligatures w14:val="none"/>
              </w:rPr>
            </w:pPr>
            <w:r w:rsidRPr="00E44BB7">
              <w:rPr>
                <w:rFonts w:ascii="DFKai-SB" w:eastAsia="DFKai-SB" w:hAnsi="DFKai-SB" w:cs="Times New Roman" w:hint="eastAsia"/>
                <w:color w:val="000000"/>
                <w:szCs w:val="20"/>
                <w14:ligatures w14:val="none"/>
              </w:rPr>
              <w:t xml:space="preserve">職級   </w:t>
            </w:r>
            <w:r w:rsidR="0063047B">
              <w:rPr>
                <w:rFonts w:ascii="DFKai-SB" w:eastAsia="DFKai-SB" w:hAnsi="DFKai-SB" w:cs="Times New Roman"/>
                <w:color w:val="000000"/>
                <w:szCs w:val="20"/>
                <w14:ligatures w14:val="none"/>
              </w:rPr>
              <w:sym w:font="Wingdings" w:char="F0FE"/>
            </w:r>
            <w:r w:rsidRPr="00E44BB7">
              <w:rPr>
                <w:rFonts w:ascii="DFKai-SB" w:eastAsia="DFKai-SB" w:hAnsi="DFKai-SB" w:cs="Times New Roman"/>
                <w:color w:val="000000"/>
                <w:szCs w:val="20"/>
                <w14:ligatures w14:val="none"/>
              </w:rPr>
              <w:t>R3</w:t>
            </w:r>
          </w:p>
        </w:tc>
        <w:tc>
          <w:tcPr>
            <w:tcW w:w="502" w:type="pct"/>
            <w:tcBorders>
              <w:top w:val="single" w:sz="12" w:space="0" w:color="auto"/>
              <w:left w:val="single" w:sz="8" w:space="0" w:color="auto"/>
              <w:bottom w:val="single" w:sz="8" w:space="0" w:color="auto"/>
              <w:right w:val="single" w:sz="8" w:space="0" w:color="auto"/>
            </w:tcBorders>
            <w:shd w:val="clear" w:color="auto" w:fill="auto"/>
            <w:vAlign w:val="center"/>
          </w:tcPr>
          <w:p w14:paraId="5F308D22" w14:textId="77777777" w:rsidR="00E44BB7" w:rsidRPr="00E44BB7" w:rsidRDefault="00E44BB7" w:rsidP="0063047B">
            <w:pPr>
              <w:widowControl/>
              <w:kinsoku w:val="0"/>
              <w:spacing w:after="0" w:line="240" w:lineRule="exact"/>
              <w:jc w:val="distribute"/>
              <w:rPr>
                <w:rFonts w:ascii="DFKai-SB" w:eastAsia="DFKai-SB" w:hAnsi="DFKai-SB" w:cs="Times New Roman"/>
                <w:color w:val="000000"/>
                <w:sz w:val="20"/>
                <w:szCs w:val="20"/>
                <w14:ligatures w14:val="none"/>
              </w:rPr>
            </w:pPr>
            <w:r w:rsidRPr="00E44BB7">
              <w:rPr>
                <w:rFonts w:ascii="DFKai-SB" w:eastAsia="DFKai-SB" w:hAnsi="DFKai-SB" w:cs="Times New Roman" w:hint="eastAsia"/>
                <w:color w:val="000000"/>
                <w:sz w:val="20"/>
                <w:szCs w:val="20"/>
                <w14:ligatures w14:val="none"/>
              </w:rPr>
              <w:t>輪訓</w:t>
            </w:r>
          </w:p>
          <w:p w14:paraId="64A33BAC" w14:textId="77777777" w:rsidR="00E44BB7" w:rsidRPr="00E44BB7" w:rsidRDefault="00E44BB7" w:rsidP="0063047B">
            <w:pPr>
              <w:widowControl/>
              <w:kinsoku w:val="0"/>
              <w:spacing w:after="0" w:line="240" w:lineRule="exact"/>
              <w:jc w:val="distribute"/>
              <w:rPr>
                <w:rFonts w:ascii="DFKai-SB" w:eastAsia="DFKai-SB" w:hAnsi="DFKai-SB" w:cs="Times New Roman"/>
                <w:color w:val="000000"/>
                <w:szCs w:val="20"/>
                <w14:ligatures w14:val="none"/>
              </w:rPr>
            </w:pPr>
            <w:r w:rsidRPr="00E44BB7">
              <w:rPr>
                <w:rFonts w:ascii="DFKai-SB" w:eastAsia="DFKai-SB" w:hAnsi="DFKai-SB" w:cs="Times New Roman" w:hint="eastAsia"/>
                <w:color w:val="000000"/>
                <w:sz w:val="20"/>
                <w:szCs w:val="20"/>
                <w14:ligatures w14:val="none"/>
              </w:rPr>
              <w:t>科別</w:t>
            </w:r>
          </w:p>
        </w:tc>
        <w:tc>
          <w:tcPr>
            <w:tcW w:w="645" w:type="pct"/>
            <w:gridSpan w:val="3"/>
            <w:tcBorders>
              <w:top w:val="single" w:sz="12" w:space="0" w:color="auto"/>
              <w:left w:val="single" w:sz="8" w:space="0" w:color="auto"/>
              <w:bottom w:val="single" w:sz="8" w:space="0" w:color="auto"/>
              <w:right w:val="single" w:sz="4" w:space="0" w:color="auto"/>
            </w:tcBorders>
            <w:shd w:val="clear" w:color="auto" w:fill="auto"/>
            <w:vAlign w:val="center"/>
          </w:tcPr>
          <w:p w14:paraId="65352C05"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4" w:type="pct"/>
            <w:gridSpan w:val="3"/>
            <w:tcBorders>
              <w:top w:val="single" w:sz="12" w:space="0" w:color="auto"/>
              <w:left w:val="single" w:sz="4" w:space="0" w:color="auto"/>
              <w:bottom w:val="single" w:sz="8" w:space="0" w:color="auto"/>
              <w:right w:val="single" w:sz="4" w:space="0" w:color="auto"/>
            </w:tcBorders>
            <w:shd w:val="clear" w:color="auto" w:fill="auto"/>
            <w:vAlign w:val="center"/>
          </w:tcPr>
          <w:p w14:paraId="43E6A34B"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r w:rsidRPr="00E44BB7">
              <w:rPr>
                <w:rFonts w:ascii="DFKai-SB" w:eastAsia="DFKai-SB" w:hAnsi="DFKai-SB" w:cs="Times New Roman" w:hint="eastAsia"/>
                <w:color w:val="000000"/>
                <w:spacing w:val="30"/>
                <w:kern w:val="0"/>
                <w:sz w:val="20"/>
                <w:szCs w:val="20"/>
                <w:fitText w:val="720" w:id="-991170299"/>
                <w14:ligatures w14:val="none"/>
              </w:rPr>
              <w:t>評核</w:t>
            </w:r>
            <w:r w:rsidRPr="00E44BB7">
              <w:rPr>
                <w:rFonts w:ascii="DFKai-SB" w:eastAsia="DFKai-SB" w:hAnsi="DFKai-SB" w:cs="Times New Roman" w:hint="eastAsia"/>
                <w:color w:val="000000"/>
                <w:kern w:val="0"/>
                <w:sz w:val="20"/>
                <w:szCs w:val="20"/>
                <w:fitText w:val="720" w:id="-991170299"/>
                <w14:ligatures w14:val="none"/>
              </w:rPr>
              <w:t>者</w:t>
            </w:r>
          </w:p>
        </w:tc>
        <w:tc>
          <w:tcPr>
            <w:tcW w:w="816" w:type="pct"/>
            <w:gridSpan w:val="3"/>
            <w:tcBorders>
              <w:top w:val="single" w:sz="12" w:space="0" w:color="auto"/>
              <w:left w:val="single" w:sz="4" w:space="0" w:color="auto"/>
              <w:bottom w:val="single" w:sz="8" w:space="0" w:color="auto"/>
              <w:right w:val="single" w:sz="12" w:space="0" w:color="auto"/>
            </w:tcBorders>
            <w:shd w:val="clear" w:color="auto" w:fill="auto"/>
            <w:vAlign w:val="center"/>
          </w:tcPr>
          <w:p w14:paraId="0213482B" w14:textId="77777777" w:rsidR="00E44BB7" w:rsidRPr="00E44BB7" w:rsidRDefault="00E44BB7" w:rsidP="0063047B">
            <w:pPr>
              <w:widowControl/>
              <w:kinsoku w:val="0"/>
              <w:spacing w:after="0" w:line="240" w:lineRule="exact"/>
              <w:jc w:val="center"/>
              <w:rPr>
                <w:rFonts w:ascii="DFKai-SB" w:eastAsia="DFKai-SB" w:hAnsi="DFKai-SB" w:cs="Times New Roman"/>
                <w:b/>
                <w:color w:val="000000"/>
                <w:sz w:val="28"/>
                <w:szCs w:val="28"/>
                <w14:ligatures w14:val="none"/>
              </w:rPr>
            </w:pPr>
          </w:p>
        </w:tc>
      </w:tr>
      <w:tr w:rsidR="00E44BB7" w:rsidRPr="00E44BB7" w14:paraId="6C11EACD" w14:textId="77777777" w:rsidTr="0063047B">
        <w:trPr>
          <w:trHeight w:val="42"/>
          <w:jc w:val="center"/>
        </w:trPr>
        <w:tc>
          <w:tcPr>
            <w:tcW w:w="408" w:type="pct"/>
            <w:tcBorders>
              <w:top w:val="single" w:sz="8" w:space="0" w:color="auto"/>
              <w:left w:val="single" w:sz="12" w:space="0" w:color="auto"/>
              <w:bottom w:val="single" w:sz="12" w:space="0" w:color="auto"/>
              <w:right w:val="single" w:sz="8" w:space="0" w:color="auto"/>
            </w:tcBorders>
            <w:shd w:val="clear" w:color="auto" w:fill="auto"/>
            <w:vAlign w:val="center"/>
          </w:tcPr>
          <w:p w14:paraId="60526CC9" w14:textId="77777777" w:rsidR="00E44BB7" w:rsidRPr="00E44BB7" w:rsidRDefault="00E44BB7" w:rsidP="0063047B">
            <w:pPr>
              <w:widowControl/>
              <w:kinsoku w:val="0"/>
              <w:spacing w:after="0" w:line="240" w:lineRule="exact"/>
              <w:jc w:val="center"/>
              <w:rPr>
                <w:rFonts w:ascii="DFKai-SB" w:eastAsia="DFKai-SB" w:hAnsi="DFKai-SB" w:cs="Times New Roman"/>
                <w:color w:val="000000"/>
                <w:sz w:val="20"/>
                <w:szCs w:val="20"/>
                <w14:ligatures w14:val="none"/>
              </w:rPr>
            </w:pPr>
            <w:r w:rsidRPr="00E44BB7">
              <w:rPr>
                <w:rFonts w:ascii="DFKai-SB" w:eastAsia="DFKai-SB" w:hAnsi="DFKai-SB" w:cs="Times New Roman" w:hint="eastAsia"/>
                <w:color w:val="000000"/>
                <w:sz w:val="20"/>
                <w:szCs w:val="20"/>
                <w14:ligatures w14:val="none"/>
              </w:rPr>
              <w:t>訓練期間</w:t>
            </w:r>
          </w:p>
        </w:tc>
        <w:tc>
          <w:tcPr>
            <w:tcW w:w="4592" w:type="pct"/>
            <w:gridSpan w:val="14"/>
            <w:tcBorders>
              <w:top w:val="single" w:sz="8" w:space="0" w:color="auto"/>
              <w:left w:val="single" w:sz="8" w:space="0" w:color="auto"/>
              <w:bottom w:val="single" w:sz="12" w:space="0" w:color="auto"/>
              <w:right w:val="single" w:sz="12" w:space="0" w:color="auto"/>
            </w:tcBorders>
            <w:shd w:val="clear" w:color="auto" w:fill="auto"/>
            <w:vAlign w:val="center"/>
          </w:tcPr>
          <w:p w14:paraId="55244903" w14:textId="77777777" w:rsidR="00E44BB7" w:rsidRPr="00E44BB7" w:rsidRDefault="00E44BB7" w:rsidP="0063047B">
            <w:pPr>
              <w:widowControl/>
              <w:kinsoku w:val="0"/>
              <w:spacing w:after="0" w:line="240" w:lineRule="exact"/>
              <w:jc w:val="center"/>
              <w:rPr>
                <w:rFonts w:ascii="DFKai-SB" w:eastAsia="DFKai-SB" w:hAnsi="DFKai-SB" w:cs="Times New Roman"/>
                <w:color w:val="000000"/>
                <w:sz w:val="28"/>
                <w:szCs w:val="28"/>
                <w14:ligatures w14:val="none"/>
              </w:rPr>
            </w:pPr>
            <w:r w:rsidRPr="00E44BB7">
              <w:rPr>
                <w:rFonts w:ascii="DFKai-SB" w:eastAsia="DFKai-SB" w:hAnsi="DFKai-SB" w:cs="Times New Roman"/>
                <w:color w:val="000000"/>
                <w:szCs w:val="28"/>
                <w14:ligatures w14:val="none"/>
              </w:rPr>
              <w:t xml:space="preserve">　年　  　　月　　 　日至　</w:t>
            </w:r>
            <w:r w:rsidRPr="00E44BB7">
              <w:rPr>
                <w:rFonts w:ascii="DFKai-SB" w:eastAsia="DFKai-SB" w:hAnsi="DFKai-SB" w:cs="Times New Roman" w:hint="eastAsia"/>
                <w:color w:val="000000"/>
                <w:szCs w:val="28"/>
                <w14:ligatures w14:val="none"/>
              </w:rPr>
              <w:t xml:space="preserve">  </w:t>
            </w:r>
            <w:r w:rsidRPr="00E44BB7">
              <w:rPr>
                <w:rFonts w:ascii="DFKai-SB" w:eastAsia="DFKai-SB" w:hAnsi="DFKai-SB" w:cs="Times New Roman"/>
                <w:color w:val="000000"/>
                <w:szCs w:val="28"/>
                <w14:ligatures w14:val="none"/>
              </w:rPr>
              <w:t xml:space="preserve">　年　　　　月　</w:t>
            </w:r>
            <w:r w:rsidRPr="00E44BB7">
              <w:rPr>
                <w:rFonts w:ascii="DFKai-SB" w:eastAsia="DFKai-SB" w:hAnsi="DFKai-SB" w:cs="Times New Roman" w:hint="eastAsia"/>
                <w:color w:val="000000"/>
                <w:szCs w:val="28"/>
                <w14:ligatures w14:val="none"/>
              </w:rPr>
              <w:t xml:space="preserve">     </w:t>
            </w:r>
            <w:r w:rsidRPr="00E44BB7">
              <w:rPr>
                <w:rFonts w:ascii="DFKai-SB" w:eastAsia="DFKai-SB" w:hAnsi="DFKai-SB" w:cs="Times New Roman"/>
                <w:color w:val="000000"/>
                <w:szCs w:val="28"/>
                <w14:ligatures w14:val="none"/>
              </w:rPr>
              <w:t xml:space="preserve">　日</w:t>
            </w:r>
          </w:p>
        </w:tc>
      </w:tr>
      <w:tr w:rsidR="0063047B" w:rsidRPr="00E44BB7" w14:paraId="3E4868EC" w14:textId="77777777" w:rsidTr="0063047B">
        <w:trPr>
          <w:trHeight w:val="227"/>
          <w:jc w:val="center"/>
        </w:trPr>
        <w:tc>
          <w:tcPr>
            <w:tcW w:w="3348" w:type="pct"/>
            <w:gridSpan w:val="7"/>
            <w:vMerge w:val="restart"/>
            <w:tcBorders>
              <w:top w:val="single" w:sz="12" w:space="0" w:color="auto"/>
              <w:left w:val="single" w:sz="12" w:space="0" w:color="auto"/>
            </w:tcBorders>
            <w:shd w:val="clear" w:color="auto" w:fill="auto"/>
            <w:vAlign w:val="center"/>
          </w:tcPr>
          <w:p w14:paraId="0669BE33" w14:textId="77777777" w:rsidR="00E44BB7" w:rsidRPr="00E44BB7" w:rsidRDefault="00E44BB7" w:rsidP="00E44BB7">
            <w:pPr>
              <w:kinsoku w:val="0"/>
              <w:spacing w:after="0" w:line="240" w:lineRule="auto"/>
              <w:jc w:val="center"/>
              <w:rPr>
                <w:rFonts w:ascii="DFKai-SB" w:eastAsia="DFKai-SB" w:hAnsi="DFKai-SB" w:cs="Times New Roman"/>
                <w:color w:val="000000"/>
                <w:sz w:val="28"/>
                <w:szCs w:val="28"/>
                <w14:ligatures w14:val="none"/>
              </w:rPr>
            </w:pPr>
            <w:r w:rsidRPr="00E44BB7">
              <w:rPr>
                <w:rFonts w:ascii="DFKai-SB" w:eastAsia="DFKai-SB" w:hAnsi="DFKai-SB" w:cs="Times New Roman" w:hint="eastAsia"/>
                <w:color w:val="000000"/>
                <w:sz w:val="28"/>
                <w:szCs w:val="28"/>
                <w14:ligatures w14:val="none"/>
              </w:rPr>
              <w:t>評     核     項    目</w:t>
            </w:r>
          </w:p>
        </w:tc>
        <w:tc>
          <w:tcPr>
            <w:tcW w:w="291" w:type="pct"/>
            <w:tcBorders>
              <w:top w:val="single" w:sz="12" w:space="0" w:color="auto"/>
              <w:bottom w:val="single" w:sz="4" w:space="0" w:color="auto"/>
              <w:right w:val="single" w:sz="8" w:space="0" w:color="auto"/>
            </w:tcBorders>
            <w:shd w:val="clear" w:color="auto" w:fill="auto"/>
            <w:vAlign w:val="center"/>
          </w:tcPr>
          <w:p w14:paraId="21B26A98" w14:textId="77777777" w:rsidR="00E44BB7" w:rsidRPr="00E44BB7" w:rsidRDefault="00E44BB7" w:rsidP="00E44BB7">
            <w:pPr>
              <w:widowControl/>
              <w:kinsoku w:val="0"/>
              <w:spacing w:after="0" w:line="200" w:lineRule="exact"/>
              <w:jc w:val="center"/>
              <w:rPr>
                <w:rFonts w:ascii="DFKai-SB" w:eastAsia="DFKai-SB" w:hAnsi="DFKai-SB" w:cs="Times New Roman"/>
                <w:color w:val="000000"/>
                <w:sz w:val="20"/>
                <w:szCs w:val="20"/>
                <w14:ligatures w14:val="none"/>
              </w:rPr>
            </w:pPr>
            <w:r w:rsidRPr="00E44BB7">
              <w:rPr>
                <w:rFonts w:ascii="DFKai-SB" w:eastAsia="DFKai-SB" w:hAnsi="DFKai-SB" w:cs="Times New Roman"/>
                <w:color w:val="000000"/>
                <w:sz w:val="20"/>
                <w:szCs w:val="20"/>
                <w14:ligatures w14:val="none"/>
              </w:rPr>
              <w:t>-2</w:t>
            </w:r>
          </w:p>
        </w:tc>
        <w:tc>
          <w:tcPr>
            <w:tcW w:w="292" w:type="pct"/>
            <w:gridSpan w:val="3"/>
            <w:tcBorders>
              <w:top w:val="single" w:sz="12" w:space="0" w:color="auto"/>
              <w:left w:val="single" w:sz="8" w:space="0" w:color="auto"/>
              <w:bottom w:val="single" w:sz="4" w:space="0" w:color="auto"/>
              <w:right w:val="single" w:sz="8" w:space="0" w:color="auto"/>
            </w:tcBorders>
            <w:shd w:val="clear" w:color="auto" w:fill="auto"/>
            <w:vAlign w:val="center"/>
          </w:tcPr>
          <w:p w14:paraId="54B0084F" w14:textId="77777777" w:rsidR="00E44BB7" w:rsidRPr="00E44BB7" w:rsidRDefault="00E44BB7" w:rsidP="00E44BB7">
            <w:pPr>
              <w:widowControl/>
              <w:kinsoku w:val="0"/>
              <w:spacing w:after="0" w:line="200" w:lineRule="exact"/>
              <w:jc w:val="center"/>
              <w:rPr>
                <w:rFonts w:ascii="DFKai-SB" w:eastAsia="DFKai-SB" w:hAnsi="DFKai-SB" w:cs="Times New Roman"/>
                <w:color w:val="000000"/>
                <w:sz w:val="20"/>
                <w:szCs w:val="20"/>
                <w14:ligatures w14:val="none"/>
              </w:rPr>
            </w:pPr>
            <w:r w:rsidRPr="00E44BB7">
              <w:rPr>
                <w:rFonts w:ascii="DFKai-SB" w:eastAsia="DFKai-SB" w:hAnsi="DFKai-SB" w:cs="Times New Roman"/>
                <w:color w:val="000000"/>
                <w:sz w:val="20"/>
                <w:szCs w:val="20"/>
                <w14:ligatures w14:val="none"/>
              </w:rPr>
              <w:t>-1</w:t>
            </w:r>
          </w:p>
        </w:tc>
        <w:tc>
          <w:tcPr>
            <w:tcW w:w="293" w:type="pct"/>
            <w:gridSpan w:val="2"/>
            <w:tcBorders>
              <w:top w:val="single" w:sz="12" w:space="0" w:color="auto"/>
              <w:left w:val="single" w:sz="8" w:space="0" w:color="auto"/>
              <w:bottom w:val="single" w:sz="4" w:space="0" w:color="auto"/>
              <w:right w:val="single" w:sz="8" w:space="0" w:color="auto"/>
            </w:tcBorders>
            <w:shd w:val="clear" w:color="auto" w:fill="auto"/>
            <w:vAlign w:val="center"/>
          </w:tcPr>
          <w:p w14:paraId="003B964B" w14:textId="77777777" w:rsidR="00E44BB7" w:rsidRPr="00E44BB7" w:rsidRDefault="00E44BB7" w:rsidP="00E44BB7">
            <w:pPr>
              <w:widowControl/>
              <w:kinsoku w:val="0"/>
              <w:spacing w:after="0" w:line="200" w:lineRule="exact"/>
              <w:jc w:val="center"/>
              <w:rPr>
                <w:rFonts w:ascii="DFKai-SB" w:eastAsia="DFKai-SB" w:hAnsi="DFKai-SB" w:cs="Times New Roman"/>
                <w:color w:val="000000"/>
                <w:sz w:val="20"/>
                <w:szCs w:val="20"/>
                <w14:ligatures w14:val="none"/>
              </w:rPr>
            </w:pPr>
            <w:r w:rsidRPr="00E44BB7">
              <w:rPr>
                <w:rFonts w:ascii="DFKai-SB" w:eastAsia="DFKai-SB" w:hAnsi="DFKai-SB" w:cs="Times New Roman"/>
                <w:color w:val="000000"/>
                <w:sz w:val="20"/>
                <w:szCs w:val="20"/>
                <w14:ligatures w14:val="none"/>
              </w:rPr>
              <w:t>0</w:t>
            </w:r>
          </w:p>
        </w:tc>
        <w:tc>
          <w:tcPr>
            <w:tcW w:w="292" w:type="pct"/>
            <w:tcBorders>
              <w:top w:val="single" w:sz="12" w:space="0" w:color="auto"/>
              <w:left w:val="single" w:sz="8" w:space="0" w:color="auto"/>
              <w:bottom w:val="single" w:sz="4" w:space="0" w:color="auto"/>
              <w:right w:val="single" w:sz="12" w:space="0" w:color="auto"/>
            </w:tcBorders>
            <w:shd w:val="clear" w:color="auto" w:fill="auto"/>
            <w:vAlign w:val="center"/>
          </w:tcPr>
          <w:p w14:paraId="09017BB0" w14:textId="77777777" w:rsidR="00E44BB7" w:rsidRPr="00E44BB7" w:rsidRDefault="00E44BB7" w:rsidP="00E44BB7">
            <w:pPr>
              <w:widowControl/>
              <w:kinsoku w:val="0"/>
              <w:spacing w:after="0" w:line="200" w:lineRule="exact"/>
              <w:jc w:val="center"/>
              <w:rPr>
                <w:rFonts w:ascii="DFKai-SB" w:eastAsia="DFKai-SB" w:hAnsi="DFKai-SB" w:cs="Times New Roman"/>
                <w:color w:val="000000"/>
                <w:sz w:val="20"/>
                <w:szCs w:val="20"/>
                <w14:ligatures w14:val="none"/>
              </w:rPr>
            </w:pPr>
            <w:r w:rsidRPr="00E44BB7">
              <w:rPr>
                <w:rFonts w:ascii="DFKai-SB" w:eastAsia="DFKai-SB" w:hAnsi="DFKai-SB" w:cs="Times New Roman"/>
                <w:color w:val="000000"/>
                <w:sz w:val="20"/>
                <w:szCs w:val="20"/>
                <w14:ligatures w14:val="none"/>
              </w:rPr>
              <w:t>+1</w:t>
            </w:r>
          </w:p>
        </w:tc>
        <w:tc>
          <w:tcPr>
            <w:tcW w:w="483" w:type="pct"/>
            <w:vMerge w:val="restart"/>
            <w:tcBorders>
              <w:top w:val="single" w:sz="12" w:space="0" w:color="auto"/>
              <w:left w:val="single" w:sz="12" w:space="0" w:color="auto"/>
              <w:right w:val="single" w:sz="12" w:space="0" w:color="auto"/>
            </w:tcBorders>
          </w:tcPr>
          <w:p w14:paraId="18F2CA82" w14:textId="77777777" w:rsidR="00E44BB7" w:rsidRPr="00E44BB7" w:rsidRDefault="00E44BB7" w:rsidP="00E44BB7">
            <w:pPr>
              <w:widowControl/>
              <w:kinsoku w:val="0"/>
              <w:spacing w:after="0" w:line="200" w:lineRule="exact"/>
              <w:jc w:val="center"/>
              <w:rPr>
                <w:rFonts w:ascii="DFKai-SB" w:eastAsia="DFKai-SB" w:hAnsi="DFKai-SB" w:cs="Times New Roman"/>
                <w:b/>
                <w:color w:val="000000"/>
                <w:sz w:val="18"/>
                <w:szCs w:val="20"/>
                <w14:ligatures w14:val="none"/>
              </w:rPr>
            </w:pPr>
            <w:r w:rsidRPr="00E44BB7">
              <w:rPr>
                <w:rFonts w:ascii="DFKai-SB" w:eastAsia="DFKai-SB" w:hAnsi="DFKai-SB" w:cs="Times New Roman"/>
                <w:b/>
                <w:color w:val="000000"/>
                <w:sz w:val="18"/>
                <w:szCs w:val="20"/>
                <w14:ligatures w14:val="none"/>
              </w:rPr>
              <w:t>積分加總</w:t>
            </w:r>
          </w:p>
          <w:p w14:paraId="354FAE97" w14:textId="77777777" w:rsidR="00E44BB7" w:rsidRPr="00E44BB7" w:rsidRDefault="00E44BB7" w:rsidP="00E44BB7">
            <w:pPr>
              <w:widowControl/>
              <w:kinsoku w:val="0"/>
              <w:spacing w:after="0" w:line="160" w:lineRule="exact"/>
              <w:jc w:val="both"/>
              <w:rPr>
                <w:rFonts w:ascii="DFKai-SB" w:eastAsia="DFKai-SB" w:hAnsi="DFKai-SB" w:cs="Times New Roman"/>
                <w:color w:val="000000"/>
                <w:sz w:val="14"/>
                <w:szCs w:val="16"/>
                <w14:ligatures w14:val="none"/>
              </w:rPr>
            </w:pPr>
            <w:r w:rsidRPr="00E44BB7">
              <w:rPr>
                <w:rFonts w:ascii="DFKai-SB" w:eastAsia="DFKai-SB" w:hAnsi="DFKai-SB" w:cs="Times New Roman"/>
                <w:color w:val="000000"/>
                <w:sz w:val="14"/>
                <w:szCs w:val="16"/>
                <w14:ligatures w14:val="none"/>
              </w:rPr>
              <w:t>非常不滿-2</w:t>
            </w:r>
          </w:p>
          <w:p w14:paraId="4CE9AB7D" w14:textId="77777777" w:rsidR="00E44BB7" w:rsidRPr="00E44BB7" w:rsidRDefault="00E44BB7" w:rsidP="00E44BB7">
            <w:pPr>
              <w:widowControl/>
              <w:kinsoku w:val="0"/>
              <w:spacing w:after="0" w:line="160" w:lineRule="exact"/>
              <w:jc w:val="both"/>
              <w:rPr>
                <w:rFonts w:ascii="DFKai-SB" w:eastAsia="DFKai-SB" w:hAnsi="DFKai-SB" w:cs="Times New Roman"/>
                <w:color w:val="000000"/>
                <w:sz w:val="14"/>
                <w:szCs w:val="16"/>
                <w14:ligatures w14:val="none"/>
              </w:rPr>
            </w:pPr>
            <w:r w:rsidRPr="00E44BB7">
              <w:rPr>
                <w:rFonts w:ascii="DFKai-SB" w:eastAsia="DFKai-SB" w:hAnsi="DFKai-SB" w:cs="Times New Roman"/>
                <w:color w:val="000000"/>
                <w:sz w:val="14"/>
                <w:szCs w:val="16"/>
                <w14:ligatures w14:val="none"/>
              </w:rPr>
              <w:t>不滿意-1</w:t>
            </w:r>
          </w:p>
          <w:p w14:paraId="3B64A753" w14:textId="77777777" w:rsidR="00E44BB7" w:rsidRPr="00E44BB7" w:rsidRDefault="00E44BB7" w:rsidP="00E44BB7">
            <w:pPr>
              <w:widowControl/>
              <w:kinsoku w:val="0"/>
              <w:spacing w:after="0" w:line="160" w:lineRule="exact"/>
              <w:jc w:val="both"/>
              <w:rPr>
                <w:rFonts w:ascii="DFKai-SB" w:eastAsia="DFKai-SB" w:hAnsi="DFKai-SB" w:cs="Times New Roman"/>
                <w:color w:val="000000"/>
                <w:sz w:val="14"/>
                <w:szCs w:val="16"/>
                <w14:ligatures w14:val="none"/>
              </w:rPr>
            </w:pPr>
            <w:r w:rsidRPr="00E44BB7">
              <w:rPr>
                <w:rFonts w:ascii="DFKai-SB" w:eastAsia="DFKai-SB" w:hAnsi="DFKai-SB" w:cs="Times New Roman"/>
                <w:color w:val="000000"/>
                <w:sz w:val="14"/>
                <w:szCs w:val="16"/>
                <w14:ligatures w14:val="none"/>
              </w:rPr>
              <w:t>滿意+0</w:t>
            </w:r>
          </w:p>
          <w:p w14:paraId="1F73F345" w14:textId="77777777" w:rsidR="00E44BB7" w:rsidRPr="00E44BB7" w:rsidRDefault="00E44BB7" w:rsidP="00E44BB7">
            <w:pPr>
              <w:kinsoku w:val="0"/>
              <w:spacing w:after="0" w:line="160" w:lineRule="exact"/>
              <w:jc w:val="both"/>
              <w:rPr>
                <w:rFonts w:ascii="DFKai-SB" w:eastAsia="DFKai-SB" w:hAnsi="DFKai-SB" w:cs="Times New Roman"/>
                <w:b/>
                <w:color w:val="000000"/>
                <w:sz w:val="20"/>
                <w:szCs w:val="20"/>
                <w14:ligatures w14:val="none"/>
              </w:rPr>
            </w:pPr>
            <w:r w:rsidRPr="00E44BB7">
              <w:rPr>
                <w:rFonts w:ascii="DFKai-SB" w:eastAsia="DFKai-SB" w:hAnsi="DFKai-SB" w:cs="Times New Roman"/>
                <w:color w:val="000000"/>
                <w:sz w:val="14"/>
                <w:szCs w:val="16"/>
                <w14:ligatures w14:val="none"/>
              </w:rPr>
              <w:t>非常滿意+1</w:t>
            </w:r>
          </w:p>
        </w:tc>
      </w:tr>
      <w:tr w:rsidR="0063047B" w:rsidRPr="00E44BB7" w14:paraId="5307A207" w14:textId="77777777" w:rsidTr="0063047B">
        <w:trPr>
          <w:trHeight w:val="30"/>
          <w:jc w:val="center"/>
        </w:trPr>
        <w:tc>
          <w:tcPr>
            <w:tcW w:w="3348" w:type="pct"/>
            <w:gridSpan w:val="7"/>
            <w:vMerge/>
            <w:tcBorders>
              <w:left w:val="single" w:sz="12" w:space="0" w:color="auto"/>
            </w:tcBorders>
            <w:shd w:val="clear" w:color="auto" w:fill="auto"/>
            <w:vAlign w:val="center"/>
          </w:tcPr>
          <w:p w14:paraId="7AEDEAD1" w14:textId="77777777" w:rsidR="00E44BB7" w:rsidRPr="00E44BB7" w:rsidRDefault="00E44BB7" w:rsidP="00E44BB7">
            <w:pPr>
              <w:widowControl/>
              <w:kinsoku w:val="0"/>
              <w:spacing w:after="0" w:line="240" w:lineRule="auto"/>
              <w:jc w:val="center"/>
              <w:rPr>
                <w:rFonts w:ascii="DFKai-SB" w:eastAsia="DFKai-SB" w:hAnsi="DFKai-SB" w:cs="Times New Roman"/>
                <w:color w:val="000000"/>
                <w:sz w:val="28"/>
                <w:szCs w:val="28"/>
                <w14:ligatures w14:val="none"/>
              </w:rPr>
            </w:pPr>
          </w:p>
        </w:tc>
        <w:tc>
          <w:tcPr>
            <w:tcW w:w="291" w:type="pct"/>
            <w:tcBorders>
              <w:top w:val="single" w:sz="12" w:space="0" w:color="auto"/>
              <w:right w:val="single" w:sz="8" w:space="0" w:color="auto"/>
            </w:tcBorders>
            <w:shd w:val="clear" w:color="auto" w:fill="auto"/>
            <w:vAlign w:val="center"/>
          </w:tcPr>
          <w:p w14:paraId="14563FE7" w14:textId="77777777" w:rsidR="00E44BB7" w:rsidRPr="00E44BB7" w:rsidRDefault="00E44BB7" w:rsidP="00E44BB7">
            <w:pPr>
              <w:widowControl/>
              <w:kinsoku w:val="0"/>
              <w:spacing w:after="0" w:line="180" w:lineRule="exact"/>
              <w:jc w:val="center"/>
              <w:rPr>
                <w:rFonts w:ascii="DFKai-SB" w:eastAsia="DFKai-SB" w:hAnsi="DFKai-SB" w:cs="Times New Roman"/>
                <w:color w:val="000000"/>
                <w:sz w:val="16"/>
                <w:szCs w:val="20"/>
                <w14:ligatures w14:val="none"/>
              </w:rPr>
            </w:pPr>
            <w:r w:rsidRPr="00E44BB7">
              <w:rPr>
                <w:rFonts w:ascii="DFKai-SB" w:eastAsia="DFKai-SB" w:hAnsi="DFKai-SB" w:cs="Times New Roman" w:hint="eastAsia"/>
                <w:color w:val="000000"/>
                <w:sz w:val="16"/>
                <w:szCs w:val="20"/>
                <w14:ligatures w14:val="none"/>
              </w:rPr>
              <w:t>非常</w:t>
            </w:r>
          </w:p>
          <w:p w14:paraId="4BDE2AA7" w14:textId="77777777" w:rsidR="00E44BB7" w:rsidRPr="00E44BB7" w:rsidRDefault="00E44BB7" w:rsidP="00E44BB7">
            <w:pPr>
              <w:widowControl/>
              <w:kinsoku w:val="0"/>
              <w:spacing w:after="0" w:line="180" w:lineRule="exact"/>
              <w:jc w:val="center"/>
              <w:rPr>
                <w:rFonts w:ascii="DFKai-SB" w:eastAsia="DFKai-SB" w:hAnsi="DFKai-SB" w:cs="Times New Roman"/>
                <w:color w:val="000000"/>
                <w:sz w:val="16"/>
                <w:szCs w:val="20"/>
                <w14:ligatures w14:val="none"/>
              </w:rPr>
            </w:pPr>
            <w:r w:rsidRPr="00E44BB7">
              <w:rPr>
                <w:rFonts w:ascii="DFKai-SB" w:eastAsia="DFKai-SB" w:hAnsi="DFKai-SB" w:cs="Times New Roman" w:hint="eastAsia"/>
                <w:color w:val="000000"/>
                <w:sz w:val="16"/>
                <w:szCs w:val="20"/>
                <w14:ligatures w14:val="none"/>
              </w:rPr>
              <w:t>不滿意</w:t>
            </w:r>
          </w:p>
        </w:tc>
        <w:tc>
          <w:tcPr>
            <w:tcW w:w="292" w:type="pct"/>
            <w:gridSpan w:val="3"/>
            <w:tcBorders>
              <w:top w:val="single" w:sz="12" w:space="0" w:color="auto"/>
              <w:left w:val="single" w:sz="8" w:space="0" w:color="auto"/>
              <w:right w:val="single" w:sz="8" w:space="0" w:color="auto"/>
            </w:tcBorders>
            <w:shd w:val="clear" w:color="auto" w:fill="auto"/>
            <w:vAlign w:val="center"/>
          </w:tcPr>
          <w:p w14:paraId="2517292D" w14:textId="77777777" w:rsidR="00E44BB7" w:rsidRPr="00E44BB7" w:rsidRDefault="00E44BB7" w:rsidP="00E44BB7">
            <w:pPr>
              <w:widowControl/>
              <w:kinsoku w:val="0"/>
              <w:spacing w:after="0" w:line="200" w:lineRule="exact"/>
              <w:jc w:val="center"/>
              <w:rPr>
                <w:rFonts w:ascii="DFKai-SB" w:eastAsia="DFKai-SB" w:hAnsi="DFKai-SB" w:cs="Times New Roman"/>
                <w:color w:val="000000"/>
                <w:sz w:val="16"/>
                <w:szCs w:val="20"/>
                <w14:ligatures w14:val="none"/>
              </w:rPr>
            </w:pPr>
            <w:r w:rsidRPr="00E44BB7">
              <w:rPr>
                <w:rFonts w:ascii="DFKai-SB" w:eastAsia="DFKai-SB" w:hAnsi="DFKai-SB" w:cs="Times New Roman" w:hint="eastAsia"/>
                <w:color w:val="000000"/>
                <w:sz w:val="16"/>
                <w:szCs w:val="20"/>
                <w14:ligatures w14:val="none"/>
              </w:rPr>
              <w:t>不滿意</w:t>
            </w:r>
          </w:p>
        </w:tc>
        <w:tc>
          <w:tcPr>
            <w:tcW w:w="293" w:type="pct"/>
            <w:gridSpan w:val="2"/>
            <w:tcBorders>
              <w:top w:val="single" w:sz="12" w:space="0" w:color="auto"/>
              <w:left w:val="single" w:sz="8" w:space="0" w:color="auto"/>
              <w:right w:val="single" w:sz="8" w:space="0" w:color="auto"/>
            </w:tcBorders>
            <w:shd w:val="clear" w:color="auto" w:fill="auto"/>
            <w:vAlign w:val="center"/>
          </w:tcPr>
          <w:p w14:paraId="04937B64" w14:textId="77777777" w:rsidR="00E44BB7" w:rsidRPr="00E44BB7" w:rsidRDefault="00E44BB7" w:rsidP="00E44BB7">
            <w:pPr>
              <w:widowControl/>
              <w:kinsoku w:val="0"/>
              <w:spacing w:after="0" w:line="200" w:lineRule="exact"/>
              <w:jc w:val="center"/>
              <w:rPr>
                <w:rFonts w:ascii="DFKai-SB" w:eastAsia="DFKai-SB" w:hAnsi="DFKai-SB" w:cs="Times New Roman"/>
                <w:color w:val="000000"/>
                <w:sz w:val="16"/>
                <w:szCs w:val="20"/>
                <w14:ligatures w14:val="none"/>
              </w:rPr>
            </w:pPr>
            <w:r w:rsidRPr="00E44BB7">
              <w:rPr>
                <w:rFonts w:ascii="DFKai-SB" w:eastAsia="DFKai-SB" w:hAnsi="DFKai-SB" w:cs="Times New Roman" w:hint="eastAsia"/>
                <w:color w:val="000000"/>
                <w:sz w:val="16"/>
                <w:szCs w:val="20"/>
                <w14:ligatures w14:val="none"/>
              </w:rPr>
              <w:t>滿意</w:t>
            </w:r>
          </w:p>
        </w:tc>
        <w:tc>
          <w:tcPr>
            <w:tcW w:w="292" w:type="pct"/>
            <w:tcBorders>
              <w:top w:val="single" w:sz="12" w:space="0" w:color="auto"/>
              <w:left w:val="single" w:sz="8" w:space="0" w:color="auto"/>
              <w:right w:val="single" w:sz="12" w:space="0" w:color="auto"/>
            </w:tcBorders>
            <w:shd w:val="clear" w:color="auto" w:fill="auto"/>
            <w:vAlign w:val="center"/>
          </w:tcPr>
          <w:p w14:paraId="28F16F37" w14:textId="77777777" w:rsidR="00E44BB7" w:rsidRPr="00E44BB7" w:rsidRDefault="00E44BB7" w:rsidP="00E44BB7">
            <w:pPr>
              <w:widowControl/>
              <w:kinsoku w:val="0"/>
              <w:spacing w:after="0" w:line="180" w:lineRule="exact"/>
              <w:jc w:val="center"/>
              <w:rPr>
                <w:rFonts w:ascii="DFKai-SB" w:eastAsia="DFKai-SB" w:hAnsi="DFKai-SB" w:cs="Times New Roman"/>
                <w:color w:val="000000"/>
                <w:sz w:val="16"/>
                <w:szCs w:val="20"/>
                <w14:ligatures w14:val="none"/>
              </w:rPr>
            </w:pPr>
            <w:r w:rsidRPr="00E44BB7">
              <w:rPr>
                <w:rFonts w:ascii="DFKai-SB" w:eastAsia="DFKai-SB" w:hAnsi="DFKai-SB" w:cs="Times New Roman" w:hint="eastAsia"/>
                <w:color w:val="000000"/>
                <w:sz w:val="16"/>
                <w:szCs w:val="20"/>
                <w14:ligatures w14:val="none"/>
              </w:rPr>
              <w:t>非常</w:t>
            </w:r>
          </w:p>
          <w:p w14:paraId="51445A2F" w14:textId="77777777" w:rsidR="00E44BB7" w:rsidRPr="00E44BB7" w:rsidRDefault="00E44BB7" w:rsidP="00E44BB7">
            <w:pPr>
              <w:widowControl/>
              <w:kinsoku w:val="0"/>
              <w:spacing w:after="0" w:line="180" w:lineRule="exact"/>
              <w:jc w:val="center"/>
              <w:rPr>
                <w:rFonts w:ascii="DFKai-SB" w:eastAsia="DFKai-SB" w:hAnsi="DFKai-SB" w:cs="Times New Roman"/>
                <w:color w:val="000000"/>
                <w:sz w:val="16"/>
                <w:szCs w:val="20"/>
                <w14:ligatures w14:val="none"/>
              </w:rPr>
            </w:pPr>
            <w:r w:rsidRPr="00E44BB7">
              <w:rPr>
                <w:rFonts w:ascii="DFKai-SB" w:eastAsia="DFKai-SB" w:hAnsi="DFKai-SB" w:cs="Times New Roman" w:hint="eastAsia"/>
                <w:color w:val="000000"/>
                <w:sz w:val="16"/>
                <w:szCs w:val="20"/>
                <w14:ligatures w14:val="none"/>
              </w:rPr>
              <w:t>滿意</w:t>
            </w:r>
          </w:p>
        </w:tc>
        <w:tc>
          <w:tcPr>
            <w:tcW w:w="483" w:type="pct"/>
            <w:vMerge/>
            <w:tcBorders>
              <w:left w:val="single" w:sz="12" w:space="0" w:color="auto"/>
              <w:right w:val="single" w:sz="12" w:space="0" w:color="auto"/>
            </w:tcBorders>
          </w:tcPr>
          <w:p w14:paraId="4644A8AC" w14:textId="77777777" w:rsidR="00E44BB7" w:rsidRPr="00E44BB7" w:rsidRDefault="00E44BB7" w:rsidP="00E44BB7">
            <w:pPr>
              <w:widowControl/>
              <w:kinsoku w:val="0"/>
              <w:spacing w:after="0" w:line="160" w:lineRule="exact"/>
              <w:jc w:val="center"/>
              <w:rPr>
                <w:rFonts w:ascii="DFKai-SB" w:eastAsia="DFKai-SB" w:hAnsi="DFKai-SB" w:cs="Times New Roman"/>
                <w:color w:val="000000"/>
                <w:sz w:val="16"/>
                <w:szCs w:val="16"/>
                <w14:ligatures w14:val="none"/>
              </w:rPr>
            </w:pPr>
          </w:p>
        </w:tc>
      </w:tr>
      <w:tr w:rsidR="0063047B" w:rsidRPr="00E44BB7" w14:paraId="328D91CF" w14:textId="77777777" w:rsidTr="0063047B">
        <w:trPr>
          <w:trHeight w:val="30"/>
          <w:jc w:val="center"/>
        </w:trPr>
        <w:tc>
          <w:tcPr>
            <w:tcW w:w="408" w:type="pct"/>
            <w:vMerge w:val="restart"/>
            <w:tcBorders>
              <w:top w:val="single" w:sz="12" w:space="0" w:color="auto"/>
              <w:left w:val="single" w:sz="12" w:space="0" w:color="auto"/>
            </w:tcBorders>
            <w:shd w:val="clear" w:color="auto" w:fill="auto"/>
            <w:vAlign w:val="center"/>
          </w:tcPr>
          <w:p w14:paraId="66DFD4AF"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r w:rsidRPr="00E44BB7">
              <w:rPr>
                <w:rFonts w:ascii="DFKai-SB" w:eastAsia="DFKai-SB" w:hAnsi="DFKai-SB" w:cs="Times New Roman" w:hint="eastAsia"/>
                <w:color w:val="000000"/>
                <w:szCs w:val="20"/>
                <w14:ligatures w14:val="none"/>
              </w:rPr>
              <w:t>病人照護</w:t>
            </w:r>
          </w:p>
        </w:tc>
        <w:tc>
          <w:tcPr>
            <w:tcW w:w="2941" w:type="pct"/>
            <w:gridSpan w:val="6"/>
            <w:tcBorders>
              <w:top w:val="single" w:sz="12" w:space="0" w:color="auto"/>
            </w:tcBorders>
            <w:shd w:val="clear" w:color="auto" w:fill="auto"/>
            <w:vAlign w:val="center"/>
          </w:tcPr>
          <w:p w14:paraId="33EF3E3A"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病史詢問及理學檢查之技巧 (搜尋能力)。</w:t>
            </w:r>
          </w:p>
        </w:tc>
        <w:tc>
          <w:tcPr>
            <w:tcW w:w="291" w:type="pct"/>
            <w:tcBorders>
              <w:top w:val="single" w:sz="12" w:space="0" w:color="auto"/>
            </w:tcBorders>
            <w:shd w:val="clear" w:color="auto" w:fill="auto"/>
            <w:vAlign w:val="center"/>
          </w:tcPr>
          <w:p w14:paraId="7C330C2F"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tcBorders>
              <w:top w:val="single" w:sz="12" w:space="0" w:color="auto"/>
            </w:tcBorders>
            <w:shd w:val="clear" w:color="auto" w:fill="auto"/>
            <w:vAlign w:val="center"/>
          </w:tcPr>
          <w:p w14:paraId="4D677477"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tcBorders>
              <w:top w:val="single" w:sz="12" w:space="0" w:color="auto"/>
            </w:tcBorders>
            <w:shd w:val="clear" w:color="auto" w:fill="auto"/>
            <w:vAlign w:val="center"/>
          </w:tcPr>
          <w:p w14:paraId="14EBC9C8"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top w:val="single" w:sz="12" w:space="0" w:color="auto"/>
              <w:right w:val="single" w:sz="12" w:space="0" w:color="auto"/>
            </w:tcBorders>
            <w:shd w:val="clear" w:color="auto" w:fill="auto"/>
            <w:vAlign w:val="center"/>
          </w:tcPr>
          <w:p w14:paraId="34A8BB40"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top w:val="single" w:sz="12" w:space="0" w:color="auto"/>
              <w:right w:val="single" w:sz="12" w:space="0" w:color="auto"/>
            </w:tcBorders>
          </w:tcPr>
          <w:p w14:paraId="48244590"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4D07AD80" w14:textId="77777777" w:rsidTr="0063047B">
        <w:trPr>
          <w:trHeight w:val="50"/>
          <w:jc w:val="center"/>
        </w:trPr>
        <w:tc>
          <w:tcPr>
            <w:tcW w:w="408" w:type="pct"/>
            <w:vMerge/>
            <w:tcBorders>
              <w:left w:val="single" w:sz="12" w:space="0" w:color="auto"/>
            </w:tcBorders>
            <w:shd w:val="clear" w:color="auto" w:fill="auto"/>
            <w:vAlign w:val="center"/>
          </w:tcPr>
          <w:p w14:paraId="7C1F8CA2"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941" w:type="pct"/>
            <w:gridSpan w:val="6"/>
            <w:shd w:val="clear" w:color="auto" w:fill="auto"/>
            <w:vAlign w:val="center"/>
          </w:tcPr>
          <w:p w14:paraId="61632C45"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統整病人資訊，做出診療決定(統整能力)。</w:t>
            </w:r>
          </w:p>
        </w:tc>
        <w:tc>
          <w:tcPr>
            <w:tcW w:w="291" w:type="pct"/>
            <w:shd w:val="clear" w:color="auto" w:fill="auto"/>
            <w:vAlign w:val="center"/>
          </w:tcPr>
          <w:p w14:paraId="34A63200"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shd w:val="clear" w:color="auto" w:fill="auto"/>
            <w:vAlign w:val="center"/>
          </w:tcPr>
          <w:p w14:paraId="66D90928"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shd w:val="clear" w:color="auto" w:fill="auto"/>
            <w:vAlign w:val="center"/>
          </w:tcPr>
          <w:p w14:paraId="2F413799"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right w:val="single" w:sz="12" w:space="0" w:color="auto"/>
            </w:tcBorders>
            <w:shd w:val="clear" w:color="auto" w:fill="auto"/>
            <w:vAlign w:val="center"/>
          </w:tcPr>
          <w:p w14:paraId="73FEA9EB"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right w:val="single" w:sz="12" w:space="0" w:color="auto"/>
            </w:tcBorders>
          </w:tcPr>
          <w:p w14:paraId="0BC98533"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6FE01220" w14:textId="77777777" w:rsidTr="0063047B">
        <w:trPr>
          <w:trHeight w:val="340"/>
          <w:jc w:val="center"/>
        </w:trPr>
        <w:tc>
          <w:tcPr>
            <w:tcW w:w="408" w:type="pct"/>
            <w:vMerge/>
            <w:tcBorders>
              <w:left w:val="single" w:sz="12" w:space="0" w:color="auto"/>
            </w:tcBorders>
            <w:shd w:val="clear" w:color="auto" w:fill="auto"/>
            <w:vAlign w:val="center"/>
          </w:tcPr>
          <w:p w14:paraId="3A97D547"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941" w:type="pct"/>
            <w:gridSpan w:val="6"/>
            <w:tcBorders>
              <w:bottom w:val="single" w:sz="4" w:space="0" w:color="auto"/>
            </w:tcBorders>
            <w:shd w:val="clear" w:color="auto" w:fill="auto"/>
            <w:vAlign w:val="center"/>
          </w:tcPr>
          <w:p w14:paraId="6DDDCD19"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訂出診療計畫並能執行各項處置 (執行能力)。</w:t>
            </w:r>
            <w:r w:rsidRPr="00E44BB7">
              <w:rPr>
                <w:rFonts w:ascii="DFKai-SB" w:eastAsia="DFKai-SB" w:hAnsi="DFKai-SB" w:cs="Times New Roman" w:hint="eastAsia"/>
                <w:color w:val="000000"/>
                <w:sz w:val="17"/>
                <w:szCs w:val="17"/>
                <w14:ligatures w14:val="none"/>
              </w:rPr>
              <w:t>在病房能主動協助總醫師並教導</w:t>
            </w:r>
            <w:r w:rsidRPr="00E44BB7">
              <w:rPr>
                <w:rFonts w:ascii="DFKai-SB" w:eastAsia="DFKai-SB" w:hAnsi="DFKai-SB" w:cs="Times New Roman"/>
                <w:color w:val="000000"/>
                <w:sz w:val="17"/>
                <w:szCs w:val="17"/>
                <w14:ligatures w14:val="none"/>
              </w:rPr>
              <w:t>Intern</w:t>
            </w:r>
            <w:r w:rsidRPr="00E44BB7">
              <w:rPr>
                <w:rFonts w:ascii="DFKai-SB" w:eastAsia="DFKai-SB" w:hAnsi="DFKai-SB" w:cs="Times New Roman" w:hint="eastAsia"/>
                <w:color w:val="000000"/>
                <w:sz w:val="17"/>
                <w:szCs w:val="17"/>
                <w14:ligatures w14:val="none"/>
              </w:rPr>
              <w:t>、</w:t>
            </w:r>
            <w:r w:rsidRPr="00E44BB7">
              <w:rPr>
                <w:rFonts w:ascii="DFKai-SB" w:eastAsia="DFKai-SB" w:hAnsi="DFKai-SB" w:cs="Times New Roman"/>
                <w:color w:val="000000"/>
                <w:sz w:val="17"/>
                <w:szCs w:val="17"/>
                <w14:ligatures w14:val="none"/>
              </w:rPr>
              <w:t>R1</w:t>
            </w:r>
            <w:r w:rsidRPr="00E44BB7">
              <w:rPr>
                <w:rFonts w:ascii="DFKai-SB" w:eastAsia="DFKai-SB" w:hAnsi="DFKai-SB" w:cs="Times New Roman" w:hint="eastAsia"/>
                <w:color w:val="000000"/>
                <w:sz w:val="17"/>
                <w:szCs w:val="17"/>
                <w14:ligatures w14:val="none"/>
              </w:rPr>
              <w:t>、</w:t>
            </w:r>
            <w:r w:rsidRPr="00E44BB7">
              <w:rPr>
                <w:rFonts w:ascii="DFKai-SB" w:eastAsia="DFKai-SB" w:hAnsi="DFKai-SB" w:cs="Times New Roman"/>
                <w:color w:val="000000"/>
                <w:sz w:val="17"/>
                <w:szCs w:val="17"/>
                <w14:ligatures w14:val="none"/>
              </w:rPr>
              <w:t>R2</w:t>
            </w:r>
            <w:r w:rsidRPr="00E44BB7">
              <w:rPr>
                <w:rFonts w:ascii="DFKai-SB" w:eastAsia="DFKai-SB" w:hAnsi="DFKai-SB" w:cs="Times New Roman" w:hint="eastAsia"/>
                <w:color w:val="000000"/>
                <w:sz w:val="17"/>
                <w:szCs w:val="17"/>
                <w14:ligatures w14:val="none"/>
              </w:rPr>
              <w:t>學弟妹完成臨床醫療工作。</w:t>
            </w:r>
          </w:p>
        </w:tc>
        <w:tc>
          <w:tcPr>
            <w:tcW w:w="291" w:type="pct"/>
            <w:tcBorders>
              <w:bottom w:val="single" w:sz="4" w:space="0" w:color="auto"/>
            </w:tcBorders>
            <w:shd w:val="clear" w:color="auto" w:fill="auto"/>
            <w:vAlign w:val="center"/>
          </w:tcPr>
          <w:p w14:paraId="71121CC8"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tcBorders>
              <w:bottom w:val="single" w:sz="4" w:space="0" w:color="auto"/>
            </w:tcBorders>
            <w:shd w:val="clear" w:color="auto" w:fill="auto"/>
            <w:vAlign w:val="center"/>
          </w:tcPr>
          <w:p w14:paraId="5EE729A7"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tcBorders>
              <w:bottom w:val="single" w:sz="4" w:space="0" w:color="auto"/>
            </w:tcBorders>
            <w:shd w:val="clear" w:color="auto" w:fill="auto"/>
            <w:vAlign w:val="center"/>
          </w:tcPr>
          <w:p w14:paraId="6535D564"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bottom w:val="single" w:sz="4" w:space="0" w:color="auto"/>
              <w:right w:val="single" w:sz="12" w:space="0" w:color="auto"/>
            </w:tcBorders>
            <w:shd w:val="clear" w:color="auto" w:fill="auto"/>
            <w:vAlign w:val="center"/>
          </w:tcPr>
          <w:p w14:paraId="5D48427B"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bottom w:val="single" w:sz="4" w:space="0" w:color="auto"/>
              <w:right w:val="single" w:sz="12" w:space="0" w:color="auto"/>
            </w:tcBorders>
          </w:tcPr>
          <w:p w14:paraId="382B4AC4"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376842D6" w14:textId="77777777" w:rsidTr="0063047B">
        <w:trPr>
          <w:trHeight w:val="50"/>
          <w:jc w:val="center"/>
        </w:trPr>
        <w:tc>
          <w:tcPr>
            <w:tcW w:w="408" w:type="pct"/>
            <w:vMerge/>
            <w:tcBorders>
              <w:left w:val="single" w:sz="12" w:space="0" w:color="auto"/>
            </w:tcBorders>
            <w:shd w:val="clear" w:color="auto" w:fill="auto"/>
            <w:vAlign w:val="center"/>
          </w:tcPr>
          <w:p w14:paraId="02243610"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941" w:type="pct"/>
            <w:gridSpan w:val="6"/>
            <w:tcBorders>
              <w:bottom w:val="single" w:sz="4" w:space="0" w:color="auto"/>
            </w:tcBorders>
            <w:shd w:val="clear" w:color="auto" w:fill="auto"/>
            <w:vAlign w:val="center"/>
          </w:tcPr>
          <w:p w14:paraId="423AAE99"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針對疾病併發症與保健預防提出合宜的醫療照護 (監控能力)。</w:t>
            </w:r>
          </w:p>
        </w:tc>
        <w:tc>
          <w:tcPr>
            <w:tcW w:w="291" w:type="pct"/>
            <w:tcBorders>
              <w:bottom w:val="single" w:sz="4" w:space="0" w:color="auto"/>
            </w:tcBorders>
            <w:shd w:val="clear" w:color="auto" w:fill="auto"/>
            <w:vAlign w:val="center"/>
          </w:tcPr>
          <w:p w14:paraId="6048F28F"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tcBorders>
              <w:bottom w:val="single" w:sz="4" w:space="0" w:color="auto"/>
            </w:tcBorders>
            <w:shd w:val="clear" w:color="auto" w:fill="auto"/>
            <w:vAlign w:val="center"/>
          </w:tcPr>
          <w:p w14:paraId="698E33A9"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tcBorders>
              <w:bottom w:val="single" w:sz="4" w:space="0" w:color="auto"/>
            </w:tcBorders>
            <w:shd w:val="clear" w:color="auto" w:fill="auto"/>
            <w:vAlign w:val="center"/>
          </w:tcPr>
          <w:p w14:paraId="0F60C0D3"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bottom w:val="single" w:sz="4" w:space="0" w:color="auto"/>
              <w:right w:val="single" w:sz="12" w:space="0" w:color="auto"/>
            </w:tcBorders>
            <w:shd w:val="clear" w:color="auto" w:fill="auto"/>
            <w:vAlign w:val="center"/>
          </w:tcPr>
          <w:p w14:paraId="0DD21DBF"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bottom w:val="single" w:sz="4" w:space="0" w:color="auto"/>
              <w:right w:val="single" w:sz="12" w:space="0" w:color="auto"/>
            </w:tcBorders>
          </w:tcPr>
          <w:p w14:paraId="50CBD99D"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73F75B5C" w14:textId="77777777" w:rsidTr="0063047B">
        <w:trPr>
          <w:trHeight w:val="340"/>
          <w:jc w:val="center"/>
        </w:trPr>
        <w:tc>
          <w:tcPr>
            <w:tcW w:w="408" w:type="pct"/>
            <w:vMerge w:val="restart"/>
            <w:tcBorders>
              <w:top w:val="single" w:sz="12" w:space="0" w:color="auto"/>
              <w:left w:val="single" w:sz="12" w:space="0" w:color="auto"/>
            </w:tcBorders>
            <w:shd w:val="clear" w:color="auto" w:fill="auto"/>
            <w:vAlign w:val="center"/>
          </w:tcPr>
          <w:p w14:paraId="35D8EDAD"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r w:rsidRPr="00E44BB7">
              <w:rPr>
                <w:rFonts w:ascii="DFKai-SB" w:eastAsia="DFKai-SB" w:hAnsi="DFKai-SB" w:cs="Times New Roman" w:hint="eastAsia"/>
                <w:color w:val="000000"/>
                <w:szCs w:val="20"/>
                <w14:ligatures w14:val="none"/>
              </w:rPr>
              <w:t>醫學知識</w:t>
            </w:r>
          </w:p>
        </w:tc>
        <w:tc>
          <w:tcPr>
            <w:tcW w:w="2941" w:type="pct"/>
            <w:gridSpan w:val="6"/>
            <w:tcBorders>
              <w:top w:val="single" w:sz="12" w:space="0" w:color="auto"/>
            </w:tcBorders>
            <w:shd w:val="clear" w:color="auto" w:fill="auto"/>
            <w:vAlign w:val="center"/>
          </w:tcPr>
          <w:p w14:paraId="5E22C8D5"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一般醫學知識(高血壓、糖尿病、高血糖、腎臟病等)、</w:t>
            </w:r>
            <w:r w:rsidRPr="00E44BB7">
              <w:rPr>
                <w:rFonts w:ascii="DFKai-SB" w:eastAsia="DFKai-SB" w:hAnsi="DFKai-SB" w:cs="Times New Roman" w:hint="eastAsia"/>
                <w:color w:val="000000"/>
                <w:sz w:val="17"/>
                <w:szCs w:val="17"/>
                <w14:ligatures w14:val="none"/>
              </w:rPr>
              <w:t>心臟內科有關之常見疾病</w:t>
            </w:r>
            <w:r w:rsidRPr="00E44BB7">
              <w:rPr>
                <w:rFonts w:ascii="DFKai-SB" w:eastAsia="DFKai-SB" w:hAnsi="DFKai-SB" w:cs="Times New Roman"/>
                <w:color w:val="000000"/>
                <w:sz w:val="17"/>
                <w:szCs w:val="17"/>
                <w14:ligatures w14:val="none"/>
              </w:rPr>
              <w:t>(</w:t>
            </w:r>
            <w:r w:rsidRPr="00E44BB7">
              <w:rPr>
                <w:rFonts w:ascii="DFKai-SB" w:eastAsia="DFKai-SB" w:hAnsi="DFKai-SB" w:cs="Times New Roman" w:hint="eastAsia"/>
                <w:color w:val="000000"/>
                <w:sz w:val="17"/>
                <w:szCs w:val="17"/>
                <w14:ligatures w14:val="none"/>
              </w:rPr>
              <w:t>急性冠心症候群、心衰竭、心律不整等</w:t>
            </w:r>
            <w:r w:rsidRPr="00E44BB7">
              <w:rPr>
                <w:rFonts w:ascii="DFKai-SB" w:eastAsia="DFKai-SB" w:hAnsi="DFKai-SB" w:cs="Times New Roman"/>
                <w:color w:val="000000"/>
                <w:sz w:val="17"/>
                <w:szCs w:val="17"/>
                <w14:ligatures w14:val="none"/>
              </w:rPr>
              <w:t>)</w:t>
            </w:r>
            <w:r w:rsidRPr="00E44BB7">
              <w:rPr>
                <w:rFonts w:ascii="DFKai-SB" w:eastAsia="DFKai-SB" w:hAnsi="DFKai-SB" w:cs="Times New Roman" w:hint="eastAsia"/>
                <w:color w:val="000000"/>
                <w:sz w:val="17"/>
                <w:szCs w:val="17"/>
                <w14:ligatures w14:val="none"/>
              </w:rPr>
              <w:t>、 心臟內科有關之</w:t>
            </w:r>
            <w:r w:rsidRPr="00E44BB7">
              <w:rPr>
                <w:rFonts w:ascii="DFKai-SB" w:eastAsia="DFKai-SB" w:hAnsi="DFKai-SB" w:cs="Times New Roman"/>
                <w:color w:val="000000"/>
                <w:sz w:val="17"/>
                <w:szCs w:val="17"/>
                <w14:ligatures w14:val="none"/>
              </w:rPr>
              <w:t>技能(EKG、CXR、心音</w:t>
            </w:r>
            <w:r w:rsidRPr="00E44BB7">
              <w:rPr>
                <w:rFonts w:ascii="DFKai-SB" w:eastAsia="DFKai-SB" w:hAnsi="DFKai-SB" w:cs="Times New Roman" w:hint="eastAsia"/>
                <w:color w:val="000000"/>
                <w:sz w:val="17"/>
                <w:szCs w:val="17"/>
                <w14:ligatures w14:val="none"/>
              </w:rPr>
              <w:t>及心雜音</w:t>
            </w:r>
            <w:r w:rsidRPr="00E44BB7">
              <w:rPr>
                <w:rFonts w:ascii="DFKai-SB" w:eastAsia="DFKai-SB" w:hAnsi="DFKai-SB" w:cs="Times New Roman"/>
                <w:color w:val="000000"/>
                <w:sz w:val="17"/>
                <w:szCs w:val="17"/>
                <w14:ligatures w14:val="none"/>
              </w:rPr>
              <w:t>、</w:t>
            </w:r>
            <w:r w:rsidRPr="00E44BB7">
              <w:rPr>
                <w:rFonts w:ascii="DFKai-SB" w:eastAsia="DFKai-SB" w:hAnsi="DFKai-SB" w:cs="Times New Roman" w:hint="eastAsia"/>
                <w:color w:val="000000"/>
                <w:sz w:val="17"/>
                <w:szCs w:val="17"/>
                <w14:ligatures w14:val="none"/>
              </w:rPr>
              <w:t>心臟超音波及心導管檢查之基本認識</w:t>
            </w:r>
            <w:r w:rsidRPr="00E44BB7">
              <w:rPr>
                <w:rFonts w:ascii="DFKai-SB" w:eastAsia="DFKai-SB" w:hAnsi="DFKai-SB" w:cs="Times New Roman"/>
                <w:color w:val="000000"/>
                <w:sz w:val="17"/>
                <w:szCs w:val="17"/>
                <w14:ligatures w14:val="none"/>
              </w:rPr>
              <w:t>等)的了解。</w:t>
            </w:r>
          </w:p>
        </w:tc>
        <w:tc>
          <w:tcPr>
            <w:tcW w:w="291" w:type="pct"/>
            <w:tcBorders>
              <w:top w:val="single" w:sz="12" w:space="0" w:color="auto"/>
            </w:tcBorders>
            <w:shd w:val="clear" w:color="auto" w:fill="auto"/>
            <w:vAlign w:val="center"/>
          </w:tcPr>
          <w:p w14:paraId="777F7C0D"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tcBorders>
              <w:top w:val="single" w:sz="12" w:space="0" w:color="auto"/>
            </w:tcBorders>
            <w:shd w:val="clear" w:color="auto" w:fill="auto"/>
            <w:vAlign w:val="center"/>
          </w:tcPr>
          <w:p w14:paraId="70C6F568"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tcBorders>
              <w:top w:val="single" w:sz="12" w:space="0" w:color="auto"/>
            </w:tcBorders>
            <w:shd w:val="clear" w:color="auto" w:fill="auto"/>
            <w:vAlign w:val="center"/>
          </w:tcPr>
          <w:p w14:paraId="1BC18C32"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top w:val="single" w:sz="12" w:space="0" w:color="auto"/>
              <w:right w:val="single" w:sz="12" w:space="0" w:color="auto"/>
            </w:tcBorders>
            <w:shd w:val="clear" w:color="auto" w:fill="auto"/>
            <w:vAlign w:val="center"/>
          </w:tcPr>
          <w:p w14:paraId="6B2C25EA"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top w:val="single" w:sz="12" w:space="0" w:color="auto"/>
              <w:right w:val="single" w:sz="12" w:space="0" w:color="auto"/>
            </w:tcBorders>
          </w:tcPr>
          <w:p w14:paraId="17B7745A"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7303E48A" w14:textId="77777777" w:rsidTr="0063047B">
        <w:trPr>
          <w:trHeight w:val="340"/>
          <w:jc w:val="center"/>
        </w:trPr>
        <w:tc>
          <w:tcPr>
            <w:tcW w:w="408" w:type="pct"/>
            <w:vMerge/>
            <w:tcBorders>
              <w:left w:val="single" w:sz="12" w:space="0" w:color="auto"/>
            </w:tcBorders>
            <w:shd w:val="clear" w:color="auto" w:fill="auto"/>
            <w:vAlign w:val="center"/>
          </w:tcPr>
          <w:p w14:paraId="7378E13D"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941" w:type="pct"/>
            <w:gridSpan w:val="6"/>
            <w:shd w:val="clear" w:color="auto" w:fill="auto"/>
            <w:vAlign w:val="center"/>
          </w:tcPr>
          <w:p w14:paraId="7F65D512"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病歷之記載清楚並且能反映教學內容，即時記載重要處置。</w:t>
            </w:r>
          </w:p>
        </w:tc>
        <w:tc>
          <w:tcPr>
            <w:tcW w:w="291" w:type="pct"/>
            <w:shd w:val="clear" w:color="auto" w:fill="auto"/>
            <w:vAlign w:val="center"/>
          </w:tcPr>
          <w:p w14:paraId="00AC13BF"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shd w:val="clear" w:color="auto" w:fill="auto"/>
            <w:vAlign w:val="center"/>
          </w:tcPr>
          <w:p w14:paraId="647E31C5"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shd w:val="clear" w:color="auto" w:fill="auto"/>
            <w:vAlign w:val="center"/>
          </w:tcPr>
          <w:p w14:paraId="584832ED"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right w:val="single" w:sz="12" w:space="0" w:color="auto"/>
            </w:tcBorders>
            <w:shd w:val="clear" w:color="auto" w:fill="auto"/>
            <w:vAlign w:val="center"/>
          </w:tcPr>
          <w:p w14:paraId="64D683AA"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right w:val="single" w:sz="12" w:space="0" w:color="auto"/>
            </w:tcBorders>
          </w:tcPr>
          <w:p w14:paraId="1485FB3C"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31D46E22" w14:textId="77777777" w:rsidTr="0063047B">
        <w:trPr>
          <w:trHeight w:val="50"/>
          <w:jc w:val="center"/>
        </w:trPr>
        <w:tc>
          <w:tcPr>
            <w:tcW w:w="408" w:type="pct"/>
            <w:vMerge/>
            <w:tcBorders>
              <w:left w:val="single" w:sz="12" w:space="0" w:color="auto"/>
            </w:tcBorders>
            <w:shd w:val="clear" w:color="auto" w:fill="auto"/>
            <w:vAlign w:val="center"/>
          </w:tcPr>
          <w:p w14:paraId="776387BA"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941" w:type="pct"/>
            <w:gridSpan w:val="6"/>
            <w:shd w:val="clear" w:color="auto" w:fill="auto"/>
            <w:vAlign w:val="center"/>
          </w:tcPr>
          <w:p w14:paraId="405AE5AE"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具鑑別診斷能力，能對治療方針的優劣進行分析。</w:t>
            </w:r>
          </w:p>
        </w:tc>
        <w:tc>
          <w:tcPr>
            <w:tcW w:w="291" w:type="pct"/>
            <w:shd w:val="clear" w:color="auto" w:fill="auto"/>
            <w:vAlign w:val="center"/>
          </w:tcPr>
          <w:p w14:paraId="7A2A0878"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shd w:val="clear" w:color="auto" w:fill="auto"/>
            <w:vAlign w:val="center"/>
          </w:tcPr>
          <w:p w14:paraId="3993CFA4"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shd w:val="clear" w:color="auto" w:fill="auto"/>
            <w:vAlign w:val="center"/>
          </w:tcPr>
          <w:p w14:paraId="76919DB7"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right w:val="single" w:sz="12" w:space="0" w:color="auto"/>
            </w:tcBorders>
            <w:shd w:val="clear" w:color="auto" w:fill="auto"/>
            <w:vAlign w:val="center"/>
          </w:tcPr>
          <w:p w14:paraId="4B5C7F33"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right w:val="single" w:sz="12" w:space="0" w:color="auto"/>
            </w:tcBorders>
          </w:tcPr>
          <w:p w14:paraId="36889BF9"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42F60DC0" w14:textId="77777777" w:rsidTr="0063047B">
        <w:trPr>
          <w:trHeight w:val="50"/>
          <w:jc w:val="center"/>
        </w:trPr>
        <w:tc>
          <w:tcPr>
            <w:tcW w:w="408" w:type="pct"/>
            <w:vMerge/>
            <w:tcBorders>
              <w:left w:val="single" w:sz="12" w:space="0" w:color="auto"/>
              <w:bottom w:val="single" w:sz="12" w:space="0" w:color="auto"/>
            </w:tcBorders>
            <w:shd w:val="clear" w:color="auto" w:fill="auto"/>
            <w:vAlign w:val="center"/>
          </w:tcPr>
          <w:p w14:paraId="3D91DD8D"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941" w:type="pct"/>
            <w:gridSpan w:val="6"/>
            <w:tcBorders>
              <w:bottom w:val="single" w:sz="12" w:space="0" w:color="auto"/>
            </w:tcBorders>
            <w:shd w:val="clear" w:color="auto" w:fill="auto"/>
            <w:vAlign w:val="center"/>
          </w:tcPr>
          <w:p w14:paraId="1FED43D7"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小組討論/ Morning meeting 、</w:t>
            </w:r>
            <w:proofErr w:type="spellStart"/>
            <w:r w:rsidRPr="00E44BB7">
              <w:rPr>
                <w:rFonts w:ascii="DFKai-SB" w:eastAsia="DFKai-SB" w:hAnsi="DFKai-SB" w:cs="Times New Roman"/>
                <w:color w:val="000000"/>
                <w:sz w:val="17"/>
                <w:szCs w:val="17"/>
                <w14:ligatures w14:val="none"/>
              </w:rPr>
              <w:t>CbD</w:t>
            </w:r>
            <w:proofErr w:type="spellEnd"/>
            <w:r w:rsidRPr="00E44BB7">
              <w:rPr>
                <w:rFonts w:ascii="DFKai-SB" w:eastAsia="DFKai-SB" w:hAnsi="DFKai-SB" w:cs="Times New Roman"/>
                <w:color w:val="000000"/>
                <w:sz w:val="17"/>
                <w:szCs w:val="17"/>
                <w14:ligatures w14:val="none"/>
              </w:rPr>
              <w:t>, Mini-CEX的表現以及出席率。</w:t>
            </w:r>
          </w:p>
        </w:tc>
        <w:tc>
          <w:tcPr>
            <w:tcW w:w="291" w:type="pct"/>
            <w:tcBorders>
              <w:bottom w:val="single" w:sz="12" w:space="0" w:color="auto"/>
            </w:tcBorders>
            <w:shd w:val="clear" w:color="auto" w:fill="auto"/>
            <w:vAlign w:val="center"/>
          </w:tcPr>
          <w:p w14:paraId="6C504BDF"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tcBorders>
              <w:bottom w:val="single" w:sz="12" w:space="0" w:color="auto"/>
            </w:tcBorders>
            <w:shd w:val="clear" w:color="auto" w:fill="auto"/>
            <w:vAlign w:val="center"/>
          </w:tcPr>
          <w:p w14:paraId="5F7B8FC3"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tcBorders>
              <w:bottom w:val="single" w:sz="12" w:space="0" w:color="auto"/>
            </w:tcBorders>
            <w:shd w:val="clear" w:color="auto" w:fill="auto"/>
            <w:vAlign w:val="center"/>
          </w:tcPr>
          <w:p w14:paraId="22471F75"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bottom w:val="single" w:sz="12" w:space="0" w:color="auto"/>
              <w:right w:val="single" w:sz="12" w:space="0" w:color="auto"/>
            </w:tcBorders>
            <w:shd w:val="clear" w:color="auto" w:fill="auto"/>
            <w:vAlign w:val="center"/>
          </w:tcPr>
          <w:p w14:paraId="1D8E8966"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bottom w:val="single" w:sz="12" w:space="0" w:color="auto"/>
              <w:right w:val="single" w:sz="12" w:space="0" w:color="auto"/>
            </w:tcBorders>
          </w:tcPr>
          <w:p w14:paraId="0039C2E2"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39E3981C" w14:textId="77777777" w:rsidTr="0063047B">
        <w:trPr>
          <w:trHeight w:val="30"/>
          <w:jc w:val="center"/>
        </w:trPr>
        <w:tc>
          <w:tcPr>
            <w:tcW w:w="408" w:type="pct"/>
            <w:vMerge w:val="restart"/>
            <w:tcBorders>
              <w:top w:val="single" w:sz="12" w:space="0" w:color="auto"/>
              <w:left w:val="single" w:sz="12" w:space="0" w:color="auto"/>
            </w:tcBorders>
            <w:shd w:val="clear" w:color="auto" w:fill="auto"/>
            <w:vAlign w:val="center"/>
          </w:tcPr>
          <w:p w14:paraId="747A5AB0"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r w:rsidRPr="00E44BB7">
              <w:rPr>
                <w:rFonts w:ascii="DFKai-SB" w:eastAsia="DFKai-SB" w:hAnsi="DFKai-SB" w:cs="Times New Roman" w:hint="eastAsia"/>
                <w:color w:val="000000"/>
                <w:szCs w:val="20"/>
                <w14:ligatures w14:val="none"/>
              </w:rPr>
              <w:t>工作中學習與成長</w:t>
            </w:r>
          </w:p>
        </w:tc>
        <w:tc>
          <w:tcPr>
            <w:tcW w:w="2941" w:type="pct"/>
            <w:gridSpan w:val="6"/>
            <w:tcBorders>
              <w:top w:val="single" w:sz="12" w:space="0" w:color="auto"/>
            </w:tcBorders>
            <w:shd w:val="clear" w:color="auto" w:fill="auto"/>
            <w:vAlign w:val="center"/>
          </w:tcPr>
          <w:p w14:paraId="14F5F54C"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實證醫學的應用能力。</w:t>
            </w:r>
          </w:p>
        </w:tc>
        <w:tc>
          <w:tcPr>
            <w:tcW w:w="291" w:type="pct"/>
            <w:tcBorders>
              <w:top w:val="single" w:sz="12" w:space="0" w:color="auto"/>
            </w:tcBorders>
            <w:shd w:val="clear" w:color="auto" w:fill="auto"/>
            <w:vAlign w:val="center"/>
          </w:tcPr>
          <w:p w14:paraId="3AD012B1"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tcBorders>
              <w:top w:val="single" w:sz="12" w:space="0" w:color="auto"/>
            </w:tcBorders>
            <w:shd w:val="clear" w:color="auto" w:fill="auto"/>
            <w:vAlign w:val="center"/>
          </w:tcPr>
          <w:p w14:paraId="5B69DEF9"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tcBorders>
              <w:top w:val="single" w:sz="12" w:space="0" w:color="auto"/>
            </w:tcBorders>
            <w:shd w:val="clear" w:color="auto" w:fill="auto"/>
            <w:vAlign w:val="center"/>
          </w:tcPr>
          <w:p w14:paraId="079BEC06"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top w:val="single" w:sz="12" w:space="0" w:color="auto"/>
              <w:right w:val="single" w:sz="12" w:space="0" w:color="auto"/>
            </w:tcBorders>
            <w:shd w:val="clear" w:color="auto" w:fill="auto"/>
            <w:vAlign w:val="center"/>
          </w:tcPr>
          <w:p w14:paraId="03BA556F"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top w:val="single" w:sz="12" w:space="0" w:color="auto"/>
              <w:right w:val="single" w:sz="12" w:space="0" w:color="auto"/>
            </w:tcBorders>
          </w:tcPr>
          <w:p w14:paraId="1E6C4018"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4184D9B9" w14:textId="77777777" w:rsidTr="0063047B">
        <w:trPr>
          <w:trHeight w:val="50"/>
          <w:jc w:val="center"/>
        </w:trPr>
        <w:tc>
          <w:tcPr>
            <w:tcW w:w="408" w:type="pct"/>
            <w:vMerge/>
            <w:tcBorders>
              <w:left w:val="single" w:sz="12" w:space="0" w:color="auto"/>
            </w:tcBorders>
            <w:shd w:val="clear" w:color="auto" w:fill="auto"/>
            <w:vAlign w:val="center"/>
          </w:tcPr>
          <w:p w14:paraId="6B4F3745"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941" w:type="pct"/>
            <w:gridSpan w:val="6"/>
            <w:shd w:val="clear" w:color="auto" w:fill="auto"/>
            <w:vAlign w:val="center"/>
          </w:tcPr>
          <w:p w14:paraId="59084EBF" w14:textId="77777777" w:rsidR="00E44BB7" w:rsidRPr="00E44BB7" w:rsidRDefault="00E44BB7" w:rsidP="0063047B">
            <w:pPr>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能針對臨床上照顧的病人，提出改善計畫。</w:t>
            </w:r>
          </w:p>
        </w:tc>
        <w:tc>
          <w:tcPr>
            <w:tcW w:w="291" w:type="pct"/>
            <w:shd w:val="clear" w:color="auto" w:fill="auto"/>
            <w:vAlign w:val="center"/>
          </w:tcPr>
          <w:p w14:paraId="2EC1D8D1"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shd w:val="clear" w:color="auto" w:fill="auto"/>
            <w:vAlign w:val="center"/>
          </w:tcPr>
          <w:p w14:paraId="5DA7A530"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shd w:val="clear" w:color="auto" w:fill="auto"/>
            <w:vAlign w:val="center"/>
          </w:tcPr>
          <w:p w14:paraId="0379056C"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right w:val="single" w:sz="12" w:space="0" w:color="auto"/>
            </w:tcBorders>
            <w:shd w:val="clear" w:color="auto" w:fill="auto"/>
            <w:vAlign w:val="center"/>
          </w:tcPr>
          <w:p w14:paraId="54D1B1B0"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right w:val="single" w:sz="12" w:space="0" w:color="auto"/>
            </w:tcBorders>
          </w:tcPr>
          <w:p w14:paraId="0B9A8249"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668236B0" w14:textId="77777777" w:rsidTr="0063047B">
        <w:trPr>
          <w:trHeight w:val="340"/>
          <w:jc w:val="center"/>
        </w:trPr>
        <w:tc>
          <w:tcPr>
            <w:tcW w:w="408" w:type="pct"/>
            <w:vMerge/>
            <w:tcBorders>
              <w:left w:val="single" w:sz="12" w:space="0" w:color="auto"/>
            </w:tcBorders>
            <w:shd w:val="clear" w:color="auto" w:fill="auto"/>
            <w:vAlign w:val="center"/>
          </w:tcPr>
          <w:p w14:paraId="20A178AF"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941" w:type="pct"/>
            <w:gridSpan w:val="6"/>
            <w:shd w:val="clear" w:color="auto" w:fill="auto"/>
            <w:vAlign w:val="center"/>
          </w:tcPr>
          <w:p w14:paraId="6D9F8952"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能適度與主動尋求專家的協助，並將專家給予的知識技術吸收內化。</w:t>
            </w:r>
          </w:p>
        </w:tc>
        <w:tc>
          <w:tcPr>
            <w:tcW w:w="291" w:type="pct"/>
            <w:shd w:val="clear" w:color="auto" w:fill="auto"/>
            <w:vAlign w:val="center"/>
          </w:tcPr>
          <w:p w14:paraId="1C63EE07"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shd w:val="clear" w:color="auto" w:fill="auto"/>
            <w:vAlign w:val="center"/>
          </w:tcPr>
          <w:p w14:paraId="40AF30ED"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shd w:val="clear" w:color="auto" w:fill="auto"/>
            <w:vAlign w:val="center"/>
          </w:tcPr>
          <w:p w14:paraId="1BF4B849"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right w:val="single" w:sz="12" w:space="0" w:color="auto"/>
            </w:tcBorders>
            <w:shd w:val="clear" w:color="auto" w:fill="auto"/>
            <w:vAlign w:val="center"/>
          </w:tcPr>
          <w:p w14:paraId="164E873D"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right w:val="single" w:sz="12" w:space="0" w:color="auto"/>
            </w:tcBorders>
          </w:tcPr>
          <w:p w14:paraId="5DA6E3E8"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63055A59" w14:textId="77777777" w:rsidTr="0063047B">
        <w:trPr>
          <w:trHeight w:val="50"/>
          <w:jc w:val="center"/>
        </w:trPr>
        <w:tc>
          <w:tcPr>
            <w:tcW w:w="408" w:type="pct"/>
            <w:vMerge/>
            <w:tcBorders>
              <w:left w:val="single" w:sz="12" w:space="0" w:color="auto"/>
              <w:bottom w:val="single" w:sz="12" w:space="0" w:color="auto"/>
            </w:tcBorders>
            <w:shd w:val="clear" w:color="auto" w:fill="auto"/>
            <w:vAlign w:val="center"/>
          </w:tcPr>
          <w:p w14:paraId="2C78DDFF"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941" w:type="pct"/>
            <w:gridSpan w:val="6"/>
            <w:tcBorders>
              <w:bottom w:val="single" w:sz="12" w:space="0" w:color="auto"/>
            </w:tcBorders>
            <w:shd w:val="clear" w:color="auto" w:fill="auto"/>
            <w:vAlign w:val="center"/>
          </w:tcPr>
          <w:p w14:paraId="33E9543B"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學習過程中清楚表現學習的興趣，並確實在該方面表現學習成效。</w:t>
            </w:r>
          </w:p>
        </w:tc>
        <w:tc>
          <w:tcPr>
            <w:tcW w:w="291" w:type="pct"/>
            <w:tcBorders>
              <w:bottom w:val="single" w:sz="12" w:space="0" w:color="auto"/>
            </w:tcBorders>
            <w:shd w:val="clear" w:color="auto" w:fill="auto"/>
            <w:vAlign w:val="center"/>
          </w:tcPr>
          <w:p w14:paraId="1951380C"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tcBorders>
              <w:bottom w:val="single" w:sz="12" w:space="0" w:color="auto"/>
            </w:tcBorders>
            <w:shd w:val="clear" w:color="auto" w:fill="auto"/>
            <w:vAlign w:val="center"/>
          </w:tcPr>
          <w:p w14:paraId="5BDFEB51"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tcBorders>
              <w:bottom w:val="single" w:sz="12" w:space="0" w:color="auto"/>
            </w:tcBorders>
            <w:shd w:val="clear" w:color="auto" w:fill="auto"/>
            <w:vAlign w:val="center"/>
          </w:tcPr>
          <w:p w14:paraId="38535CCA"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bottom w:val="single" w:sz="12" w:space="0" w:color="auto"/>
              <w:right w:val="single" w:sz="12" w:space="0" w:color="auto"/>
            </w:tcBorders>
            <w:shd w:val="clear" w:color="auto" w:fill="auto"/>
            <w:vAlign w:val="center"/>
          </w:tcPr>
          <w:p w14:paraId="711B8D78"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bottom w:val="single" w:sz="12" w:space="0" w:color="auto"/>
              <w:right w:val="single" w:sz="12" w:space="0" w:color="auto"/>
            </w:tcBorders>
          </w:tcPr>
          <w:p w14:paraId="490F1780"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66F2EE66" w14:textId="77777777" w:rsidTr="0063047B">
        <w:trPr>
          <w:trHeight w:val="30"/>
          <w:jc w:val="center"/>
        </w:trPr>
        <w:tc>
          <w:tcPr>
            <w:tcW w:w="408" w:type="pct"/>
            <w:vMerge w:val="restart"/>
            <w:tcBorders>
              <w:top w:val="single" w:sz="12" w:space="0" w:color="auto"/>
              <w:left w:val="single" w:sz="12" w:space="0" w:color="auto"/>
            </w:tcBorders>
            <w:shd w:val="clear" w:color="auto" w:fill="auto"/>
            <w:vAlign w:val="center"/>
          </w:tcPr>
          <w:p w14:paraId="5F67E1CB"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r w:rsidRPr="00E44BB7">
              <w:rPr>
                <w:rFonts w:ascii="DFKai-SB" w:eastAsia="DFKai-SB" w:hAnsi="DFKai-SB" w:cs="Times New Roman" w:hint="eastAsia"/>
                <w:color w:val="000000"/>
                <w:szCs w:val="20"/>
                <w14:ligatures w14:val="none"/>
              </w:rPr>
              <w:t>人際溝通</w:t>
            </w:r>
          </w:p>
        </w:tc>
        <w:tc>
          <w:tcPr>
            <w:tcW w:w="2941" w:type="pct"/>
            <w:gridSpan w:val="6"/>
            <w:tcBorders>
              <w:top w:val="single" w:sz="12" w:space="0" w:color="auto"/>
            </w:tcBorders>
            <w:shd w:val="clear" w:color="auto" w:fill="auto"/>
            <w:vAlign w:val="center"/>
          </w:tcPr>
          <w:p w14:paraId="2F4E244E"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態度親切，能與病人和家屬建立和諧醫病關係。</w:t>
            </w:r>
          </w:p>
        </w:tc>
        <w:tc>
          <w:tcPr>
            <w:tcW w:w="291" w:type="pct"/>
            <w:tcBorders>
              <w:top w:val="single" w:sz="12" w:space="0" w:color="auto"/>
            </w:tcBorders>
            <w:shd w:val="clear" w:color="auto" w:fill="auto"/>
            <w:vAlign w:val="center"/>
          </w:tcPr>
          <w:p w14:paraId="63D38BF7"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tcBorders>
              <w:top w:val="single" w:sz="12" w:space="0" w:color="auto"/>
            </w:tcBorders>
            <w:shd w:val="clear" w:color="auto" w:fill="auto"/>
            <w:vAlign w:val="center"/>
          </w:tcPr>
          <w:p w14:paraId="45AD7572"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tcBorders>
              <w:top w:val="single" w:sz="12" w:space="0" w:color="auto"/>
            </w:tcBorders>
            <w:shd w:val="clear" w:color="auto" w:fill="auto"/>
            <w:vAlign w:val="center"/>
          </w:tcPr>
          <w:p w14:paraId="2A7F73C7"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top w:val="single" w:sz="12" w:space="0" w:color="auto"/>
              <w:right w:val="single" w:sz="12" w:space="0" w:color="auto"/>
            </w:tcBorders>
            <w:shd w:val="clear" w:color="auto" w:fill="auto"/>
            <w:vAlign w:val="center"/>
          </w:tcPr>
          <w:p w14:paraId="76895934"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top w:val="single" w:sz="12" w:space="0" w:color="auto"/>
              <w:right w:val="single" w:sz="12" w:space="0" w:color="auto"/>
            </w:tcBorders>
          </w:tcPr>
          <w:p w14:paraId="0E301DC6"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7EA3516F" w14:textId="77777777" w:rsidTr="0063047B">
        <w:trPr>
          <w:trHeight w:val="50"/>
          <w:jc w:val="center"/>
        </w:trPr>
        <w:tc>
          <w:tcPr>
            <w:tcW w:w="408" w:type="pct"/>
            <w:vMerge/>
            <w:tcBorders>
              <w:left w:val="single" w:sz="12" w:space="0" w:color="auto"/>
            </w:tcBorders>
            <w:shd w:val="clear" w:color="auto" w:fill="auto"/>
            <w:vAlign w:val="center"/>
          </w:tcPr>
          <w:p w14:paraId="10B0A51C"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941" w:type="pct"/>
            <w:gridSpan w:val="6"/>
            <w:shd w:val="clear" w:color="auto" w:fill="auto"/>
            <w:vAlign w:val="center"/>
          </w:tcPr>
          <w:p w14:paraId="63BAE5C8"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具備溝通技巧，能對病人或家屬的情緒，表現同理心並給予適當回應。</w:t>
            </w:r>
          </w:p>
        </w:tc>
        <w:tc>
          <w:tcPr>
            <w:tcW w:w="291" w:type="pct"/>
            <w:shd w:val="clear" w:color="auto" w:fill="auto"/>
            <w:vAlign w:val="center"/>
          </w:tcPr>
          <w:p w14:paraId="140E15DB"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shd w:val="clear" w:color="auto" w:fill="auto"/>
            <w:vAlign w:val="center"/>
          </w:tcPr>
          <w:p w14:paraId="7B69311F"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shd w:val="clear" w:color="auto" w:fill="auto"/>
            <w:vAlign w:val="center"/>
          </w:tcPr>
          <w:p w14:paraId="0D8E65CE"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right w:val="single" w:sz="12" w:space="0" w:color="auto"/>
            </w:tcBorders>
            <w:shd w:val="clear" w:color="auto" w:fill="auto"/>
            <w:vAlign w:val="center"/>
          </w:tcPr>
          <w:p w14:paraId="2AE446E9"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right w:val="single" w:sz="12" w:space="0" w:color="auto"/>
            </w:tcBorders>
          </w:tcPr>
          <w:p w14:paraId="12811F88"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214886F2" w14:textId="77777777" w:rsidTr="0063047B">
        <w:trPr>
          <w:trHeight w:val="340"/>
          <w:jc w:val="center"/>
        </w:trPr>
        <w:tc>
          <w:tcPr>
            <w:tcW w:w="408" w:type="pct"/>
            <w:vMerge/>
            <w:tcBorders>
              <w:left w:val="single" w:sz="12" w:space="0" w:color="auto"/>
            </w:tcBorders>
            <w:shd w:val="clear" w:color="auto" w:fill="auto"/>
            <w:vAlign w:val="center"/>
          </w:tcPr>
          <w:p w14:paraId="5A7815E5"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941" w:type="pct"/>
            <w:gridSpan w:val="6"/>
            <w:shd w:val="clear" w:color="auto" w:fill="auto"/>
            <w:vAlign w:val="center"/>
          </w:tcPr>
          <w:p w14:paraId="4BECD4B9"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可以了解病人的感受，提供完整資訊，讓病人與家屬參與醫療決定。</w:t>
            </w:r>
          </w:p>
        </w:tc>
        <w:tc>
          <w:tcPr>
            <w:tcW w:w="291" w:type="pct"/>
            <w:shd w:val="clear" w:color="auto" w:fill="auto"/>
            <w:vAlign w:val="center"/>
          </w:tcPr>
          <w:p w14:paraId="57A99193"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shd w:val="clear" w:color="auto" w:fill="auto"/>
            <w:vAlign w:val="center"/>
          </w:tcPr>
          <w:p w14:paraId="1F42A279"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shd w:val="clear" w:color="auto" w:fill="auto"/>
            <w:vAlign w:val="center"/>
          </w:tcPr>
          <w:p w14:paraId="5A5FCF47"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right w:val="single" w:sz="12" w:space="0" w:color="auto"/>
            </w:tcBorders>
            <w:shd w:val="clear" w:color="auto" w:fill="auto"/>
            <w:vAlign w:val="center"/>
          </w:tcPr>
          <w:p w14:paraId="289FB009"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right w:val="single" w:sz="12" w:space="0" w:color="auto"/>
            </w:tcBorders>
          </w:tcPr>
          <w:p w14:paraId="11310990"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5E68D582" w14:textId="77777777" w:rsidTr="0063047B">
        <w:trPr>
          <w:trHeight w:val="340"/>
          <w:jc w:val="center"/>
        </w:trPr>
        <w:tc>
          <w:tcPr>
            <w:tcW w:w="408" w:type="pct"/>
            <w:vMerge/>
            <w:tcBorders>
              <w:left w:val="single" w:sz="12" w:space="0" w:color="auto"/>
              <w:bottom w:val="single" w:sz="12" w:space="0" w:color="auto"/>
            </w:tcBorders>
            <w:shd w:val="clear" w:color="auto" w:fill="auto"/>
            <w:vAlign w:val="center"/>
          </w:tcPr>
          <w:p w14:paraId="766DBD24"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941" w:type="pct"/>
            <w:gridSpan w:val="6"/>
            <w:tcBorders>
              <w:bottom w:val="single" w:sz="12" w:space="0" w:color="auto"/>
            </w:tcBorders>
            <w:shd w:val="clear" w:color="auto" w:fill="auto"/>
            <w:vAlign w:val="center"/>
          </w:tcPr>
          <w:p w14:paraId="6AFDF600"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與醫療團隊成員、如他科的醫師、護理師、各職類醫事同儕順暢溝通</w:t>
            </w:r>
            <w:r w:rsidRPr="00E44BB7">
              <w:rPr>
                <w:rFonts w:ascii="DFKai-SB" w:eastAsia="DFKai-SB" w:hAnsi="DFKai-SB" w:cs="Times New Roman" w:hint="eastAsia"/>
                <w:color w:val="000000"/>
                <w:sz w:val="17"/>
                <w:szCs w:val="17"/>
                <w14:ligatures w14:val="none"/>
              </w:rPr>
              <w:t xml:space="preserve">。 </w:t>
            </w:r>
          </w:p>
        </w:tc>
        <w:tc>
          <w:tcPr>
            <w:tcW w:w="291" w:type="pct"/>
            <w:tcBorders>
              <w:bottom w:val="single" w:sz="12" w:space="0" w:color="auto"/>
            </w:tcBorders>
            <w:shd w:val="clear" w:color="auto" w:fill="auto"/>
            <w:vAlign w:val="center"/>
          </w:tcPr>
          <w:p w14:paraId="2BD35BCE"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tcBorders>
              <w:bottom w:val="single" w:sz="12" w:space="0" w:color="auto"/>
            </w:tcBorders>
            <w:shd w:val="clear" w:color="auto" w:fill="auto"/>
            <w:vAlign w:val="center"/>
          </w:tcPr>
          <w:p w14:paraId="6675C6C6"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tcBorders>
              <w:bottom w:val="single" w:sz="12" w:space="0" w:color="auto"/>
            </w:tcBorders>
            <w:shd w:val="clear" w:color="auto" w:fill="auto"/>
            <w:vAlign w:val="center"/>
          </w:tcPr>
          <w:p w14:paraId="4F578B12"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bottom w:val="single" w:sz="12" w:space="0" w:color="auto"/>
              <w:right w:val="single" w:sz="12" w:space="0" w:color="auto"/>
            </w:tcBorders>
            <w:shd w:val="clear" w:color="auto" w:fill="auto"/>
            <w:vAlign w:val="center"/>
          </w:tcPr>
          <w:p w14:paraId="6C7F1604"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bottom w:val="single" w:sz="12" w:space="0" w:color="auto"/>
              <w:right w:val="single" w:sz="12" w:space="0" w:color="auto"/>
            </w:tcBorders>
          </w:tcPr>
          <w:p w14:paraId="627C878B"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024C144C" w14:textId="77777777" w:rsidTr="0063047B">
        <w:trPr>
          <w:trHeight w:val="30"/>
          <w:jc w:val="center"/>
        </w:trPr>
        <w:tc>
          <w:tcPr>
            <w:tcW w:w="408" w:type="pct"/>
            <w:vMerge w:val="restart"/>
            <w:tcBorders>
              <w:top w:val="single" w:sz="12" w:space="0" w:color="auto"/>
              <w:left w:val="single" w:sz="12" w:space="0" w:color="auto"/>
            </w:tcBorders>
            <w:shd w:val="clear" w:color="auto" w:fill="auto"/>
            <w:vAlign w:val="center"/>
          </w:tcPr>
          <w:p w14:paraId="76D3B949"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r w:rsidRPr="00E44BB7">
              <w:rPr>
                <w:rFonts w:ascii="DFKai-SB" w:eastAsia="DFKai-SB" w:hAnsi="DFKai-SB" w:cs="Times New Roman" w:hint="eastAsia"/>
                <w:color w:val="000000"/>
                <w:szCs w:val="20"/>
                <w14:ligatures w14:val="none"/>
              </w:rPr>
              <w:t>專業素養</w:t>
            </w:r>
          </w:p>
        </w:tc>
        <w:tc>
          <w:tcPr>
            <w:tcW w:w="2941" w:type="pct"/>
            <w:gridSpan w:val="6"/>
            <w:tcBorders>
              <w:top w:val="single" w:sz="12" w:space="0" w:color="auto"/>
            </w:tcBorders>
            <w:shd w:val="clear" w:color="auto" w:fill="auto"/>
            <w:vAlign w:val="center"/>
          </w:tcPr>
          <w:p w14:paraId="3378164A"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以病人為中心的醫療照護，並能表現自我反思。</w:t>
            </w:r>
          </w:p>
        </w:tc>
        <w:tc>
          <w:tcPr>
            <w:tcW w:w="291" w:type="pct"/>
            <w:tcBorders>
              <w:top w:val="single" w:sz="12" w:space="0" w:color="auto"/>
            </w:tcBorders>
            <w:shd w:val="clear" w:color="auto" w:fill="auto"/>
            <w:vAlign w:val="center"/>
          </w:tcPr>
          <w:p w14:paraId="20FBD699"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tcBorders>
              <w:top w:val="single" w:sz="12" w:space="0" w:color="auto"/>
            </w:tcBorders>
            <w:shd w:val="clear" w:color="auto" w:fill="auto"/>
            <w:vAlign w:val="center"/>
          </w:tcPr>
          <w:p w14:paraId="78646A85"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tcBorders>
              <w:top w:val="single" w:sz="12" w:space="0" w:color="auto"/>
            </w:tcBorders>
            <w:shd w:val="clear" w:color="auto" w:fill="auto"/>
            <w:vAlign w:val="center"/>
          </w:tcPr>
          <w:p w14:paraId="3F576056"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top w:val="single" w:sz="12" w:space="0" w:color="auto"/>
              <w:right w:val="single" w:sz="12" w:space="0" w:color="auto"/>
            </w:tcBorders>
            <w:shd w:val="clear" w:color="auto" w:fill="auto"/>
            <w:vAlign w:val="center"/>
          </w:tcPr>
          <w:p w14:paraId="16178C00"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top w:val="single" w:sz="12" w:space="0" w:color="auto"/>
              <w:right w:val="single" w:sz="12" w:space="0" w:color="auto"/>
            </w:tcBorders>
          </w:tcPr>
          <w:p w14:paraId="20629DCA"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06CC9E55" w14:textId="77777777" w:rsidTr="0063047B">
        <w:trPr>
          <w:trHeight w:val="50"/>
          <w:jc w:val="center"/>
        </w:trPr>
        <w:tc>
          <w:tcPr>
            <w:tcW w:w="408" w:type="pct"/>
            <w:vMerge/>
            <w:tcBorders>
              <w:left w:val="single" w:sz="12" w:space="0" w:color="auto"/>
            </w:tcBorders>
            <w:shd w:val="clear" w:color="auto" w:fill="auto"/>
            <w:vAlign w:val="center"/>
          </w:tcPr>
          <w:p w14:paraId="3BB346C8"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941" w:type="pct"/>
            <w:gridSpan w:val="6"/>
            <w:shd w:val="clear" w:color="auto" w:fill="auto"/>
            <w:vAlign w:val="center"/>
          </w:tcPr>
          <w:p w14:paraId="67AF2FB6"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能表現利他及尊重他人的言語及舉止。</w:t>
            </w:r>
          </w:p>
        </w:tc>
        <w:tc>
          <w:tcPr>
            <w:tcW w:w="291" w:type="pct"/>
            <w:shd w:val="clear" w:color="auto" w:fill="auto"/>
            <w:vAlign w:val="center"/>
          </w:tcPr>
          <w:p w14:paraId="46C64DC8"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shd w:val="clear" w:color="auto" w:fill="auto"/>
            <w:vAlign w:val="center"/>
          </w:tcPr>
          <w:p w14:paraId="40A2C461"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shd w:val="clear" w:color="auto" w:fill="auto"/>
            <w:vAlign w:val="center"/>
          </w:tcPr>
          <w:p w14:paraId="3F548518"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right w:val="single" w:sz="12" w:space="0" w:color="auto"/>
            </w:tcBorders>
            <w:shd w:val="clear" w:color="auto" w:fill="auto"/>
            <w:vAlign w:val="center"/>
          </w:tcPr>
          <w:p w14:paraId="2882CAFA"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right w:val="single" w:sz="12" w:space="0" w:color="auto"/>
            </w:tcBorders>
          </w:tcPr>
          <w:p w14:paraId="3CB1A9D1"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63B84625" w14:textId="77777777" w:rsidTr="0063047B">
        <w:trPr>
          <w:trHeight w:val="340"/>
          <w:jc w:val="center"/>
        </w:trPr>
        <w:tc>
          <w:tcPr>
            <w:tcW w:w="408" w:type="pct"/>
            <w:vMerge/>
            <w:tcBorders>
              <w:left w:val="single" w:sz="12" w:space="0" w:color="auto"/>
            </w:tcBorders>
            <w:shd w:val="clear" w:color="auto" w:fill="auto"/>
            <w:vAlign w:val="center"/>
          </w:tcPr>
          <w:p w14:paraId="72E2C977"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941" w:type="pct"/>
            <w:gridSpan w:val="6"/>
            <w:shd w:val="clear" w:color="auto" w:fill="auto"/>
            <w:vAlign w:val="center"/>
          </w:tcPr>
          <w:p w14:paraId="0157C8FB"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符合醫學倫理四大原則的醫療行為 (自主、不傷害、行善、公平原則)。</w:t>
            </w:r>
          </w:p>
        </w:tc>
        <w:tc>
          <w:tcPr>
            <w:tcW w:w="291" w:type="pct"/>
            <w:shd w:val="clear" w:color="auto" w:fill="auto"/>
            <w:vAlign w:val="center"/>
          </w:tcPr>
          <w:p w14:paraId="1FC5E448"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shd w:val="clear" w:color="auto" w:fill="auto"/>
            <w:vAlign w:val="center"/>
          </w:tcPr>
          <w:p w14:paraId="05D36040"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shd w:val="clear" w:color="auto" w:fill="auto"/>
            <w:vAlign w:val="center"/>
          </w:tcPr>
          <w:p w14:paraId="192017CF"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right w:val="single" w:sz="12" w:space="0" w:color="auto"/>
            </w:tcBorders>
            <w:shd w:val="clear" w:color="auto" w:fill="auto"/>
            <w:vAlign w:val="center"/>
          </w:tcPr>
          <w:p w14:paraId="7F3E23E5"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right w:val="single" w:sz="12" w:space="0" w:color="auto"/>
            </w:tcBorders>
          </w:tcPr>
          <w:p w14:paraId="0DF3F986"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1EF6B253" w14:textId="77777777" w:rsidTr="0063047B">
        <w:trPr>
          <w:trHeight w:val="340"/>
          <w:jc w:val="center"/>
        </w:trPr>
        <w:tc>
          <w:tcPr>
            <w:tcW w:w="408" w:type="pct"/>
            <w:vMerge/>
            <w:tcBorders>
              <w:left w:val="single" w:sz="12" w:space="0" w:color="auto"/>
            </w:tcBorders>
            <w:shd w:val="clear" w:color="auto" w:fill="auto"/>
            <w:vAlign w:val="center"/>
          </w:tcPr>
          <w:p w14:paraId="2F67E9AF"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p>
        </w:tc>
        <w:tc>
          <w:tcPr>
            <w:tcW w:w="2941" w:type="pct"/>
            <w:gridSpan w:val="6"/>
            <w:shd w:val="clear" w:color="auto" w:fill="auto"/>
            <w:vAlign w:val="center"/>
          </w:tcPr>
          <w:p w14:paraId="407CBC29"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對不同文化、年齡、性別、疾病的病人，能有一定的敏感度，並且表達尊重。</w:t>
            </w:r>
          </w:p>
        </w:tc>
        <w:tc>
          <w:tcPr>
            <w:tcW w:w="291" w:type="pct"/>
            <w:shd w:val="clear" w:color="auto" w:fill="auto"/>
            <w:vAlign w:val="center"/>
          </w:tcPr>
          <w:p w14:paraId="0C4B45B8"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shd w:val="clear" w:color="auto" w:fill="auto"/>
            <w:vAlign w:val="center"/>
          </w:tcPr>
          <w:p w14:paraId="3EBE48A2"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shd w:val="clear" w:color="auto" w:fill="auto"/>
            <w:vAlign w:val="center"/>
          </w:tcPr>
          <w:p w14:paraId="24F54FD0"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right w:val="single" w:sz="12" w:space="0" w:color="auto"/>
            </w:tcBorders>
            <w:shd w:val="clear" w:color="auto" w:fill="auto"/>
            <w:vAlign w:val="center"/>
          </w:tcPr>
          <w:p w14:paraId="720393AF"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right w:val="single" w:sz="12" w:space="0" w:color="auto"/>
            </w:tcBorders>
          </w:tcPr>
          <w:p w14:paraId="0E459876"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0D1A6F5A" w14:textId="77777777" w:rsidTr="0063047B">
        <w:trPr>
          <w:trHeight w:val="340"/>
          <w:jc w:val="center"/>
        </w:trPr>
        <w:tc>
          <w:tcPr>
            <w:tcW w:w="408" w:type="pct"/>
            <w:vMerge w:val="restart"/>
            <w:tcBorders>
              <w:top w:val="single" w:sz="12" w:space="0" w:color="auto"/>
              <w:left w:val="single" w:sz="12" w:space="0" w:color="auto"/>
            </w:tcBorders>
            <w:shd w:val="clear" w:color="auto" w:fill="auto"/>
            <w:vAlign w:val="center"/>
          </w:tcPr>
          <w:p w14:paraId="7923CA41" w14:textId="77777777" w:rsidR="00E44BB7" w:rsidRPr="00E44BB7" w:rsidRDefault="00E44BB7" w:rsidP="00E44BB7">
            <w:pPr>
              <w:widowControl/>
              <w:kinsoku w:val="0"/>
              <w:spacing w:after="0" w:line="240" w:lineRule="auto"/>
              <w:jc w:val="center"/>
              <w:rPr>
                <w:rFonts w:ascii="DFKai-SB" w:eastAsia="DFKai-SB" w:hAnsi="DFKai-SB" w:cs="Times New Roman"/>
                <w:color w:val="000000"/>
                <w:szCs w:val="20"/>
                <w14:ligatures w14:val="none"/>
              </w:rPr>
            </w:pPr>
            <w:r w:rsidRPr="00E44BB7">
              <w:rPr>
                <w:rFonts w:ascii="DFKai-SB" w:eastAsia="DFKai-SB" w:hAnsi="DFKai-SB" w:cs="Times New Roman" w:hint="eastAsia"/>
                <w:color w:val="000000"/>
                <w:szCs w:val="20"/>
                <w14:ligatures w14:val="none"/>
              </w:rPr>
              <w:t>制度下之</w:t>
            </w:r>
            <w:r w:rsidRPr="00E44BB7">
              <w:rPr>
                <w:rFonts w:ascii="DFKai-SB" w:eastAsia="DFKai-SB" w:hAnsi="DFKai-SB" w:cs="Times New Roman" w:hint="eastAsia"/>
                <w:color w:val="000000"/>
                <w:szCs w:val="20"/>
                <w14:ligatures w14:val="none"/>
              </w:rPr>
              <w:lastRenderedPageBreak/>
              <w:t>臨床工作</w:t>
            </w:r>
          </w:p>
        </w:tc>
        <w:tc>
          <w:tcPr>
            <w:tcW w:w="2941" w:type="pct"/>
            <w:gridSpan w:val="6"/>
            <w:tcBorders>
              <w:top w:val="single" w:sz="12" w:space="0" w:color="auto"/>
            </w:tcBorders>
            <w:shd w:val="clear" w:color="auto" w:fill="auto"/>
            <w:vAlign w:val="center"/>
          </w:tcPr>
          <w:p w14:paraId="6D1310FA"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lastRenderedPageBreak/>
              <w:t>知道哪些疾病可以使用重大傷病卡、殘障手冊，以及相關的醫療資源。</w:t>
            </w:r>
          </w:p>
        </w:tc>
        <w:tc>
          <w:tcPr>
            <w:tcW w:w="291" w:type="pct"/>
            <w:tcBorders>
              <w:top w:val="single" w:sz="12" w:space="0" w:color="auto"/>
            </w:tcBorders>
            <w:shd w:val="clear" w:color="auto" w:fill="auto"/>
            <w:vAlign w:val="center"/>
          </w:tcPr>
          <w:p w14:paraId="0F7F4048"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tcBorders>
              <w:top w:val="single" w:sz="12" w:space="0" w:color="auto"/>
            </w:tcBorders>
            <w:shd w:val="clear" w:color="auto" w:fill="auto"/>
            <w:vAlign w:val="center"/>
          </w:tcPr>
          <w:p w14:paraId="1FD1CE91"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tcBorders>
              <w:top w:val="single" w:sz="12" w:space="0" w:color="auto"/>
            </w:tcBorders>
            <w:shd w:val="clear" w:color="auto" w:fill="auto"/>
            <w:vAlign w:val="center"/>
          </w:tcPr>
          <w:p w14:paraId="4EEE644C"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top w:val="single" w:sz="12" w:space="0" w:color="auto"/>
              <w:right w:val="single" w:sz="12" w:space="0" w:color="auto"/>
            </w:tcBorders>
            <w:shd w:val="clear" w:color="auto" w:fill="auto"/>
            <w:vAlign w:val="center"/>
          </w:tcPr>
          <w:p w14:paraId="2A8A865C"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top w:val="single" w:sz="12" w:space="0" w:color="auto"/>
              <w:right w:val="single" w:sz="12" w:space="0" w:color="auto"/>
            </w:tcBorders>
          </w:tcPr>
          <w:p w14:paraId="1F514D97"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28F0299E" w14:textId="77777777" w:rsidTr="0063047B">
        <w:trPr>
          <w:trHeight w:val="340"/>
          <w:jc w:val="center"/>
        </w:trPr>
        <w:tc>
          <w:tcPr>
            <w:tcW w:w="408" w:type="pct"/>
            <w:vMerge/>
            <w:tcBorders>
              <w:left w:val="single" w:sz="12" w:space="0" w:color="auto"/>
            </w:tcBorders>
            <w:shd w:val="clear" w:color="auto" w:fill="auto"/>
            <w:vAlign w:val="center"/>
          </w:tcPr>
          <w:p w14:paraId="4A2E8CD6" w14:textId="77777777" w:rsidR="00E44BB7" w:rsidRPr="00E44BB7" w:rsidRDefault="00E44BB7" w:rsidP="00E44BB7">
            <w:pPr>
              <w:widowControl/>
              <w:kinsoku w:val="0"/>
              <w:spacing w:after="0" w:line="240" w:lineRule="auto"/>
              <w:jc w:val="both"/>
              <w:rPr>
                <w:rFonts w:ascii="DFKai-SB" w:eastAsia="DFKai-SB" w:hAnsi="DFKai-SB" w:cs="Times New Roman"/>
                <w:color w:val="000000"/>
                <w:szCs w:val="20"/>
                <w14:ligatures w14:val="none"/>
              </w:rPr>
            </w:pPr>
          </w:p>
        </w:tc>
        <w:tc>
          <w:tcPr>
            <w:tcW w:w="2941" w:type="pct"/>
            <w:gridSpan w:val="6"/>
            <w:shd w:val="clear" w:color="auto" w:fill="auto"/>
            <w:vAlign w:val="center"/>
          </w:tcPr>
          <w:p w14:paraId="76DDCFF8"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知道尋求其他醫療資源，如社會服務部或是出院準備服務處，安排病人後續治療事宜。</w:t>
            </w:r>
          </w:p>
        </w:tc>
        <w:tc>
          <w:tcPr>
            <w:tcW w:w="291" w:type="pct"/>
            <w:shd w:val="clear" w:color="auto" w:fill="auto"/>
            <w:vAlign w:val="center"/>
          </w:tcPr>
          <w:p w14:paraId="36806251"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shd w:val="clear" w:color="auto" w:fill="auto"/>
            <w:vAlign w:val="center"/>
          </w:tcPr>
          <w:p w14:paraId="764895C3"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shd w:val="clear" w:color="auto" w:fill="auto"/>
            <w:vAlign w:val="center"/>
          </w:tcPr>
          <w:p w14:paraId="59A65FF6"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right w:val="single" w:sz="12" w:space="0" w:color="auto"/>
            </w:tcBorders>
            <w:shd w:val="clear" w:color="auto" w:fill="auto"/>
            <w:vAlign w:val="center"/>
          </w:tcPr>
          <w:p w14:paraId="5EBC3F99"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right w:val="single" w:sz="12" w:space="0" w:color="auto"/>
            </w:tcBorders>
          </w:tcPr>
          <w:p w14:paraId="76E0CB9C"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63047B" w:rsidRPr="00E44BB7" w14:paraId="155978B4" w14:textId="77777777" w:rsidTr="0063047B">
        <w:trPr>
          <w:trHeight w:val="340"/>
          <w:jc w:val="center"/>
        </w:trPr>
        <w:tc>
          <w:tcPr>
            <w:tcW w:w="408" w:type="pct"/>
            <w:vMerge/>
            <w:tcBorders>
              <w:left w:val="single" w:sz="12" w:space="0" w:color="auto"/>
              <w:bottom w:val="single" w:sz="12" w:space="0" w:color="auto"/>
            </w:tcBorders>
            <w:shd w:val="clear" w:color="auto" w:fill="auto"/>
            <w:vAlign w:val="center"/>
          </w:tcPr>
          <w:p w14:paraId="20795550" w14:textId="77777777" w:rsidR="00E44BB7" w:rsidRPr="00E44BB7" w:rsidRDefault="00E44BB7" w:rsidP="00E44BB7">
            <w:pPr>
              <w:widowControl/>
              <w:kinsoku w:val="0"/>
              <w:spacing w:after="0" w:line="240" w:lineRule="auto"/>
              <w:jc w:val="both"/>
              <w:rPr>
                <w:rFonts w:ascii="DFKai-SB" w:eastAsia="DFKai-SB" w:hAnsi="DFKai-SB" w:cs="Times New Roman"/>
                <w:color w:val="000000"/>
                <w:szCs w:val="20"/>
                <w14:ligatures w14:val="none"/>
              </w:rPr>
            </w:pPr>
          </w:p>
        </w:tc>
        <w:tc>
          <w:tcPr>
            <w:tcW w:w="2941" w:type="pct"/>
            <w:gridSpan w:val="6"/>
            <w:tcBorders>
              <w:bottom w:val="single" w:sz="12" w:space="0" w:color="auto"/>
            </w:tcBorders>
            <w:shd w:val="clear" w:color="auto" w:fill="auto"/>
            <w:vAlign w:val="center"/>
          </w:tcPr>
          <w:p w14:paraId="69CA9967" w14:textId="77777777" w:rsidR="00E44BB7" w:rsidRPr="00E44BB7" w:rsidRDefault="00E44BB7" w:rsidP="0063047B">
            <w:pPr>
              <w:widowControl/>
              <w:kinsoku w:val="0"/>
              <w:spacing w:after="0" w:line="240" w:lineRule="exact"/>
              <w:jc w:val="both"/>
              <w:rPr>
                <w:rFonts w:ascii="DFKai-SB" w:eastAsia="DFKai-SB" w:hAnsi="DFKai-SB" w:cs="Times New Roman"/>
                <w:color w:val="000000"/>
                <w:sz w:val="17"/>
                <w:szCs w:val="17"/>
                <w14:ligatures w14:val="none"/>
              </w:rPr>
            </w:pPr>
            <w:r w:rsidRPr="00E44BB7">
              <w:rPr>
                <w:rFonts w:ascii="DFKai-SB" w:eastAsia="DFKai-SB" w:hAnsi="DFKai-SB" w:cs="Times New Roman"/>
                <w:color w:val="000000"/>
                <w:sz w:val="17"/>
                <w:szCs w:val="17"/>
                <w14:ligatures w14:val="none"/>
              </w:rPr>
              <w:t>學習合理公平的運用醫療資源，避免醫療資源浪費以及無效醫療。</w:t>
            </w:r>
          </w:p>
        </w:tc>
        <w:tc>
          <w:tcPr>
            <w:tcW w:w="291" w:type="pct"/>
            <w:tcBorders>
              <w:bottom w:val="single" w:sz="12" w:space="0" w:color="auto"/>
            </w:tcBorders>
            <w:shd w:val="clear" w:color="auto" w:fill="auto"/>
            <w:vAlign w:val="center"/>
          </w:tcPr>
          <w:p w14:paraId="1C6BFF3A"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gridSpan w:val="3"/>
            <w:tcBorders>
              <w:bottom w:val="single" w:sz="12" w:space="0" w:color="auto"/>
            </w:tcBorders>
            <w:shd w:val="clear" w:color="auto" w:fill="auto"/>
            <w:vAlign w:val="center"/>
          </w:tcPr>
          <w:p w14:paraId="762B22BE"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3" w:type="pct"/>
            <w:gridSpan w:val="2"/>
            <w:tcBorders>
              <w:bottom w:val="single" w:sz="12" w:space="0" w:color="auto"/>
            </w:tcBorders>
            <w:shd w:val="clear" w:color="auto" w:fill="auto"/>
            <w:vAlign w:val="center"/>
          </w:tcPr>
          <w:p w14:paraId="6FE0C895"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292" w:type="pct"/>
            <w:tcBorders>
              <w:bottom w:val="single" w:sz="12" w:space="0" w:color="auto"/>
              <w:right w:val="single" w:sz="12" w:space="0" w:color="auto"/>
            </w:tcBorders>
            <w:shd w:val="clear" w:color="auto" w:fill="auto"/>
            <w:vAlign w:val="center"/>
          </w:tcPr>
          <w:p w14:paraId="1D7BFC2F"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c>
          <w:tcPr>
            <w:tcW w:w="483" w:type="pct"/>
            <w:tcBorders>
              <w:bottom w:val="single" w:sz="12" w:space="0" w:color="auto"/>
              <w:right w:val="single" w:sz="12" w:space="0" w:color="auto"/>
            </w:tcBorders>
          </w:tcPr>
          <w:p w14:paraId="38865AE3" w14:textId="77777777" w:rsidR="00E44BB7" w:rsidRPr="00E44BB7" w:rsidRDefault="00E44BB7" w:rsidP="0063047B">
            <w:pPr>
              <w:widowControl/>
              <w:kinsoku w:val="0"/>
              <w:spacing w:after="0" w:line="240" w:lineRule="exact"/>
              <w:jc w:val="both"/>
              <w:rPr>
                <w:rFonts w:ascii="DFKai-SB" w:eastAsia="DFKai-SB" w:hAnsi="DFKai-SB" w:cs="Times New Roman"/>
                <w:color w:val="000000"/>
                <w:szCs w:val="20"/>
                <w14:ligatures w14:val="none"/>
              </w:rPr>
            </w:pPr>
          </w:p>
        </w:tc>
      </w:tr>
      <w:tr w:rsidR="00E44BB7" w:rsidRPr="00E44BB7" w14:paraId="068A2EE7" w14:textId="77777777" w:rsidTr="0063047B">
        <w:trPr>
          <w:trHeight w:val="30"/>
          <w:jc w:val="center"/>
        </w:trPr>
        <w:tc>
          <w:tcPr>
            <w:tcW w:w="408" w:type="pct"/>
            <w:tcBorders>
              <w:top w:val="single" w:sz="12" w:space="0" w:color="auto"/>
              <w:left w:val="single" w:sz="12" w:space="0" w:color="auto"/>
            </w:tcBorders>
            <w:shd w:val="clear" w:color="auto" w:fill="auto"/>
            <w:vAlign w:val="center"/>
          </w:tcPr>
          <w:p w14:paraId="24785ABF" w14:textId="77777777" w:rsidR="00E44BB7" w:rsidRPr="00E44BB7" w:rsidRDefault="00E44BB7" w:rsidP="00E44BB7">
            <w:pPr>
              <w:widowControl/>
              <w:kinsoku w:val="0"/>
              <w:spacing w:after="0" w:line="240" w:lineRule="auto"/>
              <w:jc w:val="center"/>
              <w:rPr>
                <w:rFonts w:ascii="DFKai-SB" w:eastAsia="DFKai-SB" w:hAnsi="DFKai-SB" w:cs="Times New Roman"/>
                <w:color w:val="000000"/>
                <w:sz w:val="32"/>
                <w:szCs w:val="20"/>
                <w14:ligatures w14:val="none"/>
              </w:rPr>
            </w:pPr>
            <w:r w:rsidRPr="00E44BB7">
              <w:rPr>
                <w:rFonts w:ascii="DFKai-SB" w:eastAsia="DFKai-SB" w:hAnsi="DFKai-SB" w:cs="Times New Roman" w:hint="eastAsia"/>
                <w:color w:val="000000"/>
                <w:szCs w:val="20"/>
                <w14:ligatures w14:val="none"/>
              </w:rPr>
              <w:t>評分</w:t>
            </w:r>
          </w:p>
        </w:tc>
        <w:tc>
          <w:tcPr>
            <w:tcW w:w="2016" w:type="pct"/>
            <w:gridSpan w:val="3"/>
            <w:tcBorders>
              <w:top w:val="single" w:sz="12" w:space="0" w:color="auto"/>
            </w:tcBorders>
            <w:shd w:val="clear" w:color="auto" w:fill="auto"/>
            <w:vAlign w:val="center"/>
          </w:tcPr>
          <w:p w14:paraId="383E248F" w14:textId="77777777" w:rsidR="00E44BB7" w:rsidRPr="00E44BB7" w:rsidRDefault="00E44BB7" w:rsidP="00E44BB7">
            <w:pPr>
              <w:widowControl/>
              <w:kinsoku w:val="0"/>
              <w:spacing w:after="0" w:line="240" w:lineRule="auto"/>
              <w:jc w:val="center"/>
              <w:rPr>
                <w:rFonts w:ascii="DFKai-SB" w:eastAsia="DFKai-SB" w:hAnsi="DFKai-SB" w:cs="Times New Roman"/>
                <w:color w:val="000000"/>
                <w:sz w:val="20"/>
                <w:szCs w:val="16"/>
                <w14:ligatures w14:val="none"/>
              </w:rPr>
            </w:pPr>
            <w:r w:rsidRPr="00E44BB7">
              <w:rPr>
                <w:rFonts w:ascii="DFKai-SB" w:eastAsia="DFKai-SB" w:hAnsi="DFKai-SB" w:cs="Times New Roman"/>
                <w:color w:val="000000"/>
                <w:sz w:val="16"/>
                <w:szCs w:val="20"/>
                <w14:ligatures w14:val="none"/>
              </w:rPr>
              <w:t>請以80分為基底</w:t>
            </w:r>
            <w:r w:rsidRPr="00E44BB7">
              <w:rPr>
                <w:rFonts w:ascii="DFKai-SB" w:eastAsia="DFKai-SB" w:hAnsi="DFKai-SB" w:cs="Times New Roman" w:hint="eastAsia"/>
                <w:color w:val="000000"/>
                <w:sz w:val="16"/>
                <w:szCs w:val="20"/>
                <w14:ligatures w14:val="none"/>
              </w:rPr>
              <w:t>，</w:t>
            </w:r>
            <w:r w:rsidRPr="00E44BB7">
              <w:rPr>
                <w:rFonts w:ascii="DFKai-SB" w:eastAsia="DFKai-SB" w:hAnsi="DFKai-SB" w:cs="Times New Roman"/>
                <w:color w:val="000000"/>
                <w:sz w:val="16"/>
                <w:szCs w:val="20"/>
                <w14:ligatures w14:val="none"/>
              </w:rPr>
              <w:t>根據上述評核給予分數加總。</w:t>
            </w:r>
          </w:p>
        </w:tc>
        <w:tc>
          <w:tcPr>
            <w:tcW w:w="2577" w:type="pct"/>
            <w:gridSpan w:val="11"/>
            <w:vMerge w:val="restart"/>
            <w:tcBorders>
              <w:top w:val="single" w:sz="12" w:space="0" w:color="auto"/>
              <w:right w:val="single" w:sz="12" w:space="0" w:color="auto"/>
            </w:tcBorders>
            <w:shd w:val="clear" w:color="auto" w:fill="auto"/>
          </w:tcPr>
          <w:p w14:paraId="430D4D41" w14:textId="77777777" w:rsidR="00E44BB7" w:rsidRPr="00E44BB7" w:rsidRDefault="00E44BB7" w:rsidP="00E44BB7">
            <w:pPr>
              <w:widowControl/>
              <w:kinsoku w:val="0"/>
              <w:spacing w:after="0" w:line="240" w:lineRule="auto"/>
              <w:jc w:val="both"/>
              <w:rPr>
                <w:rFonts w:ascii="DFKai-SB" w:eastAsia="DFKai-SB" w:hAnsi="DFKai-SB" w:cs="Times New Roman"/>
                <w:color w:val="000000"/>
                <w:sz w:val="28"/>
                <w:szCs w:val="28"/>
                <w14:ligatures w14:val="none"/>
              </w:rPr>
            </w:pPr>
            <w:r w:rsidRPr="00E44BB7">
              <w:rPr>
                <w:rFonts w:ascii="DFKai-SB" w:eastAsia="DFKai-SB" w:hAnsi="DFKai-SB" w:cs="Times New Roman" w:hint="eastAsia"/>
                <w:color w:val="000000"/>
                <w:sz w:val="28"/>
                <w:szCs w:val="28"/>
                <w14:ligatures w14:val="none"/>
              </w:rPr>
              <w:t>綜合評語</w:t>
            </w:r>
          </w:p>
          <w:p w14:paraId="346F81B0" w14:textId="77777777" w:rsidR="00E44BB7" w:rsidRPr="00E44BB7" w:rsidRDefault="00E44BB7" w:rsidP="00E44BB7">
            <w:pPr>
              <w:widowControl/>
              <w:kinsoku w:val="0"/>
              <w:spacing w:after="0" w:line="240" w:lineRule="auto"/>
              <w:jc w:val="both"/>
              <w:rPr>
                <w:rFonts w:ascii="DFKai-SB" w:eastAsia="DFKai-SB" w:hAnsi="DFKai-SB" w:cs="Times New Roman"/>
                <w:color w:val="000000"/>
                <w14:ligatures w14:val="none"/>
              </w:rPr>
            </w:pPr>
          </w:p>
          <w:p w14:paraId="34CF0F49" w14:textId="77777777" w:rsidR="00E44BB7" w:rsidRPr="00E44BB7" w:rsidRDefault="00E44BB7" w:rsidP="00E44BB7">
            <w:pPr>
              <w:widowControl/>
              <w:kinsoku w:val="0"/>
              <w:spacing w:after="0" w:line="240" w:lineRule="auto"/>
              <w:jc w:val="center"/>
              <w:rPr>
                <w:rFonts w:ascii="DFKai-SB" w:eastAsia="DFKai-SB" w:hAnsi="DFKai-SB" w:cs="Times New Roman"/>
                <w:color w:val="000000"/>
                <w:sz w:val="22"/>
                <w:szCs w:val="22"/>
                <w:u w:val="single"/>
                <w14:ligatures w14:val="none"/>
              </w:rPr>
            </w:pPr>
            <w:r w:rsidRPr="00E44BB7">
              <w:rPr>
                <w:rFonts w:ascii="DFKai-SB" w:eastAsia="DFKai-SB" w:hAnsi="DFKai-SB" w:cs="Times New Roman" w:hint="eastAsia"/>
                <w:color w:val="000000"/>
                <w:sz w:val="22"/>
                <w:szCs w:val="22"/>
                <w:shd w:val="pct15" w:color="auto" w:fill="FFFFFF"/>
                <w14:ligatures w14:val="none"/>
              </w:rPr>
              <w:t>【請翻背面填寫病歷紀載品質審查表】</w:t>
            </w:r>
          </w:p>
        </w:tc>
      </w:tr>
      <w:tr w:rsidR="00E44BB7" w:rsidRPr="00E44BB7" w14:paraId="5D1BD743" w14:textId="77777777" w:rsidTr="0063047B">
        <w:trPr>
          <w:trHeight w:val="30"/>
          <w:jc w:val="center"/>
        </w:trPr>
        <w:tc>
          <w:tcPr>
            <w:tcW w:w="2423" w:type="pct"/>
            <w:gridSpan w:val="4"/>
            <w:tcBorders>
              <w:top w:val="single" w:sz="12" w:space="0" w:color="auto"/>
              <w:left w:val="single" w:sz="12" w:space="0" w:color="auto"/>
              <w:bottom w:val="single" w:sz="12" w:space="0" w:color="auto"/>
            </w:tcBorders>
            <w:shd w:val="clear" w:color="auto" w:fill="auto"/>
            <w:vAlign w:val="center"/>
          </w:tcPr>
          <w:p w14:paraId="7E35FD0D" w14:textId="77777777" w:rsidR="00E44BB7" w:rsidRPr="00E44BB7" w:rsidRDefault="00E44BB7" w:rsidP="00E44BB7">
            <w:pPr>
              <w:widowControl/>
              <w:kinsoku w:val="0"/>
              <w:spacing w:after="0" w:line="240" w:lineRule="auto"/>
              <w:jc w:val="center"/>
              <w:rPr>
                <w:rFonts w:ascii="DFKai-SB" w:eastAsia="DFKai-SB" w:hAnsi="DFKai-SB" w:cs="Times New Roman"/>
                <w:color w:val="000000"/>
                <w:sz w:val="20"/>
                <w:szCs w:val="20"/>
                <w14:ligatures w14:val="none"/>
              </w:rPr>
            </w:pPr>
            <w:r w:rsidRPr="00E44BB7">
              <w:rPr>
                <w:rFonts w:ascii="DFKai-SB" w:eastAsia="DFKai-SB" w:hAnsi="DFKai-SB" w:cs="Times New Roman" w:hint="eastAsia"/>
                <w:color w:val="000000"/>
                <w:kern w:val="0"/>
                <w:szCs w:val="20"/>
                <w14:ligatures w14:val="none"/>
              </w:rPr>
              <w:t>評分</w:t>
            </w:r>
            <w:r w:rsidRPr="00E44BB7">
              <w:rPr>
                <w:rFonts w:ascii="DFKai-SB" w:eastAsia="DFKai-SB" w:hAnsi="DFKai-SB" w:cs="Times New Roman" w:hint="eastAsia"/>
                <w:color w:val="000000"/>
                <w:szCs w:val="20"/>
                <w14:ligatures w14:val="none"/>
              </w:rPr>
              <w:t>參考級距</w:t>
            </w:r>
          </w:p>
        </w:tc>
        <w:tc>
          <w:tcPr>
            <w:tcW w:w="2577" w:type="pct"/>
            <w:gridSpan w:val="11"/>
            <w:vMerge/>
            <w:tcBorders>
              <w:right w:val="single" w:sz="12" w:space="0" w:color="auto"/>
            </w:tcBorders>
            <w:shd w:val="clear" w:color="auto" w:fill="auto"/>
            <w:vAlign w:val="center"/>
          </w:tcPr>
          <w:p w14:paraId="7839D135" w14:textId="77777777" w:rsidR="00E44BB7" w:rsidRPr="00E44BB7" w:rsidRDefault="00E44BB7" w:rsidP="00E44BB7">
            <w:pPr>
              <w:widowControl/>
              <w:tabs>
                <w:tab w:val="left" w:pos="1317"/>
              </w:tabs>
              <w:kinsoku w:val="0"/>
              <w:spacing w:beforeLines="50" w:before="180" w:after="0" w:line="240" w:lineRule="exact"/>
              <w:jc w:val="both"/>
              <w:rPr>
                <w:rFonts w:ascii="DFKai-SB" w:eastAsia="DFKai-SB" w:hAnsi="DFKai-SB" w:cs="Times New Roman"/>
                <w:color w:val="000000"/>
                <w:sz w:val="22"/>
                <w:szCs w:val="22"/>
                <w14:ligatures w14:val="none"/>
              </w:rPr>
            </w:pPr>
          </w:p>
        </w:tc>
      </w:tr>
      <w:tr w:rsidR="00E44BB7" w:rsidRPr="00E44BB7" w14:paraId="363EC278" w14:textId="77777777" w:rsidTr="0063047B">
        <w:trPr>
          <w:trHeight w:val="393"/>
          <w:jc w:val="center"/>
        </w:trPr>
        <w:tc>
          <w:tcPr>
            <w:tcW w:w="2423" w:type="pct"/>
            <w:gridSpan w:val="4"/>
            <w:tcBorders>
              <w:top w:val="single" w:sz="12" w:space="0" w:color="auto"/>
              <w:left w:val="single" w:sz="12" w:space="0" w:color="auto"/>
              <w:bottom w:val="single" w:sz="12" w:space="0" w:color="auto"/>
            </w:tcBorders>
            <w:shd w:val="clear" w:color="auto" w:fill="auto"/>
            <w:vAlign w:val="center"/>
          </w:tcPr>
          <w:tbl>
            <w:tblPr>
              <w:tblpPr w:leftFromText="180" w:rightFromText="180" w:vertAnchor="text" w:horzAnchor="margin" w:tblpXSpec="center" w:tblpY="-255"/>
              <w:tblOverlap w:val="never"/>
              <w:tblW w:w="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381"/>
              <w:gridCol w:w="1181"/>
            </w:tblGrid>
            <w:tr w:rsidR="00E44BB7" w:rsidRPr="00E44BB7" w14:paraId="552629A2" w14:textId="77777777" w:rsidTr="00205309">
              <w:trPr>
                <w:trHeight w:val="227"/>
              </w:trPr>
              <w:tc>
                <w:tcPr>
                  <w:tcW w:w="1777" w:type="pct"/>
                  <w:vAlign w:val="center"/>
                </w:tcPr>
                <w:p w14:paraId="101E0CAB" w14:textId="77777777" w:rsidR="00E44BB7" w:rsidRPr="00E44BB7" w:rsidRDefault="00E44BB7" w:rsidP="00E44BB7">
                  <w:pPr>
                    <w:kinsoku w:val="0"/>
                    <w:spacing w:after="0" w:line="200" w:lineRule="exact"/>
                    <w:jc w:val="center"/>
                    <w:rPr>
                      <w:rFonts w:ascii="DFKai-SB" w:eastAsia="DFKai-SB" w:hAnsi="DFKai-SB" w:cs="Times New Roman"/>
                      <w:color w:val="000000"/>
                      <w:sz w:val="16"/>
                      <w:szCs w:val="16"/>
                      <w14:ligatures w14:val="none"/>
                    </w:rPr>
                  </w:pPr>
                  <w:r w:rsidRPr="00E44BB7">
                    <w:rPr>
                      <w:rFonts w:ascii="DFKai-SB" w:eastAsia="DFKai-SB" w:hAnsi="DFKai-SB" w:cs="Times New Roman"/>
                      <w:b/>
                      <w:color w:val="000000"/>
                      <w:sz w:val="16"/>
                      <w:szCs w:val="16"/>
                      <w14:ligatures w14:val="none"/>
                    </w:rPr>
                    <w:t>A</w:t>
                  </w:r>
                  <w:r w:rsidRPr="00E44BB7">
                    <w:rPr>
                      <w:rFonts w:ascii="DFKai-SB" w:eastAsia="DFKai-SB" w:hAnsi="DFKai-SB" w:cs="Times New Roman" w:hint="eastAsia"/>
                      <w:b/>
                      <w:color w:val="000000"/>
                      <w:sz w:val="16"/>
                      <w:szCs w:val="16"/>
                      <w14:ligatures w14:val="none"/>
                    </w:rPr>
                    <w:t xml:space="preserve">A </w:t>
                  </w:r>
                  <w:r w:rsidRPr="00E44BB7">
                    <w:rPr>
                      <w:rFonts w:ascii="DFKai-SB" w:eastAsia="DFKai-SB" w:hAnsi="DFKai-SB" w:cs="Times New Roman"/>
                      <w:color w:val="000000"/>
                      <w:sz w:val="16"/>
                      <w:szCs w:val="16"/>
                      <w14:ligatures w14:val="none"/>
                    </w:rPr>
                    <w:t>(</w:t>
                  </w:r>
                  <w:r w:rsidRPr="00E44BB7">
                    <w:rPr>
                      <w:rFonts w:ascii="Times New Roman" w:eastAsia="DFKai-SB" w:hAnsi="Times New Roman" w:cs="Times New Roman"/>
                      <w:color w:val="000000"/>
                      <w:sz w:val="16"/>
                      <w:szCs w:val="16"/>
                      <w14:ligatures w14:val="none"/>
                    </w:rPr>
                    <w:t>≥</w:t>
                  </w:r>
                  <w:r w:rsidRPr="00E44BB7">
                    <w:rPr>
                      <w:rFonts w:ascii="DFKai-SB" w:eastAsia="DFKai-SB" w:hAnsi="DFKai-SB" w:cs="Times New Roman"/>
                      <w:color w:val="000000"/>
                      <w:sz w:val="16"/>
                      <w:szCs w:val="16"/>
                      <w14:ligatures w14:val="none"/>
                    </w:rPr>
                    <w:t>9</w:t>
                  </w:r>
                  <w:r w:rsidRPr="00E44BB7">
                    <w:rPr>
                      <w:rFonts w:ascii="DFKai-SB" w:eastAsia="DFKai-SB" w:hAnsi="DFKai-SB" w:cs="Times New Roman" w:hint="eastAsia"/>
                      <w:color w:val="000000"/>
                      <w:sz w:val="16"/>
                      <w:szCs w:val="16"/>
                      <w14:ligatures w14:val="none"/>
                    </w:rPr>
                    <w:t>5</w:t>
                  </w:r>
                  <w:r w:rsidRPr="00E44BB7">
                    <w:rPr>
                      <w:rFonts w:ascii="DFKai-SB" w:eastAsia="DFKai-SB" w:hAnsi="DFKai-SB" w:cs="Times New Roman"/>
                      <w:color w:val="000000"/>
                      <w:sz w:val="16"/>
                      <w:szCs w:val="16"/>
                      <w14:ligatures w14:val="none"/>
                    </w:rPr>
                    <w:t>)</w:t>
                  </w:r>
                </w:p>
                <w:p w14:paraId="6BD8C21A" w14:textId="77777777" w:rsidR="00E44BB7" w:rsidRPr="00E44BB7" w:rsidRDefault="00E44BB7" w:rsidP="00E44BB7">
                  <w:pPr>
                    <w:kinsoku w:val="0"/>
                    <w:spacing w:after="0" w:line="200" w:lineRule="exact"/>
                    <w:jc w:val="center"/>
                    <w:rPr>
                      <w:rFonts w:ascii="DFKai-SB" w:eastAsia="DFKai-SB" w:hAnsi="DFKai-SB" w:cs="Times New Roman"/>
                      <w:b/>
                      <w:color w:val="000000"/>
                      <w:sz w:val="16"/>
                      <w:szCs w:val="16"/>
                      <w14:ligatures w14:val="none"/>
                    </w:rPr>
                  </w:pPr>
                  <w:r w:rsidRPr="00E44BB7">
                    <w:rPr>
                      <w:rFonts w:ascii="DFKai-SB" w:eastAsia="DFKai-SB" w:hAnsi="DFKai-SB" w:cs="Times New Roman" w:hint="eastAsia"/>
                      <w:color w:val="000000"/>
                      <w:sz w:val="16"/>
                      <w:szCs w:val="16"/>
                      <w14:ligatures w14:val="none"/>
                    </w:rPr>
                    <w:t>Outstanding</w:t>
                  </w:r>
                </w:p>
              </w:tc>
              <w:tc>
                <w:tcPr>
                  <w:tcW w:w="1737" w:type="pct"/>
                  <w:vAlign w:val="center"/>
                </w:tcPr>
                <w:p w14:paraId="759B524F" w14:textId="77777777" w:rsidR="00E44BB7" w:rsidRPr="00E44BB7" w:rsidRDefault="00E44BB7" w:rsidP="00E44BB7">
                  <w:pPr>
                    <w:kinsoku w:val="0"/>
                    <w:spacing w:after="0" w:line="200" w:lineRule="exact"/>
                    <w:jc w:val="center"/>
                    <w:rPr>
                      <w:rFonts w:ascii="DFKai-SB" w:eastAsia="DFKai-SB" w:hAnsi="DFKai-SB" w:cs="Times New Roman"/>
                      <w:color w:val="000000"/>
                      <w:sz w:val="16"/>
                      <w:szCs w:val="16"/>
                      <w14:ligatures w14:val="none"/>
                    </w:rPr>
                  </w:pPr>
                  <w:r w:rsidRPr="00E44BB7">
                    <w:rPr>
                      <w:rFonts w:ascii="DFKai-SB" w:eastAsia="DFKai-SB" w:hAnsi="DFKai-SB" w:cs="Times New Roman"/>
                      <w:b/>
                      <w:color w:val="000000"/>
                      <w:sz w:val="16"/>
                      <w:szCs w:val="16"/>
                      <w14:ligatures w14:val="none"/>
                    </w:rPr>
                    <w:t xml:space="preserve">A </w:t>
                  </w:r>
                  <w:r w:rsidRPr="00E44BB7">
                    <w:rPr>
                      <w:rFonts w:ascii="DFKai-SB" w:eastAsia="DFKai-SB" w:hAnsi="DFKai-SB" w:cs="Times New Roman"/>
                      <w:color w:val="000000"/>
                      <w:sz w:val="16"/>
                      <w:szCs w:val="16"/>
                      <w14:ligatures w14:val="none"/>
                    </w:rPr>
                    <w:t>(9</w:t>
                  </w:r>
                  <w:r w:rsidRPr="00E44BB7">
                    <w:rPr>
                      <w:rFonts w:ascii="DFKai-SB" w:eastAsia="DFKai-SB" w:hAnsi="DFKai-SB" w:cs="Times New Roman" w:hint="eastAsia"/>
                      <w:color w:val="000000"/>
                      <w:sz w:val="16"/>
                      <w:szCs w:val="16"/>
                      <w14:ligatures w14:val="none"/>
                    </w:rPr>
                    <w:t>4</w:t>
                  </w:r>
                  <w:r w:rsidRPr="00E44BB7">
                    <w:rPr>
                      <w:rFonts w:ascii="DFKai-SB" w:eastAsia="DFKai-SB" w:hAnsi="DFKai-SB" w:cs="Times New Roman"/>
                      <w:color w:val="000000"/>
                      <w:sz w:val="16"/>
                      <w:szCs w:val="16"/>
                      <w14:ligatures w14:val="none"/>
                    </w:rPr>
                    <w:t>-</w:t>
                  </w:r>
                  <w:r w:rsidRPr="00E44BB7">
                    <w:rPr>
                      <w:rFonts w:ascii="DFKai-SB" w:eastAsia="DFKai-SB" w:hAnsi="DFKai-SB" w:cs="Times New Roman" w:hint="eastAsia"/>
                      <w:color w:val="000000"/>
                      <w:sz w:val="16"/>
                      <w:szCs w:val="16"/>
                      <w14:ligatures w14:val="none"/>
                    </w:rPr>
                    <w:t>90</w:t>
                  </w:r>
                  <w:r w:rsidRPr="00E44BB7">
                    <w:rPr>
                      <w:rFonts w:ascii="DFKai-SB" w:eastAsia="DFKai-SB" w:hAnsi="DFKai-SB" w:cs="Times New Roman"/>
                      <w:color w:val="000000"/>
                      <w:sz w:val="16"/>
                      <w:szCs w:val="16"/>
                      <w14:ligatures w14:val="none"/>
                    </w:rPr>
                    <w:t>)</w:t>
                  </w:r>
                </w:p>
                <w:p w14:paraId="62B18C12" w14:textId="77777777" w:rsidR="00E44BB7" w:rsidRPr="00E44BB7" w:rsidRDefault="00E44BB7" w:rsidP="00E44BB7">
                  <w:pPr>
                    <w:kinsoku w:val="0"/>
                    <w:spacing w:after="0" w:line="200" w:lineRule="exact"/>
                    <w:jc w:val="center"/>
                    <w:rPr>
                      <w:rFonts w:ascii="DFKai-SB" w:eastAsia="DFKai-SB" w:hAnsi="DFKai-SB" w:cs="Times New Roman"/>
                      <w:b/>
                      <w:color w:val="000000"/>
                      <w:sz w:val="16"/>
                      <w:szCs w:val="16"/>
                      <w14:ligatures w14:val="none"/>
                    </w:rPr>
                  </w:pPr>
                  <w:r w:rsidRPr="00E44BB7">
                    <w:rPr>
                      <w:rFonts w:ascii="DFKai-SB" w:eastAsia="DFKai-SB" w:hAnsi="DFKai-SB" w:cs="Times New Roman" w:hint="eastAsia"/>
                      <w:color w:val="000000"/>
                      <w:sz w:val="16"/>
                      <w:szCs w:val="16"/>
                      <w14:ligatures w14:val="none"/>
                    </w:rPr>
                    <w:t>Excellent</w:t>
                  </w:r>
                </w:p>
              </w:tc>
              <w:tc>
                <w:tcPr>
                  <w:tcW w:w="1486" w:type="pct"/>
                  <w:vAlign w:val="center"/>
                </w:tcPr>
                <w:p w14:paraId="5057739E" w14:textId="77777777" w:rsidR="00E44BB7" w:rsidRPr="00E44BB7" w:rsidRDefault="00E44BB7" w:rsidP="00E44BB7">
                  <w:pPr>
                    <w:kinsoku w:val="0"/>
                    <w:spacing w:after="0" w:line="200" w:lineRule="exact"/>
                    <w:jc w:val="center"/>
                    <w:rPr>
                      <w:rFonts w:ascii="DFKai-SB" w:eastAsia="DFKai-SB" w:hAnsi="DFKai-SB" w:cs="Times New Roman"/>
                      <w:color w:val="000000"/>
                      <w:sz w:val="16"/>
                      <w:szCs w:val="16"/>
                      <w14:ligatures w14:val="none"/>
                    </w:rPr>
                  </w:pPr>
                  <w:r w:rsidRPr="00E44BB7">
                    <w:rPr>
                      <w:rFonts w:ascii="DFKai-SB" w:eastAsia="DFKai-SB" w:hAnsi="DFKai-SB" w:cs="Times New Roman"/>
                      <w:b/>
                      <w:color w:val="000000"/>
                      <w:sz w:val="16"/>
                      <w:szCs w:val="16"/>
                      <w14:ligatures w14:val="none"/>
                    </w:rPr>
                    <w:t>A</w:t>
                  </w:r>
                  <w:r w:rsidRPr="00E44BB7">
                    <w:rPr>
                      <w:rFonts w:ascii="DFKai-SB" w:eastAsia="DFKai-SB" w:hAnsi="DFKai-SB" w:cs="Times New Roman"/>
                      <w:b/>
                      <w:color w:val="000000"/>
                      <w:sz w:val="16"/>
                      <w:szCs w:val="16"/>
                      <w:vertAlign w:val="superscript"/>
                      <w14:ligatures w14:val="none"/>
                    </w:rPr>
                    <w:t>-</w:t>
                  </w:r>
                  <w:r w:rsidRPr="00E44BB7">
                    <w:rPr>
                      <w:rFonts w:ascii="DFKai-SB" w:eastAsia="DFKai-SB" w:hAnsi="DFKai-SB" w:cs="Times New Roman" w:hint="eastAsia"/>
                      <w:color w:val="000000"/>
                      <w:sz w:val="16"/>
                      <w:szCs w:val="16"/>
                      <w14:ligatures w14:val="none"/>
                    </w:rPr>
                    <w:t xml:space="preserve"> 89</w:t>
                  </w:r>
                  <w:r w:rsidRPr="00E44BB7">
                    <w:rPr>
                      <w:rFonts w:ascii="DFKai-SB" w:eastAsia="DFKai-SB" w:hAnsi="DFKai-SB" w:cs="Times New Roman"/>
                      <w:color w:val="000000"/>
                      <w:sz w:val="16"/>
                      <w:szCs w:val="16"/>
                      <w14:ligatures w14:val="none"/>
                    </w:rPr>
                    <w:t>-8</w:t>
                  </w:r>
                  <w:r w:rsidRPr="00E44BB7">
                    <w:rPr>
                      <w:rFonts w:ascii="DFKai-SB" w:eastAsia="DFKai-SB" w:hAnsi="DFKai-SB" w:cs="Times New Roman" w:hint="eastAsia"/>
                      <w:color w:val="000000"/>
                      <w:sz w:val="16"/>
                      <w:szCs w:val="16"/>
                      <w14:ligatures w14:val="none"/>
                    </w:rPr>
                    <w:t>5</w:t>
                  </w:r>
                  <w:r w:rsidRPr="00E44BB7">
                    <w:rPr>
                      <w:rFonts w:ascii="DFKai-SB" w:eastAsia="DFKai-SB" w:hAnsi="DFKai-SB" w:cs="Times New Roman"/>
                      <w:color w:val="000000"/>
                      <w:sz w:val="16"/>
                      <w:szCs w:val="16"/>
                      <w14:ligatures w14:val="none"/>
                    </w:rPr>
                    <w:t>)</w:t>
                  </w:r>
                </w:p>
                <w:p w14:paraId="45FB4F83" w14:textId="77777777" w:rsidR="00E44BB7" w:rsidRPr="00E44BB7" w:rsidRDefault="00E44BB7" w:rsidP="00E44BB7">
                  <w:pPr>
                    <w:kinsoku w:val="0"/>
                    <w:spacing w:after="0" w:line="200" w:lineRule="exact"/>
                    <w:jc w:val="center"/>
                    <w:rPr>
                      <w:rFonts w:ascii="DFKai-SB" w:eastAsia="DFKai-SB" w:hAnsi="DFKai-SB" w:cs="Times New Roman"/>
                      <w:b/>
                      <w:color w:val="000000"/>
                      <w:sz w:val="16"/>
                      <w:szCs w:val="16"/>
                      <w14:ligatures w14:val="none"/>
                    </w:rPr>
                  </w:pPr>
                  <w:r w:rsidRPr="00E44BB7">
                    <w:rPr>
                      <w:rFonts w:ascii="DFKai-SB" w:eastAsia="DFKai-SB" w:hAnsi="DFKai-SB" w:cs="Times New Roman" w:hint="eastAsia"/>
                      <w:color w:val="000000"/>
                      <w:sz w:val="16"/>
                      <w:szCs w:val="16"/>
                      <w14:ligatures w14:val="none"/>
                    </w:rPr>
                    <w:t>Good</w:t>
                  </w:r>
                </w:p>
              </w:tc>
            </w:tr>
            <w:tr w:rsidR="00E44BB7" w:rsidRPr="00E44BB7" w14:paraId="1DC11D3E" w14:textId="77777777" w:rsidTr="00205309">
              <w:trPr>
                <w:trHeight w:val="227"/>
              </w:trPr>
              <w:tc>
                <w:tcPr>
                  <w:tcW w:w="1777" w:type="pct"/>
                  <w:vAlign w:val="center"/>
                </w:tcPr>
                <w:p w14:paraId="34180BE9" w14:textId="77777777" w:rsidR="00E44BB7" w:rsidRPr="00E44BB7" w:rsidRDefault="00E44BB7" w:rsidP="00E44BB7">
                  <w:pPr>
                    <w:kinsoku w:val="0"/>
                    <w:spacing w:after="0" w:line="200" w:lineRule="exact"/>
                    <w:jc w:val="center"/>
                    <w:rPr>
                      <w:rFonts w:ascii="DFKai-SB" w:eastAsia="DFKai-SB" w:hAnsi="DFKai-SB" w:cs="Times New Roman"/>
                      <w:color w:val="000000"/>
                      <w:sz w:val="16"/>
                      <w:szCs w:val="16"/>
                      <w14:ligatures w14:val="none"/>
                    </w:rPr>
                  </w:pPr>
                  <w:r w:rsidRPr="00E44BB7">
                    <w:rPr>
                      <w:rFonts w:ascii="DFKai-SB" w:eastAsia="DFKai-SB" w:hAnsi="DFKai-SB" w:cs="Times New Roman"/>
                      <w:b/>
                      <w:color w:val="000000"/>
                      <w:sz w:val="16"/>
                      <w:szCs w:val="16"/>
                      <w14:ligatures w14:val="none"/>
                    </w:rPr>
                    <w:t xml:space="preserve">B </w:t>
                  </w:r>
                  <w:r w:rsidRPr="00E44BB7">
                    <w:rPr>
                      <w:rFonts w:ascii="DFKai-SB" w:eastAsia="DFKai-SB" w:hAnsi="DFKai-SB" w:cs="Times New Roman"/>
                      <w:color w:val="000000"/>
                      <w:sz w:val="16"/>
                      <w:szCs w:val="16"/>
                      <w14:ligatures w14:val="none"/>
                    </w:rPr>
                    <w:t>(8</w:t>
                  </w:r>
                  <w:r w:rsidRPr="00E44BB7">
                    <w:rPr>
                      <w:rFonts w:ascii="DFKai-SB" w:eastAsia="DFKai-SB" w:hAnsi="DFKai-SB" w:cs="Times New Roman" w:hint="eastAsia"/>
                      <w:color w:val="000000"/>
                      <w:sz w:val="16"/>
                      <w:szCs w:val="16"/>
                      <w14:ligatures w14:val="none"/>
                    </w:rPr>
                    <w:t>4</w:t>
                  </w:r>
                  <w:r w:rsidRPr="00E44BB7">
                    <w:rPr>
                      <w:rFonts w:ascii="DFKai-SB" w:eastAsia="DFKai-SB" w:hAnsi="DFKai-SB" w:cs="Times New Roman"/>
                      <w:color w:val="000000"/>
                      <w:sz w:val="16"/>
                      <w:szCs w:val="16"/>
                      <w14:ligatures w14:val="none"/>
                    </w:rPr>
                    <w:t>-</w:t>
                  </w:r>
                  <w:r w:rsidRPr="00E44BB7">
                    <w:rPr>
                      <w:rFonts w:ascii="DFKai-SB" w:eastAsia="DFKai-SB" w:hAnsi="DFKai-SB" w:cs="Times New Roman" w:hint="eastAsia"/>
                      <w:color w:val="000000"/>
                      <w:sz w:val="16"/>
                      <w:szCs w:val="16"/>
                      <w14:ligatures w14:val="none"/>
                    </w:rPr>
                    <w:t>80</w:t>
                  </w:r>
                  <w:r w:rsidRPr="00E44BB7">
                    <w:rPr>
                      <w:rFonts w:ascii="DFKai-SB" w:eastAsia="DFKai-SB" w:hAnsi="DFKai-SB" w:cs="Times New Roman"/>
                      <w:color w:val="000000"/>
                      <w:sz w:val="16"/>
                      <w:szCs w:val="16"/>
                      <w14:ligatures w14:val="none"/>
                    </w:rPr>
                    <w:t>)</w:t>
                  </w:r>
                </w:p>
                <w:p w14:paraId="198DBE3E" w14:textId="77777777" w:rsidR="00E44BB7" w:rsidRPr="00E44BB7" w:rsidRDefault="00E44BB7" w:rsidP="00E44BB7">
                  <w:pPr>
                    <w:kinsoku w:val="0"/>
                    <w:spacing w:after="0" w:line="200" w:lineRule="exact"/>
                    <w:jc w:val="center"/>
                    <w:rPr>
                      <w:rFonts w:ascii="DFKai-SB" w:eastAsia="DFKai-SB" w:hAnsi="DFKai-SB" w:cs="Times New Roman"/>
                      <w:b/>
                      <w:color w:val="000000"/>
                      <w:sz w:val="16"/>
                      <w:szCs w:val="16"/>
                      <w14:ligatures w14:val="none"/>
                    </w:rPr>
                  </w:pPr>
                  <w:r w:rsidRPr="00E44BB7">
                    <w:rPr>
                      <w:rFonts w:ascii="DFKai-SB" w:eastAsia="DFKai-SB" w:hAnsi="DFKai-SB" w:cs="Times New Roman" w:hint="eastAsia"/>
                      <w:color w:val="000000"/>
                      <w:sz w:val="16"/>
                      <w:szCs w:val="16"/>
                      <w14:ligatures w14:val="none"/>
                    </w:rPr>
                    <w:t>Satisfactory</w:t>
                  </w:r>
                </w:p>
              </w:tc>
              <w:tc>
                <w:tcPr>
                  <w:tcW w:w="1737" w:type="pct"/>
                  <w:vAlign w:val="center"/>
                </w:tcPr>
                <w:p w14:paraId="6DC806C5" w14:textId="77777777" w:rsidR="00E44BB7" w:rsidRPr="00E44BB7" w:rsidRDefault="00E44BB7" w:rsidP="00E44BB7">
                  <w:pPr>
                    <w:kinsoku w:val="0"/>
                    <w:spacing w:after="0" w:line="200" w:lineRule="exact"/>
                    <w:jc w:val="center"/>
                    <w:rPr>
                      <w:rFonts w:ascii="DFKai-SB" w:eastAsia="DFKai-SB" w:hAnsi="DFKai-SB" w:cs="Times New Roman"/>
                      <w:color w:val="000000"/>
                      <w:sz w:val="16"/>
                      <w:szCs w:val="16"/>
                      <w14:ligatures w14:val="none"/>
                    </w:rPr>
                  </w:pPr>
                  <w:r w:rsidRPr="00E44BB7">
                    <w:rPr>
                      <w:rFonts w:ascii="DFKai-SB" w:eastAsia="DFKai-SB" w:hAnsi="DFKai-SB" w:cs="Times New Roman" w:hint="eastAsia"/>
                      <w:b/>
                      <w:color w:val="000000"/>
                      <w:sz w:val="16"/>
                      <w:szCs w:val="16"/>
                      <w14:ligatures w14:val="none"/>
                    </w:rPr>
                    <w:t>C</w:t>
                  </w:r>
                  <w:r w:rsidRPr="00E44BB7">
                    <w:rPr>
                      <w:rFonts w:ascii="DFKai-SB" w:eastAsia="DFKai-SB" w:hAnsi="DFKai-SB" w:cs="Times New Roman"/>
                      <w:b/>
                      <w:color w:val="000000"/>
                      <w:sz w:val="16"/>
                      <w:szCs w:val="16"/>
                      <w14:ligatures w14:val="none"/>
                    </w:rPr>
                    <w:t xml:space="preserve"> </w:t>
                  </w:r>
                  <w:r w:rsidRPr="00E44BB7">
                    <w:rPr>
                      <w:rFonts w:ascii="DFKai-SB" w:eastAsia="DFKai-SB" w:hAnsi="DFKai-SB" w:cs="Times New Roman"/>
                      <w:color w:val="000000"/>
                      <w:sz w:val="16"/>
                      <w:szCs w:val="16"/>
                      <w14:ligatures w14:val="none"/>
                    </w:rPr>
                    <w:t>(7</w:t>
                  </w:r>
                  <w:r w:rsidRPr="00E44BB7">
                    <w:rPr>
                      <w:rFonts w:ascii="DFKai-SB" w:eastAsia="DFKai-SB" w:hAnsi="DFKai-SB" w:cs="Times New Roman" w:hint="eastAsia"/>
                      <w:color w:val="000000"/>
                      <w:sz w:val="16"/>
                      <w:szCs w:val="16"/>
                      <w14:ligatures w14:val="none"/>
                    </w:rPr>
                    <w:t>9</w:t>
                  </w:r>
                  <w:r w:rsidRPr="00E44BB7">
                    <w:rPr>
                      <w:rFonts w:ascii="DFKai-SB" w:eastAsia="DFKai-SB" w:hAnsi="DFKai-SB" w:cs="Times New Roman"/>
                      <w:color w:val="000000"/>
                      <w:sz w:val="16"/>
                      <w:szCs w:val="16"/>
                      <w14:ligatures w14:val="none"/>
                    </w:rPr>
                    <w:t>-7</w:t>
                  </w:r>
                  <w:r w:rsidRPr="00E44BB7">
                    <w:rPr>
                      <w:rFonts w:ascii="DFKai-SB" w:eastAsia="DFKai-SB" w:hAnsi="DFKai-SB" w:cs="Times New Roman" w:hint="eastAsia"/>
                      <w:color w:val="000000"/>
                      <w:sz w:val="16"/>
                      <w:szCs w:val="16"/>
                      <w14:ligatures w14:val="none"/>
                    </w:rPr>
                    <w:t>0</w:t>
                  </w:r>
                  <w:r w:rsidRPr="00E44BB7">
                    <w:rPr>
                      <w:rFonts w:ascii="DFKai-SB" w:eastAsia="DFKai-SB" w:hAnsi="DFKai-SB" w:cs="Times New Roman"/>
                      <w:color w:val="000000"/>
                      <w:sz w:val="16"/>
                      <w:szCs w:val="16"/>
                      <w14:ligatures w14:val="none"/>
                    </w:rPr>
                    <w:t>)</w:t>
                  </w:r>
                </w:p>
                <w:p w14:paraId="2DB8A0E3" w14:textId="77777777" w:rsidR="00E44BB7" w:rsidRPr="00E44BB7" w:rsidRDefault="00E44BB7" w:rsidP="00E44BB7">
                  <w:pPr>
                    <w:kinsoku w:val="0"/>
                    <w:spacing w:after="0" w:line="200" w:lineRule="exact"/>
                    <w:jc w:val="center"/>
                    <w:rPr>
                      <w:rFonts w:ascii="DFKai-SB" w:eastAsia="DFKai-SB" w:hAnsi="DFKai-SB" w:cs="Times New Roman"/>
                      <w:b/>
                      <w:color w:val="000000"/>
                      <w:sz w:val="16"/>
                      <w:szCs w:val="16"/>
                      <w14:ligatures w14:val="none"/>
                    </w:rPr>
                  </w:pPr>
                  <w:r w:rsidRPr="00E44BB7">
                    <w:rPr>
                      <w:rFonts w:ascii="DFKai-SB" w:eastAsia="DFKai-SB" w:hAnsi="DFKai-SB" w:cs="Times New Roman" w:hint="eastAsia"/>
                      <w:color w:val="000000"/>
                      <w:sz w:val="16"/>
                      <w:szCs w:val="16"/>
                      <w14:ligatures w14:val="none"/>
                    </w:rPr>
                    <w:t>Unsatisfactory</w:t>
                  </w:r>
                </w:p>
              </w:tc>
              <w:tc>
                <w:tcPr>
                  <w:tcW w:w="1486" w:type="pct"/>
                  <w:vAlign w:val="center"/>
                </w:tcPr>
                <w:p w14:paraId="1F00FEE8" w14:textId="77777777" w:rsidR="00E44BB7" w:rsidRPr="00E44BB7" w:rsidRDefault="00E44BB7" w:rsidP="00E44BB7">
                  <w:pPr>
                    <w:kinsoku w:val="0"/>
                    <w:spacing w:after="0" w:line="200" w:lineRule="exact"/>
                    <w:jc w:val="center"/>
                    <w:rPr>
                      <w:rFonts w:ascii="DFKai-SB" w:eastAsia="DFKai-SB" w:hAnsi="DFKai-SB" w:cs="Times New Roman"/>
                      <w:color w:val="000000"/>
                      <w:sz w:val="16"/>
                      <w:szCs w:val="16"/>
                      <w14:ligatures w14:val="none"/>
                    </w:rPr>
                  </w:pPr>
                  <w:proofErr w:type="gramStart"/>
                  <w:r w:rsidRPr="00E44BB7">
                    <w:rPr>
                      <w:rFonts w:ascii="DFKai-SB" w:eastAsia="DFKai-SB" w:hAnsi="DFKai-SB" w:cs="Times New Roman" w:hint="eastAsia"/>
                      <w:b/>
                      <w:color w:val="000000"/>
                      <w:sz w:val="16"/>
                      <w:szCs w:val="16"/>
                      <w14:ligatures w14:val="none"/>
                    </w:rPr>
                    <w:t>D</w:t>
                  </w:r>
                  <w:r w:rsidRPr="00E44BB7">
                    <w:rPr>
                      <w:rFonts w:ascii="DFKai-SB" w:eastAsia="DFKai-SB" w:hAnsi="DFKai-SB" w:cs="Times New Roman" w:hint="eastAsia"/>
                      <w:color w:val="000000"/>
                      <w:sz w:val="16"/>
                      <w:szCs w:val="16"/>
                      <w14:ligatures w14:val="none"/>
                    </w:rPr>
                    <w:t>(</w:t>
                  </w:r>
                  <w:proofErr w:type="gramEnd"/>
                  <w:r w:rsidRPr="00E44BB7">
                    <w:rPr>
                      <w:rFonts w:ascii="DFKai-SB" w:eastAsia="DFKai-SB" w:hAnsi="DFKai-SB" w:cs="Times New Roman" w:hint="eastAsia"/>
                      <w:color w:val="000000"/>
                      <w:sz w:val="16"/>
                      <w:szCs w:val="16"/>
                      <w14:ligatures w14:val="none"/>
                    </w:rPr>
                    <w:t>&lt;70</w:t>
                  </w:r>
                  <w:r w:rsidRPr="00E44BB7">
                    <w:rPr>
                      <w:rFonts w:ascii="DFKai-SB" w:eastAsia="DFKai-SB" w:hAnsi="DFKai-SB" w:cs="Times New Roman"/>
                      <w:color w:val="000000"/>
                      <w:sz w:val="16"/>
                      <w:szCs w:val="16"/>
                      <w14:ligatures w14:val="none"/>
                    </w:rPr>
                    <w:t>)</w:t>
                  </w:r>
                </w:p>
                <w:p w14:paraId="043FC6FA" w14:textId="77777777" w:rsidR="00E44BB7" w:rsidRPr="00E44BB7" w:rsidRDefault="00E44BB7" w:rsidP="00E44BB7">
                  <w:pPr>
                    <w:kinsoku w:val="0"/>
                    <w:spacing w:after="0" w:line="200" w:lineRule="exact"/>
                    <w:jc w:val="center"/>
                    <w:rPr>
                      <w:rFonts w:ascii="DFKai-SB" w:eastAsia="DFKai-SB" w:hAnsi="DFKai-SB" w:cs="Times New Roman"/>
                      <w:b/>
                      <w:color w:val="000000"/>
                      <w:sz w:val="16"/>
                      <w:szCs w:val="16"/>
                      <w14:ligatures w14:val="none"/>
                    </w:rPr>
                  </w:pPr>
                  <w:r w:rsidRPr="00E44BB7">
                    <w:rPr>
                      <w:rFonts w:ascii="DFKai-SB" w:eastAsia="DFKai-SB" w:hAnsi="DFKai-SB" w:cs="Times New Roman" w:hint="eastAsia"/>
                      <w:color w:val="000000"/>
                      <w:sz w:val="16"/>
                      <w:szCs w:val="16"/>
                      <w14:ligatures w14:val="none"/>
                    </w:rPr>
                    <w:t>Failed</w:t>
                  </w:r>
                </w:p>
              </w:tc>
            </w:tr>
          </w:tbl>
          <w:p w14:paraId="148BA4C0" w14:textId="77777777" w:rsidR="00E44BB7" w:rsidRPr="00E44BB7" w:rsidRDefault="00E44BB7" w:rsidP="00E44BB7">
            <w:pPr>
              <w:widowControl/>
              <w:kinsoku w:val="0"/>
              <w:spacing w:after="0" w:line="240" w:lineRule="auto"/>
              <w:jc w:val="center"/>
              <w:rPr>
                <w:rFonts w:ascii="DFKai-SB" w:eastAsia="DFKai-SB" w:hAnsi="DFKai-SB" w:cs="Times New Roman"/>
                <w:color w:val="000000"/>
                <w:kern w:val="0"/>
                <w:sz w:val="32"/>
                <w:szCs w:val="20"/>
                <w14:ligatures w14:val="none"/>
              </w:rPr>
            </w:pPr>
          </w:p>
        </w:tc>
        <w:tc>
          <w:tcPr>
            <w:tcW w:w="2577" w:type="pct"/>
            <w:gridSpan w:val="11"/>
            <w:vMerge/>
            <w:tcBorders>
              <w:bottom w:val="single" w:sz="12" w:space="0" w:color="auto"/>
              <w:right w:val="single" w:sz="12" w:space="0" w:color="auto"/>
            </w:tcBorders>
            <w:shd w:val="clear" w:color="auto" w:fill="auto"/>
            <w:vAlign w:val="center"/>
          </w:tcPr>
          <w:p w14:paraId="4C3C0954" w14:textId="77777777" w:rsidR="00E44BB7" w:rsidRPr="00E44BB7" w:rsidRDefault="00E44BB7" w:rsidP="00E44BB7">
            <w:pPr>
              <w:widowControl/>
              <w:tabs>
                <w:tab w:val="left" w:pos="1317"/>
              </w:tabs>
              <w:kinsoku w:val="0"/>
              <w:spacing w:beforeLines="50" w:before="180" w:after="0" w:line="240" w:lineRule="exact"/>
              <w:jc w:val="center"/>
              <w:rPr>
                <w:rFonts w:ascii="DFKai-SB" w:eastAsia="DFKai-SB" w:hAnsi="DFKai-SB" w:cs="Times New Roman"/>
                <w:color w:val="000000"/>
                <w:sz w:val="22"/>
                <w:szCs w:val="22"/>
                <w14:ligatures w14:val="none"/>
              </w:rPr>
            </w:pPr>
          </w:p>
        </w:tc>
      </w:tr>
      <w:tr w:rsidR="00E44BB7" w:rsidRPr="00E44BB7" w14:paraId="7F5A6AE0" w14:textId="77777777" w:rsidTr="0063047B">
        <w:trPr>
          <w:trHeight w:val="30"/>
          <w:jc w:val="center"/>
        </w:trPr>
        <w:tc>
          <w:tcPr>
            <w:tcW w:w="1218" w:type="pct"/>
            <w:gridSpan w:val="2"/>
            <w:tcBorders>
              <w:top w:val="single" w:sz="12" w:space="0" w:color="auto"/>
              <w:left w:val="single" w:sz="12" w:space="0" w:color="auto"/>
              <w:bottom w:val="single" w:sz="12" w:space="0" w:color="auto"/>
            </w:tcBorders>
            <w:shd w:val="clear" w:color="auto" w:fill="auto"/>
            <w:vAlign w:val="center"/>
          </w:tcPr>
          <w:p w14:paraId="20B73F1A" w14:textId="77777777" w:rsidR="00E44BB7" w:rsidRPr="00E44BB7" w:rsidRDefault="00E44BB7" w:rsidP="00E44BB7">
            <w:pPr>
              <w:widowControl/>
              <w:kinsoku w:val="0"/>
              <w:spacing w:after="0" w:line="240" w:lineRule="auto"/>
              <w:jc w:val="center"/>
              <w:rPr>
                <w:rFonts w:ascii="DFKai-SB" w:eastAsia="DFKai-SB" w:hAnsi="DFKai-SB" w:cs="Times New Roman"/>
                <w:color w:val="000000"/>
                <w:sz w:val="26"/>
                <w:szCs w:val="26"/>
                <w14:ligatures w14:val="none"/>
              </w:rPr>
            </w:pPr>
            <w:r w:rsidRPr="00E44BB7">
              <w:rPr>
                <w:rFonts w:ascii="DFKai-SB" w:eastAsia="DFKai-SB" w:hAnsi="DFKai-SB" w:cs="Times New Roman" w:hint="eastAsia"/>
                <w:color w:val="000000"/>
                <w:sz w:val="26"/>
                <w:szCs w:val="26"/>
                <w14:ligatures w14:val="none"/>
              </w:rPr>
              <w:t>科主任核簽</w:t>
            </w:r>
          </w:p>
        </w:tc>
        <w:tc>
          <w:tcPr>
            <w:tcW w:w="1206" w:type="pct"/>
            <w:gridSpan w:val="2"/>
            <w:tcBorders>
              <w:top w:val="single" w:sz="12" w:space="0" w:color="auto"/>
              <w:left w:val="single" w:sz="12" w:space="0" w:color="auto"/>
              <w:bottom w:val="single" w:sz="12" w:space="0" w:color="auto"/>
            </w:tcBorders>
            <w:shd w:val="clear" w:color="auto" w:fill="auto"/>
            <w:vAlign w:val="center"/>
          </w:tcPr>
          <w:p w14:paraId="30FC8331" w14:textId="77777777" w:rsidR="00E44BB7" w:rsidRPr="00E44BB7" w:rsidRDefault="00E44BB7" w:rsidP="00E44BB7">
            <w:pPr>
              <w:kinsoku w:val="0"/>
              <w:spacing w:after="0" w:line="240" w:lineRule="auto"/>
              <w:jc w:val="center"/>
              <w:rPr>
                <w:rFonts w:ascii="DFKai-SB" w:eastAsia="DFKai-SB" w:hAnsi="DFKai-SB" w:cs="Times New Roman"/>
                <w:color w:val="000000"/>
                <w:sz w:val="26"/>
                <w:szCs w:val="26"/>
                <w14:ligatures w14:val="none"/>
              </w:rPr>
            </w:pPr>
          </w:p>
        </w:tc>
        <w:tc>
          <w:tcPr>
            <w:tcW w:w="1415" w:type="pct"/>
            <w:gridSpan w:val="6"/>
            <w:tcBorders>
              <w:top w:val="single" w:sz="12" w:space="0" w:color="auto"/>
              <w:bottom w:val="single" w:sz="12" w:space="0" w:color="auto"/>
              <w:right w:val="single" w:sz="8" w:space="0" w:color="auto"/>
            </w:tcBorders>
            <w:shd w:val="clear" w:color="auto" w:fill="auto"/>
            <w:vAlign w:val="center"/>
          </w:tcPr>
          <w:p w14:paraId="6241B1DC" w14:textId="77777777" w:rsidR="00E44BB7" w:rsidRPr="00E44BB7" w:rsidRDefault="00E44BB7" w:rsidP="00E44BB7">
            <w:pPr>
              <w:widowControl/>
              <w:tabs>
                <w:tab w:val="left" w:pos="1317"/>
              </w:tabs>
              <w:kinsoku w:val="0"/>
              <w:spacing w:after="0" w:line="240" w:lineRule="auto"/>
              <w:jc w:val="center"/>
              <w:rPr>
                <w:rFonts w:ascii="DFKai-SB" w:eastAsia="DFKai-SB" w:hAnsi="DFKai-SB" w:cs="Times New Roman"/>
                <w:color w:val="000000"/>
                <w:sz w:val="26"/>
                <w:szCs w:val="26"/>
                <w14:ligatures w14:val="none"/>
              </w:rPr>
            </w:pPr>
            <w:r w:rsidRPr="00E44BB7">
              <w:rPr>
                <w:rFonts w:ascii="DFKai-SB" w:eastAsia="DFKai-SB" w:hAnsi="DFKai-SB" w:cs="Times New Roman" w:hint="eastAsia"/>
                <w:color w:val="000000"/>
                <w:sz w:val="26"/>
                <w:szCs w:val="26"/>
                <w14:ligatures w14:val="none"/>
              </w:rPr>
              <w:t>指導醫師簽名</w:t>
            </w:r>
          </w:p>
        </w:tc>
        <w:tc>
          <w:tcPr>
            <w:tcW w:w="1161" w:type="pct"/>
            <w:gridSpan w:val="5"/>
            <w:tcBorders>
              <w:top w:val="single" w:sz="12" w:space="0" w:color="auto"/>
              <w:left w:val="single" w:sz="8" w:space="0" w:color="auto"/>
              <w:bottom w:val="single" w:sz="12" w:space="0" w:color="auto"/>
              <w:right w:val="single" w:sz="12" w:space="0" w:color="auto"/>
            </w:tcBorders>
            <w:shd w:val="clear" w:color="auto" w:fill="auto"/>
            <w:vAlign w:val="center"/>
          </w:tcPr>
          <w:p w14:paraId="0D513492" w14:textId="77777777" w:rsidR="00E44BB7" w:rsidRPr="00E44BB7" w:rsidRDefault="00E44BB7" w:rsidP="00E44BB7">
            <w:pPr>
              <w:widowControl/>
              <w:tabs>
                <w:tab w:val="left" w:pos="1317"/>
              </w:tabs>
              <w:kinsoku w:val="0"/>
              <w:spacing w:after="0" w:line="240" w:lineRule="auto"/>
              <w:jc w:val="center"/>
              <w:rPr>
                <w:rFonts w:ascii="DFKai-SB" w:eastAsia="DFKai-SB" w:hAnsi="DFKai-SB" w:cs="Times New Roman"/>
                <w:color w:val="000000"/>
                <w:sz w:val="26"/>
                <w:szCs w:val="26"/>
                <w14:ligatures w14:val="none"/>
              </w:rPr>
            </w:pPr>
          </w:p>
        </w:tc>
      </w:tr>
      <w:tr w:rsidR="00E44BB7" w:rsidRPr="00E44BB7" w14:paraId="29A2E63D" w14:textId="77777777" w:rsidTr="0063047B">
        <w:trPr>
          <w:trHeight w:val="30"/>
          <w:jc w:val="center"/>
        </w:trPr>
        <w:tc>
          <w:tcPr>
            <w:tcW w:w="1218" w:type="pct"/>
            <w:gridSpan w:val="2"/>
            <w:tcBorders>
              <w:top w:val="single" w:sz="12" w:space="0" w:color="auto"/>
              <w:left w:val="single" w:sz="12" w:space="0" w:color="auto"/>
              <w:bottom w:val="single" w:sz="12" w:space="0" w:color="auto"/>
            </w:tcBorders>
            <w:shd w:val="clear" w:color="auto" w:fill="auto"/>
            <w:vAlign w:val="center"/>
          </w:tcPr>
          <w:p w14:paraId="4AC30929" w14:textId="77777777" w:rsidR="00E44BB7" w:rsidRPr="00E44BB7" w:rsidRDefault="00E44BB7" w:rsidP="00E44BB7">
            <w:pPr>
              <w:widowControl/>
              <w:kinsoku w:val="0"/>
              <w:spacing w:after="0" w:line="240" w:lineRule="auto"/>
              <w:jc w:val="center"/>
              <w:rPr>
                <w:rFonts w:ascii="DFKai-SB" w:eastAsia="DFKai-SB" w:hAnsi="DFKai-SB" w:cs="Times New Roman"/>
                <w:color w:val="000000"/>
                <w:sz w:val="26"/>
                <w:szCs w:val="26"/>
                <w14:ligatures w14:val="none"/>
              </w:rPr>
            </w:pPr>
            <w:r w:rsidRPr="00E44BB7">
              <w:rPr>
                <w:rFonts w:ascii="DFKai-SB" w:eastAsia="DFKai-SB" w:hAnsi="DFKai-SB" w:cs="Times New Roman" w:hint="eastAsia"/>
                <w:color w:val="000000"/>
                <w:sz w:val="26"/>
                <w:szCs w:val="26"/>
                <w14:ligatures w14:val="none"/>
              </w:rPr>
              <w:t>部主任核簽</w:t>
            </w:r>
          </w:p>
        </w:tc>
        <w:tc>
          <w:tcPr>
            <w:tcW w:w="1206" w:type="pct"/>
            <w:gridSpan w:val="2"/>
            <w:tcBorders>
              <w:top w:val="single" w:sz="12" w:space="0" w:color="auto"/>
              <w:left w:val="single" w:sz="12" w:space="0" w:color="auto"/>
              <w:bottom w:val="single" w:sz="12" w:space="0" w:color="auto"/>
            </w:tcBorders>
            <w:shd w:val="clear" w:color="auto" w:fill="auto"/>
            <w:vAlign w:val="center"/>
          </w:tcPr>
          <w:p w14:paraId="3743586A" w14:textId="77777777" w:rsidR="00E44BB7" w:rsidRPr="00E44BB7" w:rsidRDefault="00E44BB7" w:rsidP="00E44BB7">
            <w:pPr>
              <w:kinsoku w:val="0"/>
              <w:spacing w:after="0" w:line="240" w:lineRule="auto"/>
              <w:jc w:val="center"/>
              <w:rPr>
                <w:rFonts w:ascii="DFKai-SB" w:eastAsia="DFKai-SB" w:hAnsi="DFKai-SB" w:cs="Times New Roman"/>
                <w:color w:val="000000"/>
                <w:sz w:val="26"/>
                <w:szCs w:val="26"/>
                <w14:ligatures w14:val="none"/>
              </w:rPr>
            </w:pPr>
          </w:p>
        </w:tc>
        <w:tc>
          <w:tcPr>
            <w:tcW w:w="1415" w:type="pct"/>
            <w:gridSpan w:val="6"/>
            <w:tcBorders>
              <w:top w:val="single" w:sz="12" w:space="0" w:color="auto"/>
              <w:bottom w:val="single" w:sz="12" w:space="0" w:color="auto"/>
              <w:right w:val="single" w:sz="8" w:space="0" w:color="auto"/>
            </w:tcBorders>
            <w:shd w:val="clear" w:color="auto" w:fill="auto"/>
            <w:vAlign w:val="center"/>
          </w:tcPr>
          <w:p w14:paraId="2DA3B147" w14:textId="77777777" w:rsidR="00E44BB7" w:rsidRPr="00E44BB7" w:rsidRDefault="00E44BB7" w:rsidP="00E44BB7">
            <w:pPr>
              <w:widowControl/>
              <w:tabs>
                <w:tab w:val="left" w:pos="1317"/>
              </w:tabs>
              <w:kinsoku w:val="0"/>
              <w:spacing w:after="0" w:line="240" w:lineRule="auto"/>
              <w:jc w:val="center"/>
              <w:rPr>
                <w:rFonts w:ascii="DFKai-SB" w:eastAsia="DFKai-SB" w:hAnsi="DFKai-SB" w:cs="Times New Roman"/>
                <w:color w:val="000000"/>
                <w:sz w:val="26"/>
                <w:szCs w:val="26"/>
                <w14:ligatures w14:val="none"/>
              </w:rPr>
            </w:pPr>
            <w:r w:rsidRPr="00E44BB7">
              <w:rPr>
                <w:rFonts w:ascii="DFKai-SB" w:eastAsia="DFKai-SB" w:hAnsi="DFKai-SB" w:cs="Times New Roman" w:hint="eastAsia"/>
                <w:color w:val="000000"/>
                <w:sz w:val="26"/>
                <w:szCs w:val="26"/>
                <w14:ligatures w14:val="none"/>
              </w:rPr>
              <w:t>醫教會主席核簽</w:t>
            </w:r>
          </w:p>
        </w:tc>
        <w:tc>
          <w:tcPr>
            <w:tcW w:w="1161" w:type="pct"/>
            <w:gridSpan w:val="5"/>
            <w:tcBorders>
              <w:top w:val="single" w:sz="12" w:space="0" w:color="auto"/>
              <w:left w:val="single" w:sz="8" w:space="0" w:color="auto"/>
              <w:bottom w:val="single" w:sz="12" w:space="0" w:color="auto"/>
              <w:right w:val="single" w:sz="12" w:space="0" w:color="auto"/>
            </w:tcBorders>
            <w:shd w:val="clear" w:color="auto" w:fill="auto"/>
            <w:vAlign w:val="center"/>
          </w:tcPr>
          <w:p w14:paraId="7BD4B14E" w14:textId="77777777" w:rsidR="00E44BB7" w:rsidRPr="00E44BB7" w:rsidRDefault="00E44BB7" w:rsidP="00E44BB7">
            <w:pPr>
              <w:widowControl/>
              <w:tabs>
                <w:tab w:val="left" w:pos="1317"/>
              </w:tabs>
              <w:kinsoku w:val="0"/>
              <w:spacing w:after="0" w:line="240" w:lineRule="auto"/>
              <w:jc w:val="center"/>
              <w:rPr>
                <w:rFonts w:ascii="DFKai-SB" w:eastAsia="DFKai-SB" w:hAnsi="DFKai-SB" w:cs="Times New Roman"/>
                <w:color w:val="000000"/>
                <w:sz w:val="26"/>
                <w:szCs w:val="26"/>
                <w14:ligatures w14:val="none"/>
              </w:rPr>
            </w:pPr>
          </w:p>
        </w:tc>
      </w:tr>
    </w:tbl>
    <w:p w14:paraId="0D8D910A" w14:textId="77777777" w:rsidR="0063047B" w:rsidRDefault="0063047B">
      <w:pPr>
        <w:widowControl/>
        <w:rPr>
          <w:rFonts w:ascii="DFKai-SB" w:eastAsia="DFKai-SB" w:hAnsi="DFKai-SB" w:cs="Times New Roman"/>
          <w:b/>
          <w:color w:val="000000"/>
          <w:szCs w:val="28"/>
          <w14:ligatures w14:val="none"/>
        </w:rPr>
      </w:pPr>
      <w:r>
        <w:rPr>
          <w:rFonts w:ascii="DFKai-SB" w:eastAsia="DFKai-SB" w:hAnsi="DFKai-SB" w:cs="Times New Roman"/>
          <w:b/>
          <w:color w:val="000000"/>
          <w:szCs w:val="28"/>
          <w14:ligatures w14:val="none"/>
        </w:rPr>
        <w:br w:type="page"/>
      </w:r>
    </w:p>
    <w:p w14:paraId="4067DC3B" w14:textId="75E8D7EC" w:rsidR="00E44BB7" w:rsidRPr="00E44BB7" w:rsidRDefault="00E44BB7" w:rsidP="00503B48">
      <w:pPr>
        <w:pStyle w:val="Heading1"/>
        <w:numPr>
          <w:ilvl w:val="0"/>
          <w:numId w:val="0"/>
        </w:numPr>
        <w:ind w:left="1418"/>
        <w:rPr>
          <w:rFonts w:ascii="DFKai-SB" w:eastAsia="DFKai-SB" w:hAnsi="DFKai-SB" w:cs="Times New Roman"/>
          <w:color w:val="000000"/>
          <w:sz w:val="32"/>
          <w:szCs w:val="32"/>
          <w:u w:val="single"/>
          <w14:ligatures w14:val="none"/>
        </w:rPr>
      </w:pPr>
      <w:bookmarkStart w:id="44" w:name="_Toc165304384"/>
      <w:r w:rsidRPr="0063047B">
        <w:rPr>
          <w:rFonts w:hint="eastAsia"/>
          <w:sz w:val="32"/>
          <w:szCs w:val="32"/>
        </w:rPr>
        <w:lastRenderedPageBreak/>
        <w:t>附件三</w:t>
      </w:r>
      <w:r w:rsidR="00503B48">
        <w:rPr>
          <w:rFonts w:hint="eastAsia"/>
          <w:sz w:val="32"/>
          <w:szCs w:val="32"/>
        </w:rPr>
        <w:t xml:space="preserve">  </w:t>
      </w:r>
      <w:r w:rsidRPr="00E44BB7">
        <w:rPr>
          <w:rFonts w:ascii="DFKai-SB" w:eastAsia="DFKai-SB" w:hAnsi="DFKai-SB" w:cs="Times New Roman" w:hint="eastAsia"/>
          <w:color w:val="000000"/>
          <w:sz w:val="32"/>
          <w:szCs w:val="32"/>
          <w:u w:val="single"/>
          <w14:ligatures w14:val="none"/>
        </w:rPr>
        <w:t>住院醫師病歷記載品質審查表</w:t>
      </w:r>
      <w:bookmarkEnd w:id="44"/>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5"/>
        <w:gridCol w:w="1084"/>
        <w:gridCol w:w="1590"/>
        <w:gridCol w:w="2228"/>
        <w:gridCol w:w="1797"/>
        <w:gridCol w:w="3096"/>
      </w:tblGrid>
      <w:tr w:rsidR="00E44BB7" w:rsidRPr="00E44BB7" w14:paraId="553A7AAF" w14:textId="77777777" w:rsidTr="00205309">
        <w:trPr>
          <w:trHeight w:val="534"/>
          <w:jc w:val="center"/>
        </w:trPr>
        <w:tc>
          <w:tcPr>
            <w:tcW w:w="3784" w:type="dxa"/>
            <w:gridSpan w:val="3"/>
          </w:tcPr>
          <w:p w14:paraId="6B78903C" w14:textId="77777777" w:rsidR="00E44BB7" w:rsidRPr="00E44BB7" w:rsidRDefault="00E44BB7" w:rsidP="00E44BB7">
            <w:pPr>
              <w:kinsoku w:val="0"/>
              <w:spacing w:after="0" w:line="460" w:lineRule="exact"/>
              <w:jc w:val="both"/>
              <w:rPr>
                <w:rFonts w:ascii="DFKai-SB" w:eastAsia="DFKai-SB" w:hAnsi="DFKai-SB" w:cs="Times New Roman"/>
                <w:color w:val="000000"/>
                <w:sz w:val="26"/>
                <w:szCs w:val="20"/>
                <w14:ligatures w14:val="none"/>
              </w:rPr>
            </w:pPr>
            <w:r w:rsidRPr="00E44BB7">
              <w:rPr>
                <w:rFonts w:ascii="DFKai-SB" w:eastAsia="DFKai-SB" w:hAnsi="DFKai-SB" w:cs="Times New Roman" w:hint="eastAsia"/>
                <w:color w:val="000000"/>
                <w:sz w:val="26"/>
                <w:szCs w:val="20"/>
                <w14:ligatures w14:val="none"/>
              </w:rPr>
              <w:t xml:space="preserve">科別： </w:t>
            </w:r>
          </w:p>
        </w:tc>
        <w:tc>
          <w:tcPr>
            <w:tcW w:w="4044" w:type="dxa"/>
            <w:gridSpan w:val="2"/>
          </w:tcPr>
          <w:p w14:paraId="0B422E9C" w14:textId="77777777" w:rsidR="00E44BB7" w:rsidRPr="00E44BB7" w:rsidRDefault="00E44BB7" w:rsidP="00E44BB7">
            <w:pPr>
              <w:kinsoku w:val="0"/>
              <w:spacing w:after="0" w:line="460" w:lineRule="exact"/>
              <w:jc w:val="both"/>
              <w:rPr>
                <w:rFonts w:ascii="DFKai-SB" w:eastAsia="DFKai-SB" w:hAnsi="DFKai-SB" w:cs="Times New Roman"/>
                <w:color w:val="000000"/>
                <w:sz w:val="26"/>
                <w:szCs w:val="20"/>
                <w14:ligatures w14:val="none"/>
              </w:rPr>
            </w:pPr>
            <w:r w:rsidRPr="00E44BB7">
              <w:rPr>
                <w:rFonts w:ascii="DFKai-SB" w:eastAsia="DFKai-SB" w:hAnsi="DFKai-SB" w:cs="Times New Roman" w:hint="eastAsia"/>
                <w:color w:val="000000"/>
                <w:sz w:val="26"/>
                <w:szCs w:val="20"/>
                <w14:ligatures w14:val="none"/>
              </w:rPr>
              <w:t xml:space="preserve">住院醫師： </w:t>
            </w:r>
          </w:p>
        </w:tc>
        <w:tc>
          <w:tcPr>
            <w:tcW w:w="3122" w:type="dxa"/>
          </w:tcPr>
          <w:p w14:paraId="0502BDDD" w14:textId="77777777" w:rsidR="00E44BB7" w:rsidRPr="00E44BB7" w:rsidRDefault="00E44BB7" w:rsidP="00E44BB7">
            <w:pPr>
              <w:kinsoku w:val="0"/>
              <w:spacing w:after="0" w:line="460" w:lineRule="exact"/>
              <w:jc w:val="center"/>
              <w:rPr>
                <w:rFonts w:ascii="DFKai-SB" w:eastAsia="DFKai-SB" w:hAnsi="DFKai-SB" w:cs="Times New Roman"/>
                <w:color w:val="000000"/>
                <w:sz w:val="26"/>
                <w:szCs w:val="20"/>
                <w14:ligatures w14:val="none"/>
              </w:rPr>
            </w:pPr>
            <w:r w:rsidRPr="00E44BB7">
              <w:rPr>
                <w:rFonts w:ascii="DFKai-SB" w:eastAsia="DFKai-SB" w:hAnsi="DFKai-SB" w:cs="Times New Roman" w:hint="eastAsia"/>
                <w:color w:val="000000"/>
                <w:szCs w:val="20"/>
                <w14:ligatures w14:val="none"/>
              </w:rPr>
              <w:t>審查日期：  年  月   日</w:t>
            </w:r>
          </w:p>
        </w:tc>
      </w:tr>
      <w:tr w:rsidR="00E44BB7" w:rsidRPr="00E44BB7" w14:paraId="37B62587" w14:textId="77777777" w:rsidTr="00205309">
        <w:trPr>
          <w:trHeight w:val="552"/>
          <w:jc w:val="center"/>
        </w:trPr>
        <w:tc>
          <w:tcPr>
            <w:tcW w:w="3784" w:type="dxa"/>
            <w:gridSpan w:val="3"/>
          </w:tcPr>
          <w:p w14:paraId="3F817CA4" w14:textId="77777777" w:rsidR="00E44BB7" w:rsidRPr="00E44BB7" w:rsidRDefault="00E44BB7" w:rsidP="00E44BB7">
            <w:pPr>
              <w:kinsoku w:val="0"/>
              <w:spacing w:after="0" w:line="460" w:lineRule="exact"/>
              <w:jc w:val="both"/>
              <w:rPr>
                <w:rFonts w:ascii="DFKai-SB" w:eastAsia="DFKai-SB" w:hAnsi="DFKai-SB" w:cs="Times New Roman"/>
                <w:color w:val="000000"/>
                <w:sz w:val="26"/>
                <w:szCs w:val="20"/>
                <w14:ligatures w14:val="none"/>
              </w:rPr>
            </w:pPr>
            <w:r w:rsidRPr="00E44BB7">
              <w:rPr>
                <w:rFonts w:ascii="DFKai-SB" w:eastAsia="DFKai-SB" w:hAnsi="DFKai-SB" w:cs="Times New Roman" w:hint="eastAsia"/>
                <w:color w:val="000000"/>
                <w:sz w:val="26"/>
                <w:szCs w:val="20"/>
                <w14:ligatures w14:val="none"/>
              </w:rPr>
              <w:t>病患姓名：</w:t>
            </w:r>
          </w:p>
        </w:tc>
        <w:tc>
          <w:tcPr>
            <w:tcW w:w="4044" w:type="dxa"/>
            <w:gridSpan w:val="2"/>
          </w:tcPr>
          <w:p w14:paraId="65977D16" w14:textId="77777777" w:rsidR="00E44BB7" w:rsidRPr="00E44BB7" w:rsidRDefault="00E44BB7" w:rsidP="00E44BB7">
            <w:pPr>
              <w:kinsoku w:val="0"/>
              <w:spacing w:after="0" w:line="460" w:lineRule="exact"/>
              <w:jc w:val="both"/>
              <w:rPr>
                <w:rFonts w:ascii="DFKai-SB" w:eastAsia="DFKai-SB" w:hAnsi="DFKai-SB" w:cs="Times New Roman"/>
                <w:color w:val="000000"/>
                <w:sz w:val="26"/>
                <w:szCs w:val="20"/>
                <w14:ligatures w14:val="none"/>
              </w:rPr>
            </w:pPr>
            <w:r w:rsidRPr="00E44BB7">
              <w:rPr>
                <w:rFonts w:ascii="DFKai-SB" w:eastAsia="DFKai-SB" w:hAnsi="DFKai-SB" w:cs="Times New Roman" w:hint="eastAsia"/>
                <w:color w:val="000000"/>
                <w:sz w:val="26"/>
                <w:szCs w:val="20"/>
                <w14:ligatures w14:val="none"/>
              </w:rPr>
              <w:t>病歷號碼：</w:t>
            </w:r>
          </w:p>
        </w:tc>
        <w:tc>
          <w:tcPr>
            <w:tcW w:w="3122" w:type="dxa"/>
          </w:tcPr>
          <w:p w14:paraId="7FA6A934" w14:textId="77777777" w:rsidR="00E44BB7" w:rsidRPr="00E44BB7" w:rsidRDefault="00E44BB7" w:rsidP="00E44BB7">
            <w:pPr>
              <w:kinsoku w:val="0"/>
              <w:spacing w:after="0" w:line="460" w:lineRule="exact"/>
              <w:jc w:val="both"/>
              <w:rPr>
                <w:rFonts w:ascii="DFKai-SB" w:eastAsia="DFKai-SB" w:hAnsi="DFKai-SB" w:cs="Times New Roman"/>
                <w:color w:val="000000"/>
                <w:sz w:val="26"/>
                <w:szCs w:val="20"/>
                <w14:ligatures w14:val="none"/>
              </w:rPr>
            </w:pPr>
            <w:r w:rsidRPr="00E44BB7">
              <w:rPr>
                <w:rFonts w:ascii="DFKai-SB" w:eastAsia="DFKai-SB" w:hAnsi="DFKai-SB" w:cs="Times New Roman" w:hint="eastAsia"/>
                <w:color w:val="000000"/>
                <w:sz w:val="26"/>
                <w:szCs w:val="20"/>
                <w14:ligatures w14:val="none"/>
              </w:rPr>
              <w:t>床號：</w:t>
            </w:r>
          </w:p>
        </w:tc>
      </w:tr>
      <w:tr w:rsidR="00E44BB7" w:rsidRPr="00E44BB7" w14:paraId="186D3BAC" w14:textId="77777777" w:rsidTr="00205309">
        <w:trPr>
          <w:trHeight w:val="374"/>
          <w:jc w:val="center"/>
        </w:trPr>
        <w:tc>
          <w:tcPr>
            <w:tcW w:w="1095" w:type="dxa"/>
          </w:tcPr>
          <w:p w14:paraId="61CA8CC6" w14:textId="77777777" w:rsidR="00E44BB7" w:rsidRPr="00E44BB7" w:rsidRDefault="00E44BB7" w:rsidP="00E44BB7">
            <w:pPr>
              <w:tabs>
                <w:tab w:val="center" w:pos="1058"/>
                <w:tab w:val="right" w:pos="2117"/>
              </w:tabs>
              <w:kinsoku w:val="0"/>
              <w:spacing w:after="0" w:line="320" w:lineRule="exact"/>
              <w:jc w:val="center"/>
              <w:rPr>
                <w:rFonts w:ascii="DFKai-SB" w:eastAsia="DFKai-SB" w:hAnsi="DFKai-SB" w:cs="Times New Roman"/>
                <w:b/>
                <w:bCs/>
                <w:color w:val="000000"/>
                <w:szCs w:val="20"/>
                <w14:ligatures w14:val="none"/>
              </w:rPr>
            </w:pPr>
            <w:r w:rsidRPr="00E44BB7">
              <w:rPr>
                <w:rFonts w:ascii="DFKai-SB" w:eastAsia="DFKai-SB" w:hAnsi="DFKai-SB" w:cs="Times New Roman" w:hint="eastAsia"/>
                <w:b/>
                <w:bCs/>
                <w:color w:val="000000"/>
                <w:szCs w:val="20"/>
                <w14:ligatures w14:val="none"/>
              </w:rPr>
              <w:t>項目</w:t>
            </w:r>
          </w:p>
        </w:tc>
        <w:tc>
          <w:tcPr>
            <w:tcW w:w="4927" w:type="dxa"/>
            <w:gridSpan w:val="3"/>
            <w:tcBorders>
              <w:bottom w:val="single" w:sz="4" w:space="0" w:color="auto"/>
            </w:tcBorders>
          </w:tcPr>
          <w:p w14:paraId="328774E0" w14:textId="77777777" w:rsidR="00E44BB7" w:rsidRPr="00E44BB7" w:rsidRDefault="00E44BB7" w:rsidP="00E44BB7">
            <w:pPr>
              <w:kinsoku w:val="0"/>
              <w:spacing w:after="0" w:line="320" w:lineRule="exact"/>
              <w:jc w:val="center"/>
              <w:rPr>
                <w:rFonts w:ascii="DFKai-SB" w:eastAsia="DFKai-SB" w:hAnsi="DFKai-SB" w:cs="Times New Roman"/>
                <w:b/>
                <w:bCs/>
                <w:color w:val="000000"/>
                <w:szCs w:val="20"/>
                <w:u w:val="single"/>
                <w14:ligatures w14:val="none"/>
              </w:rPr>
            </w:pPr>
            <w:r w:rsidRPr="00E44BB7">
              <w:rPr>
                <w:rFonts w:ascii="DFKai-SB" w:eastAsia="DFKai-SB" w:hAnsi="DFKai-SB" w:cs="Times New Roman" w:hint="eastAsia"/>
                <w:b/>
                <w:bCs/>
                <w:color w:val="000000"/>
                <w:szCs w:val="20"/>
                <w:u w:val="single"/>
                <w14:ligatures w14:val="none"/>
              </w:rPr>
              <w:t>負向之內容與品質</w:t>
            </w:r>
          </w:p>
        </w:tc>
        <w:tc>
          <w:tcPr>
            <w:tcW w:w="4928" w:type="dxa"/>
            <w:gridSpan w:val="2"/>
            <w:tcBorders>
              <w:bottom w:val="single" w:sz="4" w:space="0" w:color="auto"/>
            </w:tcBorders>
          </w:tcPr>
          <w:p w14:paraId="119B9343" w14:textId="77777777" w:rsidR="00E44BB7" w:rsidRPr="00E44BB7" w:rsidRDefault="00E44BB7" w:rsidP="00E44BB7">
            <w:pPr>
              <w:kinsoku w:val="0"/>
              <w:spacing w:after="0" w:line="320" w:lineRule="exact"/>
              <w:jc w:val="center"/>
              <w:rPr>
                <w:rFonts w:ascii="DFKai-SB" w:eastAsia="DFKai-SB" w:hAnsi="DFKai-SB" w:cs="Times New Roman"/>
                <w:b/>
                <w:bCs/>
                <w:color w:val="000000"/>
                <w:szCs w:val="20"/>
                <w:u w:val="single"/>
                <w14:ligatures w14:val="none"/>
              </w:rPr>
            </w:pPr>
            <w:r w:rsidRPr="00E44BB7">
              <w:rPr>
                <w:rFonts w:ascii="DFKai-SB" w:eastAsia="DFKai-SB" w:hAnsi="DFKai-SB" w:cs="Times New Roman" w:hint="eastAsia"/>
                <w:b/>
                <w:bCs/>
                <w:color w:val="000000"/>
                <w:szCs w:val="20"/>
                <w:u w:val="single"/>
                <w14:ligatures w14:val="none"/>
              </w:rPr>
              <w:t>正向之內容與品質</w:t>
            </w:r>
          </w:p>
        </w:tc>
      </w:tr>
      <w:tr w:rsidR="00E44BB7" w:rsidRPr="00E44BB7" w14:paraId="4E71BDD2" w14:textId="77777777" w:rsidTr="00205309">
        <w:trPr>
          <w:cantSplit/>
          <w:trHeight w:val="1196"/>
          <w:jc w:val="center"/>
        </w:trPr>
        <w:tc>
          <w:tcPr>
            <w:tcW w:w="1095" w:type="dxa"/>
            <w:tcBorders>
              <w:bottom w:val="single" w:sz="4" w:space="0" w:color="auto"/>
            </w:tcBorders>
          </w:tcPr>
          <w:p w14:paraId="3196F028" w14:textId="77777777" w:rsidR="00E44BB7" w:rsidRPr="00E44BB7" w:rsidRDefault="00E44BB7" w:rsidP="000666B0">
            <w:pPr>
              <w:numPr>
                <w:ilvl w:val="0"/>
                <w:numId w:val="29"/>
              </w:numPr>
              <w:kinsoku w:val="0"/>
              <w:spacing w:after="0" w:line="240" w:lineRule="exact"/>
              <w:ind w:left="540" w:hanging="540"/>
              <w:jc w:val="both"/>
              <w:rPr>
                <w:rFonts w:ascii="DFKai-SB" w:eastAsia="DFKai-SB" w:hAnsi="DFKai-SB" w:cs="Times New Roman"/>
                <w:color w:val="000000"/>
                <w:sz w:val="22"/>
                <w:szCs w:val="20"/>
                <w14:ligatures w14:val="none"/>
              </w:rPr>
            </w:pPr>
          </w:p>
          <w:p w14:paraId="0687EAA1" w14:textId="77777777" w:rsidR="00E44BB7" w:rsidRPr="00E44BB7" w:rsidRDefault="00E44BB7" w:rsidP="00E44BB7">
            <w:pPr>
              <w:kinsoku w:val="0"/>
              <w:spacing w:after="0" w:line="240" w:lineRule="exact"/>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醫囑單</w:t>
            </w:r>
          </w:p>
          <w:p w14:paraId="2740C987" w14:textId="77777777" w:rsidR="00E44BB7" w:rsidRPr="00E44BB7" w:rsidRDefault="00E44BB7" w:rsidP="00E44BB7">
            <w:pPr>
              <w:kinsoku w:val="0"/>
              <w:spacing w:after="0" w:line="240" w:lineRule="exact"/>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Order Sheet</w:t>
            </w:r>
          </w:p>
        </w:tc>
        <w:tc>
          <w:tcPr>
            <w:tcW w:w="4927" w:type="dxa"/>
            <w:gridSpan w:val="3"/>
            <w:tcBorders>
              <w:bottom w:val="single" w:sz="4" w:space="0" w:color="auto"/>
            </w:tcBorders>
          </w:tcPr>
          <w:p w14:paraId="7B800BDE" w14:textId="77777777" w:rsidR="00E44BB7" w:rsidRPr="00E44BB7" w:rsidRDefault="00E44BB7" w:rsidP="00E44BB7">
            <w:pPr>
              <w:kinsoku w:val="0"/>
              <w:spacing w:after="0" w:line="240" w:lineRule="exact"/>
              <w:ind w:left="440" w:hangingChars="200" w:hanging="44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 xml:space="preserve">□1.重要order未於Progress Note中說明理由  </w:t>
            </w:r>
          </w:p>
          <w:p w14:paraId="7A543CF4" w14:textId="77777777" w:rsidR="00E44BB7" w:rsidRPr="00E44BB7" w:rsidRDefault="00E44BB7" w:rsidP="00E44BB7">
            <w:pPr>
              <w:kinsoku w:val="0"/>
              <w:spacing w:after="0" w:line="240" w:lineRule="exact"/>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□2.口頭醫囑未簽章、塗改後未簽章</w:t>
            </w:r>
          </w:p>
          <w:p w14:paraId="0CB35FD8" w14:textId="77777777" w:rsidR="00E44BB7" w:rsidRPr="00E44BB7" w:rsidRDefault="00E44BB7" w:rsidP="00E44BB7">
            <w:pPr>
              <w:kinsoku w:val="0"/>
              <w:spacing w:after="0" w:line="240" w:lineRule="exact"/>
              <w:ind w:left="440" w:hangingChars="200" w:hanging="44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□3.與其他資料重疊列印（需重印）</w:t>
            </w:r>
          </w:p>
          <w:p w14:paraId="5870970B" w14:textId="77777777" w:rsidR="00E44BB7" w:rsidRPr="00E44BB7" w:rsidRDefault="00E44BB7" w:rsidP="00E44BB7">
            <w:pPr>
              <w:kinsoku w:val="0"/>
              <w:spacing w:after="0" w:line="240" w:lineRule="exact"/>
              <w:ind w:left="440" w:hanging="440"/>
              <w:jc w:val="both"/>
              <w:rPr>
                <w:rFonts w:ascii="DFKai-SB" w:eastAsia="DFKai-SB" w:hAnsi="DFKai-SB" w:cs="Times New Roman"/>
                <w:strike/>
                <w:color w:val="000000"/>
                <w:sz w:val="22"/>
                <w:szCs w:val="20"/>
                <w14:ligatures w14:val="none"/>
              </w:rPr>
            </w:pPr>
          </w:p>
        </w:tc>
        <w:tc>
          <w:tcPr>
            <w:tcW w:w="4928" w:type="dxa"/>
            <w:gridSpan w:val="2"/>
            <w:tcBorders>
              <w:bottom w:val="single" w:sz="4" w:space="0" w:color="auto"/>
            </w:tcBorders>
          </w:tcPr>
          <w:p w14:paraId="725F55F6" w14:textId="77777777" w:rsidR="00E44BB7" w:rsidRPr="00E44BB7" w:rsidRDefault="00E44BB7" w:rsidP="00E44BB7">
            <w:pPr>
              <w:kinsoku w:val="0"/>
              <w:spacing w:after="0" w:line="240" w:lineRule="exact"/>
              <w:ind w:left="330" w:hangingChars="150" w:hanging="33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□1.重要醫囑在Progress Note及TPR sheet清楚記載</w:t>
            </w:r>
          </w:p>
        </w:tc>
      </w:tr>
      <w:tr w:rsidR="00E44BB7" w:rsidRPr="00E44BB7" w14:paraId="5CEB6A3F" w14:textId="77777777" w:rsidTr="00205309">
        <w:trPr>
          <w:cantSplit/>
          <w:trHeight w:val="3782"/>
          <w:jc w:val="center"/>
        </w:trPr>
        <w:tc>
          <w:tcPr>
            <w:tcW w:w="1095" w:type="dxa"/>
            <w:tcBorders>
              <w:bottom w:val="single" w:sz="4" w:space="0" w:color="auto"/>
            </w:tcBorders>
          </w:tcPr>
          <w:p w14:paraId="7C8BFA13" w14:textId="77777777" w:rsidR="00E44BB7" w:rsidRPr="00E44BB7" w:rsidRDefault="00E44BB7" w:rsidP="00E44BB7">
            <w:pPr>
              <w:kinsoku w:val="0"/>
              <w:spacing w:after="0" w:line="240" w:lineRule="exact"/>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(二)</w:t>
            </w:r>
          </w:p>
          <w:p w14:paraId="2105B479" w14:textId="77777777" w:rsidR="00E44BB7" w:rsidRPr="00E44BB7" w:rsidRDefault="00E44BB7" w:rsidP="00E44BB7">
            <w:pPr>
              <w:kinsoku w:val="0"/>
              <w:spacing w:after="0" w:line="240" w:lineRule="exact"/>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入院記錄</w:t>
            </w:r>
          </w:p>
          <w:p w14:paraId="72E94C50" w14:textId="77777777" w:rsidR="00E44BB7" w:rsidRPr="00E44BB7" w:rsidRDefault="00E44BB7" w:rsidP="00E44BB7">
            <w:pPr>
              <w:kinsoku w:val="0"/>
              <w:spacing w:after="0" w:line="240" w:lineRule="exact"/>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Admission Note</w:t>
            </w:r>
          </w:p>
        </w:tc>
        <w:tc>
          <w:tcPr>
            <w:tcW w:w="4927" w:type="dxa"/>
            <w:gridSpan w:val="3"/>
            <w:tcBorders>
              <w:top w:val="single" w:sz="4" w:space="0" w:color="auto"/>
              <w:bottom w:val="single" w:sz="4" w:space="0" w:color="auto"/>
            </w:tcBorders>
          </w:tcPr>
          <w:p w14:paraId="7B218867" w14:textId="77777777" w:rsidR="00E44BB7" w:rsidRPr="00E44BB7" w:rsidRDefault="00E44BB7" w:rsidP="00E44BB7">
            <w:pPr>
              <w:kinsoku w:val="0"/>
              <w:spacing w:after="0" w:line="240" w:lineRule="exact"/>
              <w:ind w:left="440" w:hangingChars="200" w:hanging="44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 xml:space="preserve">□1 .記載不完整（如CC、PI、PH、PE、ROS、Impression、Vital </w:t>
            </w:r>
            <w:proofErr w:type="spellStart"/>
            <w:r w:rsidRPr="00E44BB7">
              <w:rPr>
                <w:rFonts w:ascii="DFKai-SB" w:eastAsia="DFKai-SB" w:hAnsi="DFKai-SB" w:cs="Times New Roman" w:hint="eastAsia"/>
                <w:color w:val="000000"/>
                <w:sz w:val="22"/>
                <w:szCs w:val="20"/>
                <w14:ligatures w14:val="none"/>
              </w:rPr>
              <w:t>sign.TPR</w:t>
            </w:r>
            <w:proofErr w:type="spellEnd"/>
            <w:r w:rsidRPr="00E44BB7">
              <w:rPr>
                <w:rFonts w:ascii="DFKai-SB" w:eastAsia="DFKai-SB" w:hAnsi="DFKai-SB" w:cs="Times New Roman"/>
                <w:color w:val="000000"/>
                <w:sz w:val="22"/>
                <w:szCs w:val="20"/>
                <w14:ligatures w14:val="none"/>
              </w:rPr>
              <w:t>…</w:t>
            </w:r>
            <w:r w:rsidRPr="00E44BB7">
              <w:rPr>
                <w:rFonts w:ascii="DFKai-SB" w:eastAsia="DFKai-SB" w:hAnsi="DFKai-SB" w:cs="Times New Roman" w:hint="eastAsia"/>
                <w:color w:val="000000"/>
                <w:sz w:val="22"/>
                <w:szCs w:val="20"/>
                <w14:ligatures w14:val="none"/>
              </w:rPr>
              <w:t>.等 ）</w:t>
            </w:r>
          </w:p>
          <w:p w14:paraId="507AD49F" w14:textId="77777777" w:rsidR="00E44BB7" w:rsidRPr="00E44BB7" w:rsidRDefault="00E44BB7" w:rsidP="00E44BB7">
            <w:pPr>
              <w:kinsoku w:val="0"/>
              <w:spacing w:after="0" w:line="240" w:lineRule="exact"/>
              <w:ind w:left="440" w:hangingChars="200" w:hanging="44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□2.缺記療記劃或治療計劃記載簡略</w:t>
            </w:r>
          </w:p>
          <w:p w14:paraId="133BC5AF" w14:textId="77777777" w:rsidR="00E44BB7" w:rsidRPr="00E44BB7" w:rsidRDefault="00E44BB7" w:rsidP="00E44BB7">
            <w:pPr>
              <w:kinsoku w:val="0"/>
              <w:spacing w:after="0" w:line="240" w:lineRule="exact"/>
              <w:ind w:left="440" w:hangingChars="200" w:hanging="44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□3.現在病史記錄未依時序完整記錄，且未分析有關重要資料不完整</w:t>
            </w:r>
          </w:p>
          <w:p w14:paraId="771B8FF4" w14:textId="77777777" w:rsidR="00E44BB7" w:rsidRPr="00E44BB7" w:rsidRDefault="00E44BB7" w:rsidP="00E44BB7">
            <w:pPr>
              <w:kinsoku w:val="0"/>
              <w:spacing w:after="0" w:line="240" w:lineRule="exact"/>
              <w:ind w:left="440" w:hangingChars="200" w:hanging="44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□4.缺一般資料(職業、婚姻、種族、社會關係史、資料來源)，發燒患者未記載旅遊史、接觸史及群聚</w:t>
            </w:r>
          </w:p>
          <w:p w14:paraId="776E8B7C" w14:textId="77777777" w:rsidR="00E44BB7" w:rsidRPr="00E44BB7" w:rsidRDefault="00E44BB7" w:rsidP="00E44BB7">
            <w:pPr>
              <w:kinsoku w:val="0"/>
              <w:spacing w:after="0" w:line="240" w:lineRule="exact"/>
              <w:ind w:left="440" w:hangingChars="200" w:hanging="44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□5.過去病史(含手術、用藥史)，個人病史(含藥物過敏、抽煙、喝酒、兒童生長發育評估)不完整</w:t>
            </w:r>
          </w:p>
          <w:p w14:paraId="66E9FA06" w14:textId="77777777" w:rsidR="00E44BB7" w:rsidRPr="00E44BB7" w:rsidRDefault="00E44BB7" w:rsidP="00E44BB7">
            <w:pPr>
              <w:kinsoku w:val="0"/>
              <w:spacing w:after="0" w:line="240" w:lineRule="exact"/>
              <w:ind w:left="440" w:hangingChars="200" w:hanging="44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□6.Impression與主訴、理學檢查結果不一致</w:t>
            </w:r>
          </w:p>
          <w:p w14:paraId="39299A43" w14:textId="77777777" w:rsidR="00E44BB7" w:rsidRPr="00E44BB7" w:rsidRDefault="00E44BB7" w:rsidP="00E44BB7">
            <w:pPr>
              <w:kinsoku w:val="0"/>
              <w:spacing w:after="0" w:line="240" w:lineRule="exact"/>
              <w:ind w:left="440" w:hangingChars="200" w:hanging="44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□7.使用R/O前無診斷</w:t>
            </w:r>
          </w:p>
          <w:p w14:paraId="0C0FCD44" w14:textId="77777777" w:rsidR="00E44BB7" w:rsidRPr="00E44BB7" w:rsidRDefault="00E44BB7" w:rsidP="00E44BB7">
            <w:pPr>
              <w:tabs>
                <w:tab w:val="left" w:pos="2505"/>
              </w:tabs>
              <w:kinsoku w:val="0"/>
              <w:spacing w:after="0" w:line="240" w:lineRule="exact"/>
              <w:ind w:left="440" w:hangingChars="200" w:hanging="44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□8.未有完整之診療計劃</w:t>
            </w:r>
            <w:r w:rsidRPr="00E44BB7">
              <w:rPr>
                <w:rFonts w:ascii="DFKai-SB" w:eastAsia="DFKai-SB" w:hAnsi="DFKai-SB" w:cs="Times New Roman"/>
                <w:color w:val="000000"/>
                <w:sz w:val="22"/>
                <w:szCs w:val="20"/>
                <w14:ligatures w14:val="none"/>
              </w:rPr>
              <w:tab/>
            </w:r>
          </w:p>
        </w:tc>
        <w:tc>
          <w:tcPr>
            <w:tcW w:w="4928" w:type="dxa"/>
            <w:gridSpan w:val="2"/>
            <w:tcBorders>
              <w:top w:val="single" w:sz="4" w:space="0" w:color="auto"/>
              <w:bottom w:val="single" w:sz="4" w:space="0" w:color="auto"/>
            </w:tcBorders>
          </w:tcPr>
          <w:p w14:paraId="554263C6" w14:textId="77777777" w:rsidR="00E44BB7" w:rsidRPr="00E44BB7" w:rsidRDefault="00E44BB7" w:rsidP="00E44BB7">
            <w:pPr>
              <w:kinsoku w:val="0"/>
              <w:spacing w:after="0" w:line="240" w:lineRule="exact"/>
              <w:ind w:left="440" w:hangingChars="200" w:hanging="44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□1.個人史包含完整藥物過敏、吸煙、飲酒史等</w:t>
            </w:r>
          </w:p>
          <w:p w14:paraId="6EFA7400" w14:textId="77777777" w:rsidR="00E44BB7" w:rsidRPr="00E44BB7" w:rsidRDefault="00E44BB7" w:rsidP="00E44BB7">
            <w:pPr>
              <w:kinsoku w:val="0"/>
              <w:spacing w:after="0" w:line="240" w:lineRule="exact"/>
              <w:ind w:left="440" w:hangingChars="200" w:hanging="44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□2.病史、身體檢查記載完整，臨床資訊脈絡清晰</w:t>
            </w:r>
          </w:p>
          <w:p w14:paraId="1941125F" w14:textId="77777777" w:rsidR="00E44BB7" w:rsidRPr="00E44BB7" w:rsidRDefault="00E44BB7" w:rsidP="00E44BB7">
            <w:pPr>
              <w:kinsoku w:val="0"/>
              <w:spacing w:after="0" w:line="240" w:lineRule="exact"/>
              <w:ind w:left="332" w:hanging="332"/>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□3.影像及檢驗數據的呈現</w:t>
            </w:r>
          </w:p>
          <w:p w14:paraId="706A8F6A" w14:textId="77777777" w:rsidR="00E44BB7" w:rsidRPr="00E44BB7" w:rsidRDefault="00E44BB7" w:rsidP="00E44BB7">
            <w:pPr>
              <w:kinsoku w:val="0"/>
              <w:spacing w:after="0" w:line="240" w:lineRule="exact"/>
              <w:ind w:left="332" w:hanging="332"/>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□4.有完整診療計畫(包含疾病診斷、治療計劃以及疾病教育)</w:t>
            </w:r>
          </w:p>
          <w:p w14:paraId="430CCB98" w14:textId="77777777" w:rsidR="00E44BB7" w:rsidRPr="00E44BB7" w:rsidRDefault="00E44BB7" w:rsidP="00E44BB7">
            <w:pPr>
              <w:kinsoku w:val="0"/>
              <w:spacing w:after="0" w:line="240" w:lineRule="exact"/>
              <w:ind w:left="332" w:hanging="332"/>
              <w:jc w:val="both"/>
              <w:rPr>
                <w:rFonts w:ascii="DFKai-SB" w:eastAsia="DFKai-SB" w:hAnsi="DFKai-SB" w:cs="Times New Roman"/>
                <w:color w:val="000000"/>
                <w:sz w:val="22"/>
                <w:szCs w:val="20"/>
                <w14:ligatures w14:val="none"/>
              </w:rPr>
            </w:pPr>
          </w:p>
        </w:tc>
      </w:tr>
      <w:tr w:rsidR="00E44BB7" w:rsidRPr="00E44BB7" w14:paraId="146D91FB" w14:textId="77777777" w:rsidTr="00205309">
        <w:trPr>
          <w:cantSplit/>
          <w:trHeight w:val="3329"/>
          <w:jc w:val="center"/>
        </w:trPr>
        <w:tc>
          <w:tcPr>
            <w:tcW w:w="1095" w:type="dxa"/>
            <w:tcBorders>
              <w:bottom w:val="single" w:sz="4" w:space="0" w:color="auto"/>
            </w:tcBorders>
          </w:tcPr>
          <w:p w14:paraId="4E57DF88" w14:textId="77777777" w:rsidR="00E44BB7" w:rsidRPr="00E44BB7" w:rsidRDefault="00E44BB7" w:rsidP="00E44BB7">
            <w:pPr>
              <w:kinsoku w:val="0"/>
              <w:spacing w:after="0" w:line="240" w:lineRule="exact"/>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(三)</w:t>
            </w:r>
          </w:p>
          <w:p w14:paraId="1C274CC9" w14:textId="77777777" w:rsidR="00E44BB7" w:rsidRPr="00E44BB7" w:rsidRDefault="00E44BB7" w:rsidP="00E44BB7">
            <w:pPr>
              <w:kinsoku w:val="0"/>
              <w:spacing w:after="0" w:line="240" w:lineRule="exact"/>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病程記錄</w:t>
            </w:r>
          </w:p>
          <w:p w14:paraId="2AB96F79" w14:textId="77777777" w:rsidR="00E44BB7" w:rsidRPr="00E44BB7" w:rsidRDefault="00E44BB7" w:rsidP="00E44BB7">
            <w:pPr>
              <w:kinsoku w:val="0"/>
              <w:spacing w:after="0" w:line="240" w:lineRule="exact"/>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Progress Note</w:t>
            </w:r>
          </w:p>
        </w:tc>
        <w:tc>
          <w:tcPr>
            <w:tcW w:w="4927" w:type="dxa"/>
            <w:gridSpan w:val="3"/>
            <w:tcBorders>
              <w:bottom w:val="single" w:sz="4" w:space="0" w:color="auto"/>
            </w:tcBorders>
          </w:tcPr>
          <w:p w14:paraId="26F62E21" w14:textId="77777777" w:rsidR="00E44BB7" w:rsidRPr="00E44BB7" w:rsidRDefault="00E44BB7" w:rsidP="00E44BB7">
            <w:pPr>
              <w:kinsoku w:val="0"/>
              <w:spacing w:after="0" w:line="240" w:lineRule="exact"/>
              <w:ind w:left="198" w:hangingChars="90" w:hanging="198"/>
              <w:jc w:val="both"/>
              <w:rPr>
                <w:rFonts w:ascii="DFKai-SB" w:eastAsia="DFKai-SB" w:hAnsi="DFKai-SB" w:cs="Times New Roman"/>
                <w:dstrike/>
                <w:color w:val="000000"/>
                <w:sz w:val="22"/>
                <w:szCs w:val="20"/>
                <w14:ligatures w14:val="none"/>
              </w:rPr>
            </w:pPr>
            <w:r w:rsidRPr="00E44BB7">
              <w:rPr>
                <w:rFonts w:ascii="DFKai-SB" w:eastAsia="DFKai-SB" w:hAnsi="DFKai-SB" w:cs="Times New Roman" w:hint="eastAsia"/>
                <w:color w:val="000000"/>
                <w:sz w:val="22"/>
                <w:szCs w:val="20"/>
                <w14:ligatures w14:val="none"/>
              </w:rPr>
              <w:t>□1.每日紀錄僅copy ＆ paste</w:t>
            </w:r>
          </w:p>
          <w:p w14:paraId="4D54722B" w14:textId="77777777" w:rsidR="00E44BB7" w:rsidRPr="00E44BB7" w:rsidRDefault="00E44BB7" w:rsidP="00E44BB7">
            <w:pPr>
              <w:kinsoku w:val="0"/>
              <w:spacing w:after="0" w:line="240" w:lineRule="exact"/>
              <w:ind w:left="440" w:hanging="440"/>
              <w:jc w:val="both"/>
              <w:rPr>
                <w:rFonts w:ascii="DFKai-SB" w:eastAsia="DFKai-SB" w:hAnsi="DFKai-SB" w:cs="Times New Roman"/>
                <w:strike/>
                <w:color w:val="000000"/>
                <w:sz w:val="22"/>
                <w:szCs w:val="20"/>
                <w14:ligatures w14:val="none"/>
              </w:rPr>
            </w:pPr>
            <w:r w:rsidRPr="00E44BB7">
              <w:rPr>
                <w:rFonts w:ascii="DFKai-SB" w:eastAsia="DFKai-SB" w:hAnsi="DFKai-SB" w:cs="Times New Roman" w:hint="eastAsia"/>
                <w:color w:val="000000"/>
                <w:sz w:val="22"/>
                <w:szCs w:val="20"/>
                <w14:ligatures w14:val="none"/>
              </w:rPr>
              <w:t>□2.無每日記載</w:t>
            </w:r>
          </w:p>
          <w:p w14:paraId="3BACAEB8" w14:textId="77777777" w:rsidR="00E44BB7" w:rsidRPr="00E44BB7" w:rsidRDefault="00E44BB7" w:rsidP="00E44BB7">
            <w:pPr>
              <w:kinsoku w:val="0"/>
              <w:spacing w:after="0" w:line="240" w:lineRule="exact"/>
              <w:ind w:left="440" w:hanging="44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□3.記載簡略、不完整</w:t>
            </w:r>
          </w:p>
          <w:p w14:paraId="6AB78D2D" w14:textId="77777777" w:rsidR="00E44BB7" w:rsidRPr="00E44BB7" w:rsidRDefault="00E44BB7" w:rsidP="00E44BB7">
            <w:pPr>
              <w:kinsoku w:val="0"/>
              <w:spacing w:after="0" w:line="240" w:lineRule="exact"/>
              <w:ind w:left="440" w:hanging="44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□4.住院一週以上無Weekly Summary</w:t>
            </w:r>
          </w:p>
          <w:p w14:paraId="1EAFEA5D" w14:textId="77777777" w:rsidR="00E44BB7" w:rsidRPr="00E44BB7" w:rsidRDefault="00E44BB7" w:rsidP="00E44BB7">
            <w:pPr>
              <w:kinsoku w:val="0"/>
              <w:spacing w:after="0" w:line="240" w:lineRule="exact"/>
              <w:ind w:left="440" w:hanging="44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□5.開立重要檢查或處置未有說明</w:t>
            </w:r>
          </w:p>
          <w:p w14:paraId="5DBEC4A8" w14:textId="77777777" w:rsidR="00E44BB7" w:rsidRPr="00E44BB7" w:rsidRDefault="00E44BB7" w:rsidP="00E44BB7">
            <w:pPr>
              <w:kinsoku w:val="0"/>
              <w:spacing w:after="0" w:line="240" w:lineRule="exact"/>
              <w:ind w:left="440" w:hanging="44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□6.照會其他專科未重點呈現</w:t>
            </w:r>
          </w:p>
          <w:p w14:paraId="7A8B36D2" w14:textId="77777777" w:rsidR="00E44BB7" w:rsidRPr="00E44BB7" w:rsidRDefault="00E44BB7" w:rsidP="00E44BB7">
            <w:pPr>
              <w:kinsoku w:val="0"/>
              <w:spacing w:after="0" w:line="240" w:lineRule="exact"/>
              <w:ind w:left="512" w:hangingChars="256" w:hanging="512"/>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0"/>
                <w:szCs w:val="20"/>
                <w14:ligatures w14:val="none"/>
              </w:rPr>
              <w:t>□7.</w:t>
            </w:r>
            <w:r w:rsidRPr="00E44BB7">
              <w:rPr>
                <w:rFonts w:ascii="DFKai-SB" w:eastAsia="DFKai-SB" w:hAnsi="DFKai-SB" w:cs="Times New Roman" w:hint="eastAsia"/>
                <w:color w:val="000000"/>
                <w:sz w:val="22"/>
                <w:szCs w:val="20"/>
                <w14:ligatures w14:val="none"/>
              </w:rPr>
              <w:t>別科轉入或轉主治醫師缺</w:t>
            </w:r>
            <w:r w:rsidRPr="00E44BB7">
              <w:rPr>
                <w:rFonts w:ascii="DFKai-SB" w:eastAsia="DFKai-SB" w:hAnsi="DFKai-SB" w:cs="Times New Roman"/>
                <w:color w:val="000000"/>
                <w:sz w:val="22"/>
                <w:szCs w:val="20"/>
                <w14:ligatures w14:val="none"/>
              </w:rPr>
              <w:t>Acceptance Note</w:t>
            </w:r>
            <w:r w:rsidRPr="00E44BB7">
              <w:rPr>
                <w:rFonts w:ascii="DFKai-SB" w:eastAsia="DFKai-SB" w:hAnsi="DFKai-SB" w:cs="Times New Roman" w:hint="eastAsia"/>
                <w:color w:val="000000"/>
                <w:sz w:val="22"/>
                <w:szCs w:val="20"/>
                <w14:ligatures w14:val="none"/>
              </w:rPr>
              <w:t>及 Transfer Note</w:t>
            </w:r>
          </w:p>
          <w:p w14:paraId="49C315AB" w14:textId="77777777" w:rsidR="00E44BB7" w:rsidRPr="00E44BB7" w:rsidRDefault="00E44BB7" w:rsidP="00E44BB7">
            <w:pPr>
              <w:kinsoku w:val="0"/>
              <w:spacing w:after="0" w:line="240" w:lineRule="exact"/>
              <w:ind w:left="440" w:hanging="440"/>
              <w:jc w:val="both"/>
              <w:rPr>
                <w:rFonts w:ascii="DFKai-SB" w:eastAsia="DFKai-SB" w:hAnsi="DFKai-SB" w:cs="Times New Roman"/>
                <w:dstrike/>
                <w:color w:val="000000"/>
                <w:sz w:val="22"/>
                <w:szCs w:val="20"/>
                <w14:ligatures w14:val="none"/>
              </w:rPr>
            </w:pPr>
            <w:r w:rsidRPr="00E44BB7">
              <w:rPr>
                <w:rFonts w:ascii="DFKai-SB" w:eastAsia="DFKai-SB" w:hAnsi="DFKai-SB" w:cs="Times New Roman" w:hint="eastAsia"/>
                <w:color w:val="000000"/>
                <w:sz w:val="22"/>
                <w:szCs w:val="20"/>
                <w14:ligatures w14:val="none"/>
              </w:rPr>
              <w:t>□8.轉出ICU缺APACHE Ⅱ或其他評估評估量表</w:t>
            </w:r>
          </w:p>
        </w:tc>
        <w:tc>
          <w:tcPr>
            <w:tcW w:w="4928" w:type="dxa"/>
            <w:gridSpan w:val="2"/>
            <w:tcBorders>
              <w:bottom w:val="single" w:sz="4" w:space="0" w:color="auto"/>
            </w:tcBorders>
          </w:tcPr>
          <w:p w14:paraId="5C2312DE" w14:textId="77777777" w:rsidR="00E44BB7" w:rsidRPr="00E44BB7" w:rsidRDefault="00E44BB7" w:rsidP="00E44BB7">
            <w:pPr>
              <w:kinsoku w:val="0"/>
              <w:spacing w:after="0" w:line="240" w:lineRule="exact"/>
              <w:ind w:left="512" w:hanging="512"/>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□1.完整記載重要醫囑、併發症情形與處置</w:t>
            </w:r>
          </w:p>
          <w:p w14:paraId="4897AF02" w14:textId="77777777" w:rsidR="00E44BB7" w:rsidRPr="00E44BB7" w:rsidRDefault="00E44BB7" w:rsidP="00E44BB7">
            <w:pPr>
              <w:kinsoku w:val="0"/>
              <w:spacing w:after="0" w:line="240" w:lineRule="exact"/>
              <w:ind w:left="440" w:hangingChars="200" w:hanging="44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□2.抗生素使用、改用、停用之原因完整呈現</w:t>
            </w:r>
          </w:p>
          <w:p w14:paraId="7E21A9D4" w14:textId="77777777" w:rsidR="00E44BB7" w:rsidRPr="00E44BB7" w:rsidRDefault="00E44BB7" w:rsidP="00E44BB7">
            <w:pPr>
              <w:kinsoku w:val="0"/>
              <w:spacing w:after="0" w:line="240" w:lineRule="exact"/>
              <w:ind w:left="512" w:hanging="512"/>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□3.有Weekly Summary</w:t>
            </w:r>
          </w:p>
          <w:p w14:paraId="6C7D1C81" w14:textId="77777777" w:rsidR="00E44BB7" w:rsidRPr="00E44BB7" w:rsidRDefault="00E44BB7" w:rsidP="00E44BB7">
            <w:pPr>
              <w:kinsoku w:val="0"/>
              <w:spacing w:after="0" w:line="240" w:lineRule="exact"/>
              <w:ind w:left="440" w:hangingChars="200" w:hanging="44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□4.Progress Note足以顯示向病患及家屬解釋之手術、檢查、處置過程</w:t>
            </w:r>
          </w:p>
          <w:p w14:paraId="16BB6FAF" w14:textId="77777777" w:rsidR="00E44BB7" w:rsidRPr="00E44BB7" w:rsidRDefault="00E44BB7" w:rsidP="00E44BB7">
            <w:pPr>
              <w:kinsoku w:val="0"/>
              <w:spacing w:after="0" w:line="240" w:lineRule="exact"/>
              <w:ind w:left="330" w:hangingChars="150" w:hanging="33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□5.別科轉入或轉主治醫師有</w:t>
            </w:r>
            <w:r w:rsidRPr="00E44BB7">
              <w:rPr>
                <w:rFonts w:ascii="DFKai-SB" w:eastAsia="DFKai-SB" w:hAnsi="DFKai-SB" w:cs="Times New Roman"/>
                <w:color w:val="000000"/>
                <w:sz w:val="22"/>
                <w:szCs w:val="20"/>
                <w14:ligatures w14:val="none"/>
              </w:rPr>
              <w:t>Acceptance Note</w:t>
            </w:r>
            <w:r w:rsidRPr="00E44BB7">
              <w:rPr>
                <w:rFonts w:ascii="DFKai-SB" w:eastAsia="DFKai-SB" w:hAnsi="DFKai-SB" w:cs="Times New Roman" w:hint="eastAsia"/>
                <w:color w:val="000000"/>
                <w:sz w:val="22"/>
                <w:szCs w:val="20"/>
                <w14:ligatures w14:val="none"/>
              </w:rPr>
              <w:t>及Transfer note</w:t>
            </w:r>
          </w:p>
          <w:p w14:paraId="2FB858ED" w14:textId="77777777" w:rsidR="00E44BB7" w:rsidRPr="00E44BB7" w:rsidRDefault="00E44BB7" w:rsidP="00E44BB7">
            <w:pPr>
              <w:kinsoku w:val="0"/>
              <w:spacing w:after="0" w:line="240" w:lineRule="exact"/>
              <w:ind w:left="332" w:hanging="332"/>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□6.轉</w:t>
            </w:r>
            <w:r w:rsidRPr="00E44BB7">
              <w:rPr>
                <w:rFonts w:ascii="DFKai-SB" w:eastAsia="DFKai-SB" w:hAnsi="DFKai-SB" w:cs="Times New Roman" w:hint="eastAsia"/>
                <w:color w:val="000000"/>
                <w:spacing w:val="-8"/>
                <w:sz w:val="22"/>
                <w:szCs w:val="20"/>
                <w14:ligatures w14:val="none"/>
              </w:rPr>
              <w:t>出/轉入ICU轉出有APACHE II或其他評估量表</w:t>
            </w:r>
          </w:p>
          <w:p w14:paraId="4E385975" w14:textId="77777777" w:rsidR="00E44BB7" w:rsidRPr="00E44BB7" w:rsidRDefault="00E44BB7" w:rsidP="00E44BB7">
            <w:pPr>
              <w:kinsoku w:val="0"/>
              <w:spacing w:after="0" w:line="240" w:lineRule="exact"/>
              <w:ind w:left="440" w:hangingChars="200" w:hanging="44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 xml:space="preserve">□7.重要病情、檢查或處置備有病人(家屬)雙向溝通之紀錄 </w:t>
            </w:r>
          </w:p>
          <w:p w14:paraId="62CCC3C7" w14:textId="77777777" w:rsidR="00E44BB7" w:rsidRPr="00E44BB7" w:rsidRDefault="00E44BB7" w:rsidP="00E44BB7">
            <w:pPr>
              <w:kinsoku w:val="0"/>
              <w:spacing w:after="0" w:line="240" w:lineRule="exact"/>
              <w:ind w:left="220" w:hangingChars="100" w:hanging="22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 xml:space="preserve">□8.檢查（驗）結果有判讀分析 </w:t>
            </w:r>
          </w:p>
          <w:p w14:paraId="647FA72C" w14:textId="77777777" w:rsidR="00E44BB7" w:rsidRPr="00E44BB7" w:rsidRDefault="00E44BB7" w:rsidP="00E44BB7">
            <w:pPr>
              <w:kinsoku w:val="0"/>
              <w:spacing w:after="0" w:line="240" w:lineRule="exact"/>
              <w:ind w:left="220" w:hangingChars="100" w:hanging="22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□9.記載會診結果</w:t>
            </w:r>
          </w:p>
          <w:p w14:paraId="103D22D2" w14:textId="77777777" w:rsidR="00E44BB7" w:rsidRPr="00E44BB7" w:rsidRDefault="00E44BB7" w:rsidP="00E44BB7">
            <w:pPr>
              <w:kinsoku w:val="0"/>
              <w:spacing w:after="0" w:line="240" w:lineRule="exact"/>
              <w:ind w:left="512" w:hanging="512"/>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 xml:space="preserve">□10.有交班摘要 </w:t>
            </w:r>
          </w:p>
        </w:tc>
      </w:tr>
      <w:tr w:rsidR="00E44BB7" w:rsidRPr="00E44BB7" w14:paraId="701395BC" w14:textId="77777777" w:rsidTr="00205309">
        <w:trPr>
          <w:cantSplit/>
          <w:trHeight w:val="996"/>
          <w:jc w:val="center"/>
        </w:trPr>
        <w:tc>
          <w:tcPr>
            <w:tcW w:w="1095" w:type="dxa"/>
            <w:tcBorders>
              <w:bottom w:val="single" w:sz="4" w:space="0" w:color="auto"/>
            </w:tcBorders>
          </w:tcPr>
          <w:p w14:paraId="4A860CCB" w14:textId="77777777" w:rsidR="00E44BB7" w:rsidRPr="00E44BB7" w:rsidRDefault="00E44BB7" w:rsidP="00E44BB7">
            <w:pPr>
              <w:kinsoku w:val="0"/>
              <w:spacing w:after="0" w:line="240" w:lineRule="exact"/>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(四)</w:t>
            </w:r>
          </w:p>
          <w:p w14:paraId="13A5B3F2" w14:textId="77777777" w:rsidR="00E44BB7" w:rsidRPr="00E44BB7" w:rsidRDefault="00E44BB7" w:rsidP="00E44BB7">
            <w:pPr>
              <w:kinsoku w:val="0"/>
              <w:spacing w:after="0" w:line="240" w:lineRule="exact"/>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教學情形</w:t>
            </w:r>
          </w:p>
        </w:tc>
        <w:tc>
          <w:tcPr>
            <w:tcW w:w="4927" w:type="dxa"/>
            <w:gridSpan w:val="3"/>
            <w:tcBorders>
              <w:bottom w:val="single" w:sz="4" w:space="0" w:color="auto"/>
            </w:tcBorders>
          </w:tcPr>
          <w:p w14:paraId="56F5097A" w14:textId="77777777" w:rsidR="00E44BB7" w:rsidRPr="00E44BB7" w:rsidRDefault="00E44BB7" w:rsidP="00E44BB7">
            <w:pPr>
              <w:kinsoku w:val="0"/>
              <w:spacing w:after="0" w:line="240" w:lineRule="exact"/>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□1.未記載主治醫師教學內容</w:t>
            </w:r>
          </w:p>
          <w:p w14:paraId="117980DD" w14:textId="77777777" w:rsidR="00E44BB7" w:rsidRPr="00E44BB7" w:rsidRDefault="00E44BB7" w:rsidP="00E44BB7">
            <w:pPr>
              <w:kinsoku w:val="0"/>
              <w:spacing w:after="0" w:line="240" w:lineRule="exact"/>
              <w:ind w:left="330" w:hangingChars="150" w:hanging="33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□2.病歷內容未就主治醫師comments或教學指導進行後續修改</w:t>
            </w:r>
          </w:p>
        </w:tc>
        <w:tc>
          <w:tcPr>
            <w:tcW w:w="4928" w:type="dxa"/>
            <w:gridSpan w:val="2"/>
            <w:tcBorders>
              <w:bottom w:val="single" w:sz="4" w:space="0" w:color="auto"/>
            </w:tcBorders>
          </w:tcPr>
          <w:p w14:paraId="7D515534" w14:textId="77777777" w:rsidR="00E44BB7" w:rsidRPr="00E44BB7" w:rsidRDefault="00E44BB7" w:rsidP="00E44BB7">
            <w:pPr>
              <w:kinsoku w:val="0"/>
              <w:spacing w:after="0" w:line="240" w:lineRule="exact"/>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□1.詳實記載主治醫師教學內容</w:t>
            </w:r>
          </w:p>
          <w:p w14:paraId="343EB190" w14:textId="77777777" w:rsidR="00E44BB7" w:rsidRPr="00E44BB7" w:rsidRDefault="00E44BB7" w:rsidP="00E44BB7">
            <w:pPr>
              <w:kinsoku w:val="0"/>
              <w:spacing w:after="0" w:line="240" w:lineRule="exact"/>
              <w:ind w:left="330" w:hangingChars="150" w:hanging="330"/>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□2.病歷內容依主治醫師教學評論指導進行後續修改</w:t>
            </w:r>
          </w:p>
          <w:p w14:paraId="642EBCF3" w14:textId="77777777" w:rsidR="00E44BB7" w:rsidRPr="00E44BB7" w:rsidRDefault="00E44BB7" w:rsidP="00E44BB7">
            <w:pPr>
              <w:kinsoku w:val="0"/>
              <w:spacing w:after="0" w:line="240" w:lineRule="exact"/>
              <w:ind w:left="332" w:hanging="332"/>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 xml:space="preserve">□3.呈現醫學倫理及醫病關係之討論 </w:t>
            </w:r>
          </w:p>
        </w:tc>
      </w:tr>
      <w:tr w:rsidR="00E44BB7" w:rsidRPr="00E44BB7" w14:paraId="416E8BC1" w14:textId="77777777" w:rsidTr="00205309">
        <w:trPr>
          <w:cantSplit/>
          <w:trHeight w:val="1366"/>
          <w:jc w:val="center"/>
        </w:trPr>
        <w:tc>
          <w:tcPr>
            <w:tcW w:w="2190" w:type="dxa"/>
            <w:gridSpan w:val="2"/>
            <w:tcBorders>
              <w:top w:val="double" w:sz="4" w:space="0" w:color="auto"/>
              <w:left w:val="double" w:sz="4" w:space="0" w:color="auto"/>
              <w:bottom w:val="double" w:sz="4" w:space="0" w:color="auto"/>
              <w:right w:val="double" w:sz="4" w:space="0" w:color="auto"/>
            </w:tcBorders>
          </w:tcPr>
          <w:p w14:paraId="3A6436DF" w14:textId="77777777" w:rsidR="00E44BB7" w:rsidRPr="00E44BB7" w:rsidRDefault="00E44BB7" w:rsidP="00E44BB7">
            <w:pPr>
              <w:kinsoku w:val="0"/>
              <w:spacing w:after="0" w:line="400" w:lineRule="exact"/>
              <w:jc w:val="both"/>
              <w:rPr>
                <w:rFonts w:ascii="DFKai-SB" w:eastAsia="DFKai-SB" w:hAnsi="DFKai-SB" w:cs="Times New Roman"/>
                <w:b/>
                <w:bCs/>
                <w:color w:val="000000"/>
                <w:sz w:val="22"/>
                <w:szCs w:val="20"/>
                <w14:ligatures w14:val="none"/>
              </w:rPr>
            </w:pPr>
            <w:r w:rsidRPr="00E44BB7">
              <w:rPr>
                <w:rFonts w:ascii="DFKai-SB" w:eastAsia="DFKai-SB" w:hAnsi="DFKai-SB" w:cs="Times New Roman" w:hint="eastAsia"/>
                <w:b/>
                <w:bCs/>
                <w:color w:val="000000"/>
                <w:sz w:val="22"/>
                <w:szCs w:val="20"/>
                <w14:ligatures w14:val="none"/>
              </w:rPr>
              <w:t>評分分數：</w:t>
            </w:r>
          </w:p>
        </w:tc>
        <w:tc>
          <w:tcPr>
            <w:tcW w:w="8760" w:type="dxa"/>
            <w:gridSpan w:val="4"/>
            <w:tcBorders>
              <w:top w:val="double" w:sz="4" w:space="0" w:color="auto"/>
              <w:left w:val="double" w:sz="4" w:space="0" w:color="auto"/>
              <w:bottom w:val="double" w:sz="4" w:space="0" w:color="auto"/>
              <w:right w:val="double" w:sz="4" w:space="0" w:color="auto"/>
            </w:tcBorders>
          </w:tcPr>
          <w:p w14:paraId="3199E04E" w14:textId="77777777" w:rsidR="00E44BB7" w:rsidRPr="00E44BB7" w:rsidRDefault="00E44BB7" w:rsidP="00E44BB7">
            <w:pPr>
              <w:kinsoku w:val="0"/>
              <w:spacing w:after="0" w:line="400" w:lineRule="exact"/>
              <w:jc w:val="both"/>
              <w:rPr>
                <w:rFonts w:ascii="DFKai-SB" w:eastAsia="DFKai-SB" w:hAnsi="DFKai-SB" w:cs="Times New Roman"/>
                <w:b/>
                <w:bCs/>
                <w:color w:val="000000"/>
                <w:sz w:val="22"/>
                <w:szCs w:val="20"/>
                <w14:ligatures w14:val="none"/>
              </w:rPr>
            </w:pPr>
            <w:r w:rsidRPr="00E44BB7">
              <w:rPr>
                <w:rFonts w:ascii="DFKai-SB" w:eastAsia="DFKai-SB" w:hAnsi="DFKai-SB" w:cs="Times New Roman" w:hint="eastAsia"/>
                <w:color w:val="000000"/>
                <w:sz w:val="22"/>
                <w:szCs w:val="20"/>
                <w14:ligatures w14:val="none"/>
              </w:rPr>
              <w:t xml:space="preserve">綜合評語：                                             </w:t>
            </w:r>
            <w:r w:rsidRPr="00E44BB7">
              <w:rPr>
                <w:rFonts w:ascii="DFKai-SB" w:eastAsia="DFKai-SB" w:hAnsi="DFKai-SB" w:cs="Times New Roman" w:hint="eastAsia"/>
                <w:b/>
                <w:bCs/>
                <w:color w:val="000000"/>
                <w:sz w:val="22"/>
                <w:szCs w:val="20"/>
                <w14:ligatures w14:val="none"/>
              </w:rPr>
              <w:t xml:space="preserve">  </w:t>
            </w:r>
          </w:p>
          <w:p w14:paraId="773EDB43" w14:textId="77777777" w:rsidR="00E44BB7" w:rsidRPr="00E44BB7" w:rsidRDefault="00E44BB7" w:rsidP="00E44BB7">
            <w:pPr>
              <w:kinsoku w:val="0"/>
              <w:spacing w:after="0" w:line="400" w:lineRule="exact"/>
              <w:ind w:firstLineChars="2687" w:firstLine="5911"/>
              <w:jc w:val="both"/>
              <w:rPr>
                <w:rFonts w:ascii="DFKai-SB" w:eastAsia="DFKai-SB" w:hAnsi="DFKai-SB" w:cs="Times New Roman"/>
                <w:b/>
                <w:bCs/>
                <w:color w:val="000000"/>
                <w:sz w:val="22"/>
                <w:szCs w:val="20"/>
                <w14:ligatures w14:val="none"/>
              </w:rPr>
            </w:pPr>
            <w:r w:rsidRPr="00E44BB7">
              <w:rPr>
                <w:rFonts w:ascii="DFKai-SB" w:eastAsia="DFKai-SB" w:hAnsi="DFKai-SB" w:cs="Times New Roman" w:hint="eastAsia"/>
                <w:b/>
                <w:bCs/>
                <w:color w:val="000000"/>
                <w:sz w:val="22"/>
                <w:szCs w:val="20"/>
                <w14:ligatures w14:val="none"/>
              </w:rPr>
              <w:t>評核者:</w:t>
            </w:r>
            <w:r w:rsidRPr="00E44BB7">
              <w:rPr>
                <w:rFonts w:ascii="DFKai-SB" w:eastAsia="DFKai-SB" w:hAnsi="DFKai-SB" w:cs="Times New Roman" w:hint="eastAsia"/>
                <w:color w:val="000000"/>
                <w:sz w:val="22"/>
                <w:szCs w:val="20"/>
                <w14:ligatures w14:val="none"/>
              </w:rPr>
              <w:t xml:space="preserve">                 </w:t>
            </w:r>
          </w:p>
        </w:tc>
      </w:tr>
      <w:tr w:rsidR="00E44BB7" w:rsidRPr="00E44BB7" w14:paraId="60227DFF" w14:textId="77777777" w:rsidTr="00205309">
        <w:trPr>
          <w:cantSplit/>
          <w:trHeight w:val="409"/>
          <w:jc w:val="center"/>
        </w:trPr>
        <w:tc>
          <w:tcPr>
            <w:tcW w:w="10950" w:type="dxa"/>
            <w:gridSpan w:val="6"/>
            <w:tcBorders>
              <w:left w:val="nil"/>
              <w:bottom w:val="nil"/>
              <w:right w:val="nil"/>
            </w:tcBorders>
          </w:tcPr>
          <w:p w14:paraId="48F4530A" w14:textId="77777777" w:rsidR="00E44BB7" w:rsidRPr="00E44BB7" w:rsidRDefault="00E44BB7" w:rsidP="00E44BB7">
            <w:pPr>
              <w:kinsoku w:val="0"/>
              <w:spacing w:after="0" w:line="360" w:lineRule="exact"/>
              <w:jc w:val="both"/>
              <w:rPr>
                <w:rFonts w:ascii="DFKai-SB" w:eastAsia="DFKai-SB" w:hAnsi="DFKai-SB" w:cs="Times New Roman"/>
                <w:color w:val="000000"/>
                <w:sz w:val="22"/>
                <w:szCs w:val="20"/>
                <w14:ligatures w14:val="none"/>
              </w:rPr>
            </w:pPr>
            <w:r w:rsidRPr="00E44BB7">
              <w:rPr>
                <w:rFonts w:ascii="DFKai-SB" w:eastAsia="DFKai-SB" w:hAnsi="DFKai-SB" w:cs="Times New Roman" w:hint="eastAsia"/>
                <w:color w:val="000000"/>
                <w:sz w:val="22"/>
                <w:szCs w:val="20"/>
                <w14:ligatures w14:val="none"/>
              </w:rPr>
              <w:t>□優95-90分</w:t>
            </w:r>
            <w:r w:rsidRPr="00E44BB7">
              <w:rPr>
                <w:rFonts w:ascii="DFKai-SB" w:eastAsia="DFKai-SB" w:hAnsi="DFKai-SB" w:cs="Times New Roman" w:hint="eastAsia"/>
                <w:color w:val="000000"/>
                <w:sz w:val="18"/>
                <w:szCs w:val="20"/>
                <w14:ligatures w14:val="none"/>
              </w:rPr>
              <w:t>(缺失0~2項)</w:t>
            </w:r>
            <w:r w:rsidRPr="00E44BB7">
              <w:rPr>
                <w:rFonts w:ascii="DFKai-SB" w:eastAsia="DFKai-SB" w:hAnsi="DFKai-SB" w:cs="Times New Roman" w:hint="eastAsia"/>
                <w:color w:val="000000"/>
                <w:sz w:val="22"/>
                <w:szCs w:val="20"/>
                <w14:ligatures w14:val="none"/>
              </w:rPr>
              <w:t>□良89-85分</w:t>
            </w:r>
            <w:r w:rsidRPr="00E44BB7">
              <w:rPr>
                <w:rFonts w:ascii="DFKai-SB" w:eastAsia="DFKai-SB" w:hAnsi="DFKai-SB" w:cs="Times New Roman" w:hint="eastAsia"/>
                <w:color w:val="000000"/>
                <w:sz w:val="18"/>
                <w:szCs w:val="20"/>
                <w14:ligatures w14:val="none"/>
              </w:rPr>
              <w:t>(缺失3~4項)</w:t>
            </w:r>
            <w:r w:rsidRPr="00E44BB7">
              <w:rPr>
                <w:rFonts w:ascii="DFKai-SB" w:eastAsia="DFKai-SB" w:hAnsi="DFKai-SB" w:cs="Times New Roman" w:hint="eastAsia"/>
                <w:color w:val="000000"/>
                <w:sz w:val="22"/>
                <w:szCs w:val="20"/>
                <w14:ligatures w14:val="none"/>
              </w:rPr>
              <w:t>□尚可84-80分</w:t>
            </w:r>
            <w:r w:rsidRPr="00E44BB7">
              <w:rPr>
                <w:rFonts w:ascii="DFKai-SB" w:eastAsia="DFKai-SB" w:hAnsi="DFKai-SB" w:cs="Times New Roman" w:hint="eastAsia"/>
                <w:color w:val="000000"/>
                <w:sz w:val="18"/>
                <w:szCs w:val="20"/>
                <w14:ligatures w14:val="none"/>
              </w:rPr>
              <w:t>(缺失5~6項)</w:t>
            </w:r>
            <w:r w:rsidRPr="00E44BB7">
              <w:rPr>
                <w:rFonts w:ascii="DFKai-SB" w:eastAsia="DFKai-SB" w:hAnsi="DFKai-SB" w:cs="Times New Roman" w:hint="eastAsia"/>
                <w:color w:val="000000"/>
                <w:sz w:val="22"/>
                <w:szCs w:val="20"/>
                <w14:ligatures w14:val="none"/>
              </w:rPr>
              <w:t>□待加強</w:t>
            </w:r>
            <w:r w:rsidRPr="00E44BB7">
              <w:rPr>
                <w:rFonts w:ascii="DFKai-SB" w:eastAsia="DFKai-SB" w:hAnsi="DFKai-SB" w:cs="Times New Roman" w:hint="eastAsia"/>
                <w:color w:val="000000"/>
                <w:sz w:val="20"/>
                <w:szCs w:val="20"/>
                <w14:ligatures w14:val="none"/>
              </w:rPr>
              <w:t>低於</w:t>
            </w:r>
            <w:r w:rsidRPr="00E44BB7">
              <w:rPr>
                <w:rFonts w:ascii="DFKai-SB" w:eastAsia="DFKai-SB" w:hAnsi="DFKai-SB" w:cs="Times New Roman" w:hint="eastAsia"/>
                <w:color w:val="000000"/>
                <w:sz w:val="22"/>
                <w:szCs w:val="20"/>
                <w14:ligatures w14:val="none"/>
              </w:rPr>
              <w:t>79分</w:t>
            </w:r>
            <w:r w:rsidRPr="00E44BB7">
              <w:rPr>
                <w:rFonts w:ascii="DFKai-SB" w:eastAsia="DFKai-SB" w:hAnsi="DFKai-SB" w:cs="Times New Roman" w:hint="eastAsia"/>
                <w:color w:val="000000"/>
                <w:sz w:val="18"/>
                <w:szCs w:val="20"/>
                <w14:ligatures w14:val="none"/>
              </w:rPr>
              <w:t>(缺失7項以上)</w:t>
            </w:r>
          </w:p>
        </w:tc>
      </w:tr>
    </w:tbl>
    <w:p w14:paraId="15D3CCFA" w14:textId="77777777" w:rsidR="0063047B" w:rsidRDefault="0063047B">
      <w:pPr>
        <w:widowControl/>
        <w:rPr>
          <w:rFonts w:ascii="DFKai-SB" w:eastAsia="DFKai-SB" w:hAnsi="DFKai-SB" w:cs="Times New Roman"/>
          <w:b/>
          <w:color w:val="000000"/>
          <w:szCs w:val="20"/>
          <w14:ligatures w14:val="none"/>
        </w:rPr>
      </w:pPr>
      <w:r>
        <w:rPr>
          <w:rFonts w:ascii="DFKai-SB" w:eastAsia="DFKai-SB" w:hAnsi="DFKai-SB" w:cs="Times New Roman"/>
          <w:b/>
          <w:color w:val="000000"/>
          <w:szCs w:val="20"/>
          <w14:ligatures w14:val="none"/>
        </w:rPr>
        <w:lastRenderedPageBreak/>
        <w:br w:type="page"/>
      </w:r>
    </w:p>
    <w:p w14:paraId="264897E6" w14:textId="1FA343BB" w:rsidR="00E44BB7" w:rsidRPr="0063047B" w:rsidRDefault="00E44BB7" w:rsidP="0063047B">
      <w:pPr>
        <w:pStyle w:val="Heading1"/>
        <w:numPr>
          <w:ilvl w:val="0"/>
          <w:numId w:val="0"/>
        </w:numPr>
        <w:rPr>
          <w:sz w:val="36"/>
          <w:szCs w:val="32"/>
        </w:rPr>
      </w:pPr>
      <w:bookmarkStart w:id="45" w:name="_Toc165304385"/>
      <w:r w:rsidRPr="0063047B">
        <w:rPr>
          <w:rFonts w:hint="eastAsia"/>
          <w:sz w:val="28"/>
          <w:szCs w:val="14"/>
        </w:rPr>
        <w:lastRenderedPageBreak/>
        <w:t>附件四</w:t>
      </w:r>
      <w:r w:rsidRPr="0063047B">
        <w:rPr>
          <w:rFonts w:hint="eastAsia"/>
          <w:sz w:val="36"/>
          <w:szCs w:val="18"/>
        </w:rPr>
        <w:t xml:space="preserve"> </w:t>
      </w:r>
      <w:r w:rsidR="00C15697">
        <w:rPr>
          <w:rFonts w:hint="eastAsia"/>
          <w:sz w:val="36"/>
          <w:szCs w:val="18"/>
        </w:rPr>
        <w:t xml:space="preserve"> </w:t>
      </w:r>
      <w:r w:rsidRPr="0063047B">
        <w:rPr>
          <w:rFonts w:hint="eastAsia"/>
          <w:sz w:val="36"/>
          <w:szCs w:val="36"/>
        </w:rPr>
        <w:t>長庚紀念醫院高雄院區</w:t>
      </w:r>
      <w:r w:rsidRPr="0063047B">
        <w:rPr>
          <w:sz w:val="36"/>
          <w:szCs w:val="36"/>
        </w:rPr>
        <w:t>________</w:t>
      </w:r>
      <w:r w:rsidRPr="0063047B">
        <w:rPr>
          <w:rFonts w:hint="eastAsia"/>
          <w:sz w:val="36"/>
          <w:szCs w:val="36"/>
        </w:rPr>
        <w:t>科</w:t>
      </w:r>
      <w:r w:rsidRPr="0063047B">
        <w:rPr>
          <w:rFonts w:hint="eastAsia"/>
          <w:sz w:val="36"/>
          <w:szCs w:val="36"/>
        </w:rPr>
        <w:t xml:space="preserve"> </w:t>
      </w:r>
      <w:r w:rsidRPr="0063047B">
        <w:rPr>
          <w:rFonts w:hint="eastAsia"/>
          <w:sz w:val="36"/>
          <w:szCs w:val="32"/>
        </w:rPr>
        <w:t>教學住診紀錄表</w:t>
      </w:r>
      <w:bookmarkEnd w:id="45"/>
    </w:p>
    <w:p w14:paraId="49F81A7C" w14:textId="77777777" w:rsidR="00E44BB7" w:rsidRPr="00E44BB7" w:rsidRDefault="00E44BB7" w:rsidP="00E44BB7">
      <w:pPr>
        <w:framePr w:w="320" w:h="12600" w:hSpace="180" w:wrap="around" w:vAnchor="text" w:hAnchor="page" w:x="11341" w:y="181"/>
        <w:spacing w:after="0" w:line="220" w:lineRule="exact"/>
        <w:jc w:val="center"/>
        <w:rPr>
          <w:rFonts w:ascii="DFKai-SB" w:eastAsia="DFKai-SB" w:hAnsi="DFKai-SB" w:cs="Times New Roman"/>
          <w:color w:val="000000"/>
          <w:sz w:val="20"/>
          <w14:ligatures w14:val="none"/>
        </w:rPr>
      </w:pPr>
      <w:r w:rsidRPr="00E44BB7">
        <w:rPr>
          <w:rFonts w:ascii="DFKai-SB" w:eastAsia="DFKai-SB" w:hAnsi="DFKai-SB" w:cs="Times New Roman" w:hint="eastAsia"/>
          <w:color w:val="000000"/>
          <w:sz w:val="20"/>
          <w14:ligatures w14:val="none"/>
        </w:rPr>
        <w:t>本表由訓練學員記錄</w:t>
      </w:r>
    </w:p>
    <w:p w14:paraId="4E1CEF46" w14:textId="77777777" w:rsidR="00E44BB7" w:rsidRPr="00E44BB7" w:rsidRDefault="00E44BB7" w:rsidP="00E44BB7">
      <w:pPr>
        <w:framePr w:w="320" w:h="12600" w:hSpace="180" w:wrap="around" w:vAnchor="text" w:hAnchor="page" w:x="11341" w:y="181"/>
        <w:spacing w:after="0" w:line="220" w:lineRule="exact"/>
        <w:jc w:val="center"/>
        <w:rPr>
          <w:rFonts w:ascii="DFKai-SB" w:eastAsia="DFKai-SB" w:hAnsi="DFKai-SB" w:cs="Times New Roman"/>
          <w:color w:val="000000"/>
          <w:sz w:val="20"/>
          <w14:ligatures w14:val="none"/>
        </w:rPr>
      </w:pPr>
      <w:r w:rsidRPr="00E44BB7">
        <w:rPr>
          <w:rFonts w:ascii="DFKai-SB" w:eastAsia="DFKai-SB" w:hAnsi="DFKai-SB" w:cs="Times New Roman" w:hint="eastAsia"/>
          <w:color w:val="000000"/>
          <w:sz w:val="20"/>
          <w14:ligatures w14:val="none"/>
        </w:rPr>
        <w:t>，</w:t>
      </w:r>
    </w:p>
    <w:p w14:paraId="47141D4E" w14:textId="77777777" w:rsidR="00E44BB7" w:rsidRPr="00E44BB7" w:rsidRDefault="00E44BB7" w:rsidP="00E44BB7">
      <w:pPr>
        <w:framePr w:w="320" w:h="12600" w:hSpace="180" w:wrap="around" w:vAnchor="text" w:hAnchor="page" w:x="11341" w:y="181"/>
        <w:spacing w:after="0" w:line="220" w:lineRule="exact"/>
        <w:jc w:val="center"/>
        <w:rPr>
          <w:rFonts w:ascii="DFKai-SB" w:eastAsia="DFKai-SB" w:hAnsi="DFKai-SB" w:cs="Times New Roman"/>
          <w:color w:val="000000"/>
          <w:sz w:val="20"/>
          <w14:ligatures w14:val="none"/>
        </w:rPr>
      </w:pPr>
      <w:r w:rsidRPr="00E44BB7">
        <w:rPr>
          <w:rFonts w:ascii="DFKai-SB" w:eastAsia="DFKai-SB" w:hAnsi="DFKai-SB" w:cs="Times New Roman"/>
          <w:color w:val="000000"/>
          <w:sz w:val="20"/>
          <w14:ligatures w14:val="none"/>
        </w:rPr>
        <w:t>經指導醫師</w:t>
      </w:r>
      <w:r w:rsidRPr="00E44BB7">
        <w:rPr>
          <w:rFonts w:ascii="DFKai-SB" w:eastAsia="DFKai-SB" w:hAnsi="DFKai-SB" w:cs="Times New Roman" w:hint="eastAsia"/>
          <w:color w:val="000000"/>
          <w:sz w:val="20"/>
          <w14:ligatures w14:val="none"/>
        </w:rPr>
        <w:t>批閱並</w:t>
      </w:r>
      <w:r w:rsidRPr="00E44BB7">
        <w:rPr>
          <w:rFonts w:ascii="DFKai-SB" w:eastAsia="DFKai-SB" w:hAnsi="DFKai-SB" w:cs="Times New Roman"/>
          <w:color w:val="000000"/>
          <w:sz w:val="20"/>
          <w14:ligatures w14:val="none"/>
        </w:rPr>
        <w:t>簽名確認後</w:t>
      </w:r>
    </w:p>
    <w:p w14:paraId="69B5211C" w14:textId="77777777" w:rsidR="00E44BB7" w:rsidRPr="00E44BB7" w:rsidRDefault="00E44BB7" w:rsidP="00E44BB7">
      <w:pPr>
        <w:framePr w:w="320" w:h="12600" w:hSpace="180" w:wrap="around" w:vAnchor="text" w:hAnchor="page" w:x="11341" w:y="181"/>
        <w:spacing w:after="0" w:line="220" w:lineRule="exact"/>
        <w:jc w:val="center"/>
        <w:rPr>
          <w:rFonts w:ascii="DFKai-SB" w:eastAsia="DFKai-SB" w:hAnsi="DFKai-SB" w:cs="Times New Roman"/>
          <w:color w:val="000000"/>
          <w:sz w:val="20"/>
          <w14:ligatures w14:val="none"/>
        </w:rPr>
      </w:pPr>
      <w:r w:rsidRPr="00E44BB7">
        <w:rPr>
          <w:rFonts w:ascii="DFKai-SB" w:eastAsia="DFKai-SB" w:hAnsi="DFKai-SB" w:cs="Times New Roman" w:hint="eastAsia"/>
          <w:color w:val="000000"/>
          <w:sz w:val="20"/>
          <w14:ligatures w14:val="none"/>
        </w:rPr>
        <w:t>，</w:t>
      </w:r>
    </w:p>
    <w:p w14:paraId="64C41EF7" w14:textId="77777777" w:rsidR="00E44BB7" w:rsidRPr="00E44BB7" w:rsidRDefault="00E44BB7" w:rsidP="00E44BB7">
      <w:pPr>
        <w:framePr w:w="320" w:h="12600" w:hSpace="180" w:wrap="around" w:vAnchor="text" w:hAnchor="page" w:x="11341" w:y="181"/>
        <w:spacing w:after="0" w:line="220" w:lineRule="exact"/>
        <w:jc w:val="center"/>
        <w:rPr>
          <w:rFonts w:ascii="DFKai-SB" w:eastAsia="DFKai-SB" w:hAnsi="DFKai-SB" w:cs="Times New Roman"/>
          <w:color w:val="000000"/>
          <w:sz w:val="20"/>
          <w14:ligatures w14:val="none"/>
        </w:rPr>
      </w:pPr>
      <w:r w:rsidRPr="00E44BB7">
        <w:rPr>
          <w:rFonts w:ascii="DFKai-SB" w:eastAsia="DFKai-SB" w:hAnsi="DFKai-SB" w:cs="Times New Roman" w:hint="eastAsia"/>
          <w:color w:val="000000"/>
          <w:sz w:val="20"/>
          <w14:ligatures w14:val="none"/>
        </w:rPr>
        <w:t>送交教學部存查</w:t>
      </w:r>
    </w:p>
    <w:p w14:paraId="52E4C3DE" w14:textId="77777777" w:rsidR="00E44BB7" w:rsidRPr="00E44BB7" w:rsidRDefault="00E44BB7" w:rsidP="00E44BB7">
      <w:pPr>
        <w:framePr w:w="320" w:h="12600" w:hSpace="180" w:wrap="around" w:vAnchor="text" w:hAnchor="page" w:x="11341" w:y="181"/>
        <w:spacing w:after="0" w:line="220" w:lineRule="exact"/>
        <w:jc w:val="center"/>
        <w:rPr>
          <w:rFonts w:ascii="DFKai-SB" w:eastAsia="DFKai-SB" w:hAnsi="DFKai-SB" w:cs="Times New Roman"/>
          <w:color w:val="000000"/>
          <w14:ligatures w14:val="none"/>
        </w:rPr>
      </w:pPr>
      <w:r w:rsidRPr="00E44BB7">
        <w:rPr>
          <w:rFonts w:ascii="DFKai-SB" w:eastAsia="DFKai-SB" w:hAnsi="DFKai-SB" w:cs="Times New Roman" w:hint="eastAsia"/>
          <w:color w:val="000000"/>
          <w:sz w:val="20"/>
          <w14:ligatures w14:val="none"/>
        </w:rPr>
        <w:t>。</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3060"/>
        <w:gridCol w:w="2185"/>
        <w:gridCol w:w="695"/>
        <w:gridCol w:w="1290"/>
        <w:gridCol w:w="690"/>
        <w:gridCol w:w="1980"/>
      </w:tblGrid>
      <w:tr w:rsidR="00E44BB7" w:rsidRPr="00E44BB7" w14:paraId="2225CBDF" w14:textId="77777777" w:rsidTr="00205309">
        <w:trPr>
          <w:cantSplit/>
          <w:trHeight w:val="896"/>
          <w:jc w:val="center"/>
        </w:trPr>
        <w:tc>
          <w:tcPr>
            <w:tcW w:w="720" w:type="dxa"/>
            <w:vAlign w:val="center"/>
          </w:tcPr>
          <w:p w14:paraId="2D3B0932" w14:textId="77777777" w:rsidR="00E44BB7" w:rsidRPr="00E44BB7" w:rsidRDefault="00E44BB7" w:rsidP="00E44BB7">
            <w:pPr>
              <w:tabs>
                <w:tab w:val="left" w:pos="7892"/>
              </w:tabs>
              <w:spacing w:after="0" w:line="240" w:lineRule="atLeast"/>
              <w:jc w:val="center"/>
              <w:rPr>
                <w:rFonts w:ascii="DFKai-SB" w:eastAsia="DFKai-SB" w:hAnsi="DFKai-SB" w:cs="Times New Roman"/>
                <w:color w:val="000000"/>
                <w14:ligatures w14:val="none"/>
              </w:rPr>
            </w:pPr>
            <w:r w:rsidRPr="00E44BB7">
              <w:rPr>
                <w:rFonts w:ascii="DFKai-SB" w:eastAsia="DFKai-SB" w:hAnsi="DFKai-SB" w:cs="Times New Roman" w:hint="eastAsia"/>
                <w:color w:val="000000"/>
                <w14:ligatures w14:val="none"/>
              </w:rPr>
              <w:t>時間</w:t>
            </w:r>
          </w:p>
        </w:tc>
        <w:tc>
          <w:tcPr>
            <w:tcW w:w="3060" w:type="dxa"/>
            <w:vAlign w:val="center"/>
          </w:tcPr>
          <w:p w14:paraId="4CDC8C12" w14:textId="77777777" w:rsidR="00E44BB7" w:rsidRPr="00E44BB7" w:rsidRDefault="00E44BB7" w:rsidP="00E44BB7">
            <w:pPr>
              <w:tabs>
                <w:tab w:val="left" w:pos="7892"/>
              </w:tabs>
              <w:spacing w:after="0" w:line="240" w:lineRule="atLeast"/>
              <w:ind w:firstLineChars="150" w:firstLine="360"/>
              <w:rPr>
                <w:rFonts w:ascii="DFKai-SB" w:eastAsia="DFKai-SB" w:hAnsi="DFKai-SB" w:cs="Times New Roman"/>
                <w:color w:val="000000"/>
                <w14:ligatures w14:val="none"/>
              </w:rPr>
            </w:pPr>
            <w:r w:rsidRPr="00E44BB7">
              <w:rPr>
                <w:rFonts w:ascii="DFKai-SB" w:eastAsia="DFKai-SB" w:hAnsi="DFKai-SB" w:cs="Times New Roman" w:hint="eastAsia"/>
                <w:color w:val="000000"/>
                <w14:ligatures w14:val="none"/>
              </w:rPr>
              <w:t xml:space="preserve">  年   月   日 </w:t>
            </w:r>
          </w:p>
          <w:p w14:paraId="43F65E43" w14:textId="77777777" w:rsidR="00E44BB7" w:rsidRPr="00E44BB7" w:rsidRDefault="00E44BB7" w:rsidP="00E44BB7">
            <w:pPr>
              <w:tabs>
                <w:tab w:val="left" w:pos="7892"/>
              </w:tabs>
              <w:spacing w:after="0" w:line="240" w:lineRule="atLeast"/>
              <w:ind w:firstLineChars="150" w:firstLine="360"/>
              <w:rPr>
                <w:rFonts w:ascii="DFKai-SB" w:eastAsia="DFKai-SB" w:hAnsi="DFKai-SB" w:cs="Times New Roman"/>
                <w:color w:val="000000"/>
                <w14:ligatures w14:val="none"/>
              </w:rPr>
            </w:pPr>
            <w:r w:rsidRPr="00E44BB7">
              <w:rPr>
                <w:rFonts w:ascii="DFKai-SB" w:eastAsia="DFKai-SB" w:hAnsi="DFKai-SB" w:cs="Times New Roman" w:hint="eastAsia"/>
                <w:color w:val="000000"/>
                <w14:ligatures w14:val="none"/>
              </w:rPr>
              <w:t xml:space="preserve">  點   分</w:t>
            </w:r>
          </w:p>
        </w:tc>
        <w:tc>
          <w:tcPr>
            <w:tcW w:w="2185" w:type="dxa"/>
            <w:vAlign w:val="center"/>
          </w:tcPr>
          <w:p w14:paraId="5D8B145E" w14:textId="77777777" w:rsidR="00E44BB7" w:rsidRPr="00E44BB7" w:rsidRDefault="00E44BB7" w:rsidP="00E44BB7">
            <w:pPr>
              <w:tabs>
                <w:tab w:val="left" w:pos="7892"/>
              </w:tabs>
              <w:spacing w:after="0" w:line="320" w:lineRule="atLeast"/>
              <w:rPr>
                <w:rFonts w:ascii="DFKai-SB" w:eastAsia="DFKai-SB" w:hAnsi="DFKai-SB" w:cs="Times New Roman"/>
                <w:color w:val="000000"/>
                <w14:ligatures w14:val="none"/>
              </w:rPr>
            </w:pPr>
            <w:r w:rsidRPr="00E44BB7">
              <w:rPr>
                <w:rFonts w:ascii="DFKai-SB" w:eastAsia="DFKai-SB" w:hAnsi="DFKai-SB" w:cs="Times New Roman" w:hint="eastAsia"/>
                <w:color w:val="000000"/>
                <w14:ligatures w14:val="none"/>
              </w:rPr>
              <w:t>地點：</w:t>
            </w:r>
          </w:p>
        </w:tc>
        <w:tc>
          <w:tcPr>
            <w:tcW w:w="695" w:type="dxa"/>
            <w:vAlign w:val="center"/>
          </w:tcPr>
          <w:p w14:paraId="3B9946CC" w14:textId="77777777" w:rsidR="00E44BB7" w:rsidRPr="00E44BB7" w:rsidRDefault="00E44BB7" w:rsidP="00E44BB7">
            <w:pPr>
              <w:tabs>
                <w:tab w:val="left" w:pos="7892"/>
              </w:tabs>
              <w:spacing w:after="0" w:line="320" w:lineRule="atLeast"/>
              <w:rPr>
                <w:rFonts w:ascii="DFKai-SB" w:eastAsia="DFKai-SB" w:hAnsi="DFKai-SB" w:cs="Times New Roman"/>
                <w:color w:val="000000"/>
                <w14:ligatures w14:val="none"/>
              </w:rPr>
            </w:pPr>
            <w:r w:rsidRPr="00E44BB7">
              <w:rPr>
                <w:rFonts w:ascii="DFKai-SB" w:eastAsia="DFKai-SB" w:hAnsi="DFKai-SB" w:cs="Times New Roman" w:hint="eastAsia"/>
                <w:color w:val="000000"/>
                <w14:ligatures w14:val="none"/>
              </w:rPr>
              <w:t>指導醫師</w:t>
            </w:r>
          </w:p>
        </w:tc>
        <w:tc>
          <w:tcPr>
            <w:tcW w:w="1290" w:type="dxa"/>
            <w:vAlign w:val="center"/>
          </w:tcPr>
          <w:p w14:paraId="023DC220" w14:textId="77777777" w:rsidR="00E44BB7" w:rsidRPr="00E44BB7" w:rsidRDefault="00E44BB7" w:rsidP="00E44BB7">
            <w:pPr>
              <w:tabs>
                <w:tab w:val="left" w:pos="7892"/>
              </w:tabs>
              <w:spacing w:after="0" w:line="320" w:lineRule="atLeast"/>
              <w:rPr>
                <w:rFonts w:ascii="DFKai-SB" w:eastAsia="DFKai-SB" w:hAnsi="DFKai-SB" w:cs="Times New Roman"/>
                <w:color w:val="000000"/>
                <w14:ligatures w14:val="none"/>
              </w:rPr>
            </w:pPr>
          </w:p>
        </w:tc>
        <w:tc>
          <w:tcPr>
            <w:tcW w:w="690" w:type="dxa"/>
            <w:vAlign w:val="center"/>
          </w:tcPr>
          <w:p w14:paraId="164CFA14" w14:textId="77777777" w:rsidR="00E44BB7" w:rsidRPr="00E44BB7" w:rsidRDefault="00E44BB7" w:rsidP="00E44BB7">
            <w:pPr>
              <w:tabs>
                <w:tab w:val="left" w:pos="7892"/>
              </w:tabs>
              <w:spacing w:after="0" w:line="320" w:lineRule="atLeast"/>
              <w:rPr>
                <w:rFonts w:ascii="DFKai-SB" w:eastAsia="DFKai-SB" w:hAnsi="DFKai-SB" w:cs="Times New Roman"/>
                <w:color w:val="000000"/>
                <w14:ligatures w14:val="none"/>
              </w:rPr>
            </w:pPr>
            <w:r w:rsidRPr="00E44BB7">
              <w:rPr>
                <w:rFonts w:ascii="DFKai-SB" w:eastAsia="DFKai-SB" w:hAnsi="DFKai-SB" w:cs="Times New Roman" w:hint="eastAsia"/>
                <w:color w:val="000000"/>
                <w14:ligatures w14:val="none"/>
              </w:rPr>
              <w:t>紀錄學員</w:t>
            </w:r>
          </w:p>
        </w:tc>
        <w:tc>
          <w:tcPr>
            <w:tcW w:w="1980" w:type="dxa"/>
            <w:vAlign w:val="center"/>
          </w:tcPr>
          <w:p w14:paraId="22228A71" w14:textId="77777777" w:rsidR="00E44BB7" w:rsidRPr="00E44BB7" w:rsidRDefault="00E44BB7" w:rsidP="00E44BB7">
            <w:pPr>
              <w:tabs>
                <w:tab w:val="left" w:pos="7892"/>
              </w:tabs>
              <w:spacing w:after="0" w:line="320" w:lineRule="atLeast"/>
              <w:rPr>
                <w:rFonts w:ascii="DFKai-SB" w:eastAsia="DFKai-SB" w:hAnsi="DFKai-SB" w:cs="Times New Roman"/>
                <w:color w:val="000000"/>
                <w14:ligatures w14:val="none"/>
              </w:rPr>
            </w:pPr>
          </w:p>
        </w:tc>
      </w:tr>
      <w:tr w:rsidR="00E44BB7" w:rsidRPr="00E44BB7" w14:paraId="14EF3E1C" w14:textId="77777777" w:rsidTr="00205309">
        <w:trPr>
          <w:cantSplit/>
          <w:trHeight w:val="1013"/>
          <w:jc w:val="center"/>
        </w:trPr>
        <w:tc>
          <w:tcPr>
            <w:tcW w:w="10620" w:type="dxa"/>
            <w:gridSpan w:val="7"/>
          </w:tcPr>
          <w:p w14:paraId="1F0AF40B" w14:textId="77777777" w:rsidR="00E44BB7" w:rsidRPr="00E44BB7" w:rsidRDefault="00E44BB7" w:rsidP="00E44BB7">
            <w:pPr>
              <w:spacing w:after="0" w:line="240" w:lineRule="auto"/>
              <w:jc w:val="both"/>
              <w:rPr>
                <w:rFonts w:ascii="DFKai-SB" w:eastAsia="DFKai-SB" w:hAnsi="DFKai-SB" w:cs="Times New Roman"/>
                <w:color w:val="000000"/>
                <w14:ligatures w14:val="none"/>
              </w:rPr>
            </w:pPr>
            <w:r w:rsidRPr="00E44BB7">
              <w:rPr>
                <w:rFonts w:ascii="DFKai-SB" w:eastAsia="DFKai-SB" w:hAnsi="DFKai-SB" w:cs="Times New Roman" w:hint="eastAsia"/>
                <w:color w:val="000000"/>
                <w14:ligatures w14:val="none"/>
              </w:rPr>
              <w:t>教學病例床號：</w:t>
            </w:r>
            <w:r w:rsidRPr="00E44BB7">
              <w:rPr>
                <w:rFonts w:ascii="DFKai-SB" w:eastAsia="DFKai-SB" w:hAnsi="DFKai-SB" w:cs="Times New Roman" w:hint="eastAsia"/>
                <w:color w:val="000000"/>
                <w:u w:val="single"/>
                <w14:ligatures w14:val="none"/>
              </w:rPr>
              <w:t xml:space="preserve">           </w:t>
            </w:r>
            <w:r w:rsidRPr="00E44BB7">
              <w:rPr>
                <w:rFonts w:ascii="DFKai-SB" w:eastAsia="DFKai-SB" w:hAnsi="DFKai-SB" w:cs="Times New Roman" w:hint="eastAsia"/>
                <w:color w:val="000000"/>
                <w14:ligatures w14:val="none"/>
              </w:rPr>
              <w:t>病歷號碼：</w:t>
            </w:r>
            <w:r w:rsidRPr="00E44BB7">
              <w:rPr>
                <w:rFonts w:ascii="DFKai-SB" w:eastAsia="DFKai-SB" w:hAnsi="DFKai-SB" w:cs="Times New Roman" w:hint="eastAsia"/>
                <w:color w:val="000000"/>
                <w:u w:val="single"/>
                <w14:ligatures w14:val="none"/>
              </w:rPr>
              <w:t xml:space="preserve">                </w:t>
            </w:r>
            <w:r w:rsidRPr="00E44BB7">
              <w:rPr>
                <w:rFonts w:ascii="DFKai-SB" w:eastAsia="DFKai-SB" w:hAnsi="DFKai-SB" w:cs="Times New Roman" w:hint="eastAsia"/>
                <w:color w:val="000000"/>
                <w14:ligatures w14:val="none"/>
              </w:rPr>
              <w:t xml:space="preserve">  </w:t>
            </w:r>
            <w:r w:rsidRPr="00E44BB7">
              <w:rPr>
                <w:rFonts w:ascii="DFKai-SB" w:eastAsia="DFKai-SB" w:hAnsi="DFKai-SB" w:cs="Times New Roman" w:hint="eastAsia"/>
                <w:b/>
                <w:color w:val="000000"/>
                <w14:ligatures w14:val="none"/>
              </w:rPr>
              <w:t>□已徵得病人同意教學</w:t>
            </w:r>
          </w:p>
          <w:p w14:paraId="02410F29" w14:textId="77777777" w:rsidR="00E44BB7" w:rsidRPr="00E44BB7" w:rsidRDefault="00E44BB7" w:rsidP="00E44BB7">
            <w:pPr>
              <w:spacing w:after="0" w:line="240" w:lineRule="atLeast"/>
              <w:jc w:val="both"/>
              <w:rPr>
                <w:rFonts w:ascii="DFKai-SB" w:eastAsia="DFKai-SB" w:hAnsi="DFKai-SB" w:cs="Times New Roman"/>
                <w:color w:val="000000"/>
                <w14:ligatures w14:val="none"/>
              </w:rPr>
            </w:pPr>
            <w:r w:rsidRPr="00E44BB7">
              <w:rPr>
                <w:rFonts w:ascii="DFKai-SB" w:eastAsia="DFKai-SB" w:hAnsi="DFKai-SB" w:cs="Times New Roman" w:hint="eastAsia"/>
                <w:color w:val="000000"/>
                <w14:ligatures w14:val="none"/>
              </w:rPr>
              <w:t>基本資料：（年齡、性別、入院主訴或診斷）</w:t>
            </w:r>
          </w:p>
        </w:tc>
      </w:tr>
      <w:tr w:rsidR="00E44BB7" w:rsidRPr="00E44BB7" w14:paraId="3ED89646" w14:textId="77777777" w:rsidTr="00205309">
        <w:trPr>
          <w:cantSplit/>
          <w:trHeight w:val="1880"/>
          <w:jc w:val="center"/>
        </w:trPr>
        <w:tc>
          <w:tcPr>
            <w:tcW w:w="10620" w:type="dxa"/>
            <w:gridSpan w:val="7"/>
          </w:tcPr>
          <w:p w14:paraId="392E8414" w14:textId="77777777" w:rsidR="00E44BB7" w:rsidRPr="00E44BB7" w:rsidRDefault="00E44BB7" w:rsidP="00E44BB7">
            <w:pPr>
              <w:snapToGrid w:val="0"/>
              <w:spacing w:after="0" w:line="240" w:lineRule="auto"/>
              <w:jc w:val="both"/>
              <w:rPr>
                <w:rFonts w:ascii="DFKai-SB" w:eastAsia="DFKai-SB" w:hAnsi="DFKai-SB" w:cs="Times New Roman"/>
                <w:b/>
                <w:color w:val="000000"/>
                <w14:ligatures w14:val="none"/>
              </w:rPr>
            </w:pPr>
            <w:r w:rsidRPr="00E44BB7">
              <w:rPr>
                <w:rFonts w:ascii="DFKai-SB" w:eastAsia="DFKai-SB" w:hAnsi="DFKai-SB" w:cs="Times New Roman" w:hint="eastAsia"/>
                <w:b/>
                <w:bCs/>
                <w:color w:val="000000"/>
                <w14:ligatures w14:val="none"/>
              </w:rPr>
              <w:t>參加者簽名：</w:t>
            </w:r>
          </w:p>
          <w:p w14:paraId="488DBDD2" w14:textId="77777777" w:rsidR="00E44BB7" w:rsidRPr="00E44BB7" w:rsidRDefault="00E44BB7" w:rsidP="00E44BB7">
            <w:pPr>
              <w:snapToGrid w:val="0"/>
              <w:spacing w:after="0" w:line="300" w:lineRule="auto"/>
              <w:jc w:val="both"/>
              <w:rPr>
                <w:rFonts w:ascii="DFKai-SB" w:eastAsia="DFKai-SB" w:hAnsi="DFKai-SB" w:cs="Times New Roman"/>
                <w:color w:val="000000"/>
                <w:u w:val="single"/>
                <w14:ligatures w14:val="none"/>
              </w:rPr>
            </w:pPr>
            <w:r w:rsidRPr="00E44BB7">
              <w:rPr>
                <w:rFonts w:ascii="DFKai-SB" w:eastAsia="DFKai-SB" w:hAnsi="DFKai-SB" w:cs="Times New Roman" w:hint="eastAsia"/>
                <w:color w:val="000000"/>
                <w14:ligatures w14:val="none"/>
              </w:rPr>
              <w:t>主治醫師：</w:t>
            </w:r>
            <w:r w:rsidRPr="00E44BB7">
              <w:rPr>
                <w:rFonts w:ascii="DFKai-SB" w:eastAsia="DFKai-SB" w:hAnsi="DFKai-SB" w:cs="Times New Roman" w:hint="eastAsia"/>
                <w:color w:val="000000"/>
                <w:u w:val="single"/>
                <w14:ligatures w14:val="none"/>
              </w:rPr>
              <w:t xml:space="preserve">                                                                             </w:t>
            </w:r>
          </w:p>
          <w:p w14:paraId="00B7F0DE" w14:textId="77777777" w:rsidR="00E44BB7" w:rsidRPr="00E44BB7" w:rsidRDefault="00E44BB7" w:rsidP="00E44BB7">
            <w:pPr>
              <w:snapToGrid w:val="0"/>
              <w:spacing w:after="0" w:line="300" w:lineRule="auto"/>
              <w:jc w:val="both"/>
              <w:rPr>
                <w:rFonts w:ascii="DFKai-SB" w:eastAsia="DFKai-SB" w:hAnsi="DFKai-SB" w:cs="Times New Roman"/>
                <w:color w:val="000000"/>
                <w:u w:val="single"/>
                <w14:ligatures w14:val="none"/>
              </w:rPr>
            </w:pPr>
            <w:r w:rsidRPr="00E44BB7">
              <w:rPr>
                <w:rFonts w:ascii="DFKai-SB" w:eastAsia="DFKai-SB" w:hAnsi="DFKai-SB" w:cs="Times New Roman" w:hint="eastAsia"/>
                <w:color w:val="000000"/>
                <w14:ligatures w14:val="none"/>
              </w:rPr>
              <w:t>住院醫師：</w:t>
            </w:r>
            <w:r w:rsidRPr="00E44BB7">
              <w:rPr>
                <w:rFonts w:ascii="DFKai-SB" w:eastAsia="DFKai-SB" w:hAnsi="DFKai-SB" w:cs="Times New Roman" w:hint="eastAsia"/>
                <w:color w:val="000000"/>
                <w:u w:val="single"/>
                <w14:ligatures w14:val="none"/>
              </w:rPr>
              <w:t xml:space="preserve">                                                                             </w:t>
            </w:r>
          </w:p>
          <w:p w14:paraId="2BA02461" w14:textId="77777777" w:rsidR="00E44BB7" w:rsidRPr="00E44BB7" w:rsidRDefault="00E44BB7" w:rsidP="00E44BB7">
            <w:pPr>
              <w:snapToGrid w:val="0"/>
              <w:spacing w:after="0" w:line="300" w:lineRule="auto"/>
              <w:jc w:val="both"/>
              <w:rPr>
                <w:rFonts w:ascii="DFKai-SB" w:eastAsia="DFKai-SB" w:hAnsi="DFKai-SB" w:cs="PMingLiU"/>
                <w:color w:val="000000"/>
                <w:kern w:val="0"/>
                <w:u w:val="single"/>
                <w:lang w:bidi="bn-IN"/>
                <w14:ligatures w14:val="none"/>
              </w:rPr>
            </w:pPr>
            <w:r w:rsidRPr="00E44BB7">
              <w:rPr>
                <w:rFonts w:ascii="DFKai-SB" w:eastAsia="DFKai-SB" w:hAnsi="DFKai-SB" w:cs="PMingLiU" w:hint="eastAsia"/>
                <w:color w:val="000000"/>
                <w:kern w:val="0"/>
                <w:lang w:bidi="bn-IN"/>
                <w14:ligatures w14:val="none"/>
              </w:rPr>
              <w:t>畢業後一般醫學訓練</w:t>
            </w:r>
            <w:r w:rsidRPr="00E44BB7">
              <w:rPr>
                <w:rFonts w:ascii="DFKai-SB" w:eastAsia="DFKai-SB" w:hAnsi="DFKai-SB" w:cs="PMingLiU"/>
                <w:color w:val="000000"/>
                <w:kern w:val="0"/>
                <w:lang w:bidi="bn-IN"/>
                <w14:ligatures w14:val="none"/>
              </w:rPr>
              <w:t>學員</w:t>
            </w:r>
            <w:r w:rsidRPr="00E44BB7">
              <w:rPr>
                <w:rFonts w:ascii="DFKai-SB" w:eastAsia="DFKai-SB" w:hAnsi="DFKai-SB" w:cs="PMingLiU" w:hint="eastAsia"/>
                <w:color w:val="000000"/>
                <w:kern w:val="0"/>
                <w:lang w:bidi="bn-IN"/>
                <w14:ligatures w14:val="none"/>
              </w:rPr>
              <w:t>：</w:t>
            </w:r>
            <w:r w:rsidRPr="00E44BB7">
              <w:rPr>
                <w:rFonts w:ascii="DFKai-SB" w:eastAsia="DFKai-SB" w:hAnsi="DFKai-SB" w:cs="PMingLiU" w:hint="eastAsia"/>
                <w:color w:val="000000"/>
                <w:kern w:val="0"/>
                <w:u w:val="single"/>
                <w:lang w:bidi="bn-IN"/>
                <w14:ligatures w14:val="none"/>
              </w:rPr>
              <w:t xml:space="preserve">                                                               </w:t>
            </w:r>
          </w:p>
          <w:p w14:paraId="39A06BC4" w14:textId="77777777" w:rsidR="00E44BB7" w:rsidRPr="00E44BB7" w:rsidRDefault="00E44BB7" w:rsidP="00E44BB7">
            <w:pPr>
              <w:snapToGrid w:val="0"/>
              <w:spacing w:after="0" w:line="300" w:lineRule="auto"/>
              <w:jc w:val="both"/>
              <w:rPr>
                <w:rFonts w:ascii="DFKai-SB" w:eastAsia="DFKai-SB" w:hAnsi="DFKai-SB" w:cs="PMingLiU"/>
                <w:color w:val="000000"/>
                <w:kern w:val="0"/>
                <w:u w:val="single"/>
                <w:lang w:bidi="bn-IN"/>
                <w14:ligatures w14:val="none"/>
              </w:rPr>
            </w:pPr>
            <w:r w:rsidRPr="00E44BB7">
              <w:rPr>
                <w:rFonts w:ascii="DFKai-SB" w:eastAsia="DFKai-SB" w:hAnsi="DFKai-SB" w:cs="PMingLiU" w:hint="eastAsia"/>
                <w:color w:val="000000"/>
                <w:kern w:val="0"/>
                <w:lang w:bidi="bn-IN"/>
                <w14:ligatures w14:val="none"/>
              </w:rPr>
              <w:t>(中、牙)醫學系最後一年實習醫學生</w:t>
            </w:r>
            <w:r w:rsidRPr="00E44BB7">
              <w:rPr>
                <w:rFonts w:ascii="DFKai-SB" w:eastAsia="DFKai-SB" w:hAnsi="DFKai-SB" w:cs="Times New Roman" w:hint="eastAsia"/>
                <w:color w:val="000000"/>
                <w14:ligatures w14:val="none"/>
              </w:rPr>
              <w:t>：</w:t>
            </w:r>
            <w:r w:rsidRPr="00E44BB7">
              <w:rPr>
                <w:rFonts w:ascii="DFKai-SB" w:eastAsia="DFKai-SB" w:hAnsi="DFKai-SB" w:cs="Times New Roman" w:hint="eastAsia"/>
                <w:color w:val="000000"/>
                <w:u w:val="single"/>
                <w14:ligatures w14:val="none"/>
              </w:rPr>
              <w:t xml:space="preserve">                                                      </w:t>
            </w:r>
          </w:p>
          <w:p w14:paraId="5A530AF7" w14:textId="77777777" w:rsidR="00E44BB7" w:rsidRPr="00E44BB7" w:rsidRDefault="00E44BB7" w:rsidP="00E44BB7">
            <w:pPr>
              <w:snapToGrid w:val="0"/>
              <w:spacing w:after="0" w:line="300" w:lineRule="auto"/>
              <w:jc w:val="both"/>
              <w:rPr>
                <w:rFonts w:ascii="DFKai-SB" w:eastAsia="DFKai-SB" w:hAnsi="DFKai-SB" w:cs="Times New Roman"/>
                <w:color w:val="000000"/>
                <w:u w:val="single"/>
                <w14:ligatures w14:val="none"/>
              </w:rPr>
            </w:pPr>
            <w:r w:rsidRPr="00E44BB7">
              <w:rPr>
                <w:rFonts w:ascii="DFKai-SB" w:eastAsia="DFKai-SB" w:hAnsi="DFKai-SB" w:cs="Times New Roman" w:hint="eastAsia"/>
                <w:color w:val="000000"/>
                <w14:ligatures w14:val="none"/>
              </w:rPr>
              <w:t>五六年級實習醫學生：</w:t>
            </w:r>
            <w:r w:rsidRPr="00E44BB7">
              <w:rPr>
                <w:rFonts w:ascii="DFKai-SB" w:eastAsia="DFKai-SB" w:hAnsi="DFKai-SB" w:cs="Times New Roman" w:hint="eastAsia"/>
                <w:color w:val="000000"/>
                <w:u w:val="single"/>
                <w14:ligatures w14:val="none"/>
              </w:rPr>
              <w:t xml:space="preserve">                                                                     </w:t>
            </w:r>
          </w:p>
        </w:tc>
      </w:tr>
      <w:tr w:rsidR="00E44BB7" w:rsidRPr="00E44BB7" w14:paraId="18BAB6E5" w14:textId="77777777" w:rsidTr="00205309">
        <w:trPr>
          <w:cantSplit/>
          <w:trHeight w:val="1671"/>
          <w:jc w:val="center"/>
        </w:trPr>
        <w:tc>
          <w:tcPr>
            <w:tcW w:w="10620" w:type="dxa"/>
            <w:gridSpan w:val="7"/>
          </w:tcPr>
          <w:p w14:paraId="1609CE87" w14:textId="77777777" w:rsidR="00E44BB7" w:rsidRPr="00E44BB7" w:rsidRDefault="00E44BB7" w:rsidP="00E44BB7">
            <w:pPr>
              <w:spacing w:after="0" w:line="240" w:lineRule="atLeast"/>
              <w:rPr>
                <w:rFonts w:ascii="DFKai-SB" w:eastAsia="DFKai-SB" w:hAnsi="DFKai-SB" w:cs="Times New Roman"/>
                <w:b/>
                <w:bCs/>
                <w:color w:val="000000"/>
                <w14:ligatures w14:val="none"/>
              </w:rPr>
            </w:pPr>
            <w:r w:rsidRPr="00E44BB7">
              <w:rPr>
                <w:rFonts w:ascii="DFKai-SB" w:eastAsia="DFKai-SB" w:hAnsi="DFKai-SB" w:cs="Times New Roman" w:hint="eastAsia"/>
                <w:b/>
                <w:bCs/>
                <w:color w:val="000000"/>
                <w14:ligatures w14:val="none"/>
              </w:rPr>
              <w:t>病情概述：</w:t>
            </w:r>
          </w:p>
          <w:p w14:paraId="1144D561" w14:textId="77777777" w:rsidR="00E44BB7" w:rsidRPr="00E44BB7" w:rsidRDefault="00E44BB7" w:rsidP="00E44BB7">
            <w:pPr>
              <w:spacing w:after="0" w:line="240" w:lineRule="atLeast"/>
              <w:rPr>
                <w:rFonts w:ascii="DFKai-SB" w:eastAsia="DFKai-SB" w:hAnsi="DFKai-SB" w:cs="Times New Roman"/>
                <w:bCs/>
                <w:color w:val="000000"/>
                <w14:ligatures w14:val="none"/>
              </w:rPr>
            </w:pPr>
          </w:p>
        </w:tc>
      </w:tr>
      <w:tr w:rsidR="00E44BB7" w:rsidRPr="00E44BB7" w14:paraId="1F0E0E3A" w14:textId="77777777" w:rsidTr="00205309">
        <w:trPr>
          <w:cantSplit/>
          <w:trHeight w:val="7143"/>
          <w:jc w:val="center"/>
        </w:trPr>
        <w:tc>
          <w:tcPr>
            <w:tcW w:w="10620" w:type="dxa"/>
            <w:gridSpan w:val="7"/>
          </w:tcPr>
          <w:p w14:paraId="4E071BB3" w14:textId="77777777" w:rsidR="00E44BB7" w:rsidRPr="00E44BB7" w:rsidRDefault="00E44BB7" w:rsidP="00E44BB7">
            <w:pPr>
              <w:spacing w:after="0" w:line="240" w:lineRule="atLeast"/>
              <w:jc w:val="both"/>
              <w:rPr>
                <w:rFonts w:ascii="DFKai-SB" w:eastAsia="DFKai-SB" w:hAnsi="DFKai-SB" w:cs="Times New Roman"/>
                <w:bCs/>
                <w:color w:val="000000"/>
                <w:sz w:val="22"/>
                <w:szCs w:val="22"/>
                <w14:ligatures w14:val="none"/>
              </w:rPr>
            </w:pPr>
            <w:r w:rsidRPr="00E44BB7">
              <w:rPr>
                <w:rFonts w:ascii="DFKai-SB" w:eastAsia="DFKai-SB" w:hAnsi="DFKai-SB" w:cs="Times New Roman" w:hint="eastAsia"/>
                <w:b/>
                <w:bCs/>
                <w:color w:val="000000"/>
                <w14:ligatures w14:val="none"/>
              </w:rPr>
              <w:lastRenderedPageBreak/>
              <w:t>教學活動主題：</w:t>
            </w:r>
            <w:r w:rsidRPr="00E44BB7">
              <w:rPr>
                <w:rFonts w:ascii="DFKai-SB" w:eastAsia="DFKai-SB" w:hAnsi="DFKai-SB" w:cs="Times New Roman" w:hint="eastAsia"/>
                <w:b/>
                <w:bCs/>
                <w:color w:val="000000"/>
                <w:u w:val="single"/>
                <w14:ligatures w14:val="none"/>
              </w:rPr>
              <w:t>請勾選教學主題後摘錄主題活動內容於空白處</w:t>
            </w:r>
            <w:r w:rsidRPr="00E44BB7">
              <w:rPr>
                <w:rFonts w:ascii="DFKai-SB" w:eastAsia="DFKai-SB" w:hAnsi="DFKai-SB" w:cs="Times New Roman" w:hint="eastAsia"/>
                <w:bCs/>
                <w:color w:val="000000"/>
                <w:sz w:val="22"/>
                <w:szCs w:val="22"/>
                <w14:ligatures w14:val="none"/>
              </w:rPr>
              <w:t>(以下7項主題可複選)</w:t>
            </w:r>
          </w:p>
          <w:p w14:paraId="01BE77D3" w14:textId="77777777" w:rsidR="00E44BB7" w:rsidRPr="00E44BB7" w:rsidRDefault="00E44BB7" w:rsidP="00E44BB7">
            <w:pPr>
              <w:spacing w:after="0" w:line="200" w:lineRule="atLeast"/>
              <w:jc w:val="both"/>
              <w:rPr>
                <w:rFonts w:ascii="DFKai-SB" w:eastAsia="DFKai-SB" w:hAnsi="DFKai-SB" w:cs="Times New Roman"/>
                <w:bCs/>
                <w:color w:val="000000"/>
                <w14:ligatures w14:val="none"/>
              </w:rPr>
            </w:pPr>
            <w:r w:rsidRPr="00E44BB7">
              <w:rPr>
                <w:rFonts w:ascii="DFKai-SB" w:eastAsia="DFKai-SB" w:hAnsi="DFKai-SB" w:cs="Times New Roman" w:hint="eastAsia"/>
                <w:bCs/>
                <w:color w:val="000000"/>
                <w14:ligatures w14:val="none"/>
              </w:rPr>
              <w:t xml:space="preserve">□醫學知識  □病人照顧與臨床技能  □人際與溝通技巧  □實證醫學  </w:t>
            </w:r>
          </w:p>
          <w:p w14:paraId="03078C4F" w14:textId="77777777" w:rsidR="00E44BB7" w:rsidRPr="00E44BB7" w:rsidRDefault="00E44BB7" w:rsidP="00E44BB7">
            <w:pPr>
              <w:spacing w:after="0" w:line="200" w:lineRule="atLeast"/>
              <w:jc w:val="both"/>
              <w:rPr>
                <w:rFonts w:ascii="DFKai-SB" w:eastAsia="DFKai-SB" w:hAnsi="DFKai-SB" w:cs="Times New Roman"/>
                <w:bCs/>
                <w:color w:val="000000"/>
                <w14:ligatures w14:val="none"/>
              </w:rPr>
            </w:pPr>
            <w:r w:rsidRPr="00E44BB7">
              <w:rPr>
                <w:rFonts w:ascii="DFKai-SB" w:eastAsia="DFKai-SB" w:hAnsi="DFKai-SB" w:cs="Times New Roman" w:hint="eastAsia"/>
                <w:bCs/>
                <w:color w:val="000000"/>
                <w14:ligatures w14:val="none"/>
              </w:rPr>
              <w:t xml:space="preserve">□醫學倫理與法律  □醫療品質  □專業素養  </w:t>
            </w:r>
          </w:p>
          <w:p w14:paraId="539E5E16" w14:textId="77777777" w:rsidR="00E44BB7" w:rsidRPr="00E44BB7" w:rsidRDefault="00E44BB7" w:rsidP="00E44BB7">
            <w:pPr>
              <w:spacing w:after="0" w:line="240" w:lineRule="atLeast"/>
              <w:jc w:val="both"/>
              <w:rPr>
                <w:rFonts w:ascii="DFKai-SB" w:eastAsia="DFKai-SB" w:hAnsi="DFKai-SB" w:cs="Times New Roman"/>
                <w:b/>
                <w:bCs/>
                <w:color w:val="000000"/>
                <w14:ligatures w14:val="none"/>
              </w:rPr>
            </w:pPr>
            <w:r w:rsidRPr="00E44BB7">
              <w:rPr>
                <w:rFonts w:ascii="DFKai-SB" w:eastAsia="DFKai-SB" w:hAnsi="DFKai-SB" w:cs="Times New Roman" w:hint="eastAsia"/>
                <w:b/>
                <w:bCs/>
                <w:color w:val="000000"/>
                <w14:ligatures w14:val="none"/>
              </w:rPr>
              <w:t>活動內容記載情形：</w:t>
            </w:r>
          </w:p>
          <w:p w14:paraId="7D8C42FB" w14:textId="77777777" w:rsidR="00E44BB7" w:rsidRPr="00E44BB7" w:rsidRDefault="00E44BB7" w:rsidP="00E44BB7">
            <w:pPr>
              <w:spacing w:after="0" w:line="240" w:lineRule="atLeast"/>
              <w:jc w:val="both"/>
              <w:rPr>
                <w:rFonts w:ascii="DFKai-SB" w:eastAsia="DFKai-SB" w:hAnsi="DFKai-SB" w:cs="Times New Roman"/>
                <w:b/>
                <w:bCs/>
                <w:color w:val="000000"/>
                <w14:ligatures w14:val="none"/>
              </w:rPr>
            </w:pPr>
          </w:p>
          <w:p w14:paraId="08F29D4F" w14:textId="77777777" w:rsidR="00E44BB7" w:rsidRPr="00E44BB7" w:rsidRDefault="00E44BB7" w:rsidP="00E44BB7">
            <w:pPr>
              <w:spacing w:after="0" w:line="240" w:lineRule="atLeast"/>
              <w:jc w:val="both"/>
              <w:rPr>
                <w:rFonts w:ascii="DFKai-SB" w:eastAsia="DFKai-SB" w:hAnsi="DFKai-SB" w:cs="Times New Roman"/>
                <w:b/>
                <w:bCs/>
                <w:color w:val="000000"/>
                <w14:ligatures w14:val="none"/>
              </w:rPr>
            </w:pPr>
          </w:p>
          <w:p w14:paraId="5E899891" w14:textId="77777777" w:rsidR="00E44BB7" w:rsidRPr="00E44BB7" w:rsidRDefault="00E44BB7" w:rsidP="00E44BB7">
            <w:pPr>
              <w:spacing w:after="0" w:line="240" w:lineRule="atLeast"/>
              <w:jc w:val="both"/>
              <w:rPr>
                <w:rFonts w:ascii="DFKai-SB" w:eastAsia="DFKai-SB" w:hAnsi="DFKai-SB" w:cs="Times New Roman"/>
                <w:b/>
                <w:bCs/>
                <w:color w:val="000000"/>
                <w14:ligatures w14:val="none"/>
              </w:rPr>
            </w:pPr>
          </w:p>
          <w:p w14:paraId="5FAEEDB5" w14:textId="77777777" w:rsidR="00E44BB7" w:rsidRPr="00E44BB7" w:rsidRDefault="00E44BB7" w:rsidP="00E44BB7">
            <w:pPr>
              <w:spacing w:after="0" w:line="240" w:lineRule="atLeast"/>
              <w:jc w:val="both"/>
              <w:rPr>
                <w:rFonts w:ascii="DFKai-SB" w:eastAsia="DFKai-SB" w:hAnsi="DFKai-SB" w:cs="Times New Roman"/>
                <w:b/>
                <w:bCs/>
                <w:color w:val="000000"/>
                <w14:ligatures w14:val="none"/>
              </w:rPr>
            </w:pPr>
          </w:p>
          <w:p w14:paraId="54E21C55" w14:textId="77777777" w:rsidR="00E44BB7" w:rsidRPr="00E44BB7" w:rsidRDefault="00E44BB7" w:rsidP="00E44BB7">
            <w:pPr>
              <w:spacing w:after="0" w:line="240" w:lineRule="atLeast"/>
              <w:jc w:val="both"/>
              <w:rPr>
                <w:rFonts w:ascii="DFKai-SB" w:eastAsia="DFKai-SB" w:hAnsi="DFKai-SB" w:cs="Times New Roman"/>
                <w:b/>
                <w:bCs/>
                <w:color w:val="000000"/>
                <w14:ligatures w14:val="none"/>
              </w:rPr>
            </w:pPr>
          </w:p>
          <w:p w14:paraId="0165D215" w14:textId="77777777" w:rsidR="00E44BB7" w:rsidRPr="00E44BB7" w:rsidRDefault="00E44BB7" w:rsidP="00E44BB7">
            <w:pPr>
              <w:snapToGrid w:val="0"/>
              <w:spacing w:after="0" w:line="240" w:lineRule="auto"/>
              <w:jc w:val="right"/>
              <w:rPr>
                <w:rFonts w:ascii="DFKai-SB" w:eastAsia="DFKai-SB" w:hAnsi="DFKai-SB" w:cs="Times New Roman"/>
                <w:color w:val="000000"/>
                <w:sz w:val="28"/>
                <w:szCs w:val="28"/>
                <w14:ligatures w14:val="none"/>
              </w:rPr>
            </w:pPr>
          </w:p>
          <w:p w14:paraId="3A392401" w14:textId="77777777" w:rsidR="00E44BB7" w:rsidRPr="00E44BB7" w:rsidRDefault="00E44BB7" w:rsidP="00E44BB7">
            <w:pPr>
              <w:snapToGrid w:val="0"/>
              <w:spacing w:after="0" w:line="240" w:lineRule="auto"/>
              <w:jc w:val="right"/>
              <w:rPr>
                <w:rFonts w:ascii="DFKai-SB" w:eastAsia="DFKai-SB" w:hAnsi="DFKai-SB" w:cs="Times New Roman"/>
                <w:color w:val="000000"/>
                <w:sz w:val="28"/>
                <w:szCs w:val="28"/>
                <w14:ligatures w14:val="none"/>
              </w:rPr>
            </w:pPr>
          </w:p>
          <w:p w14:paraId="3D2712EE" w14:textId="77777777" w:rsidR="00E44BB7" w:rsidRPr="00E44BB7" w:rsidRDefault="00E44BB7" w:rsidP="00E44BB7">
            <w:pPr>
              <w:snapToGrid w:val="0"/>
              <w:spacing w:after="0" w:line="240" w:lineRule="auto"/>
              <w:jc w:val="right"/>
              <w:rPr>
                <w:rFonts w:ascii="DFKai-SB" w:eastAsia="DFKai-SB" w:hAnsi="DFKai-SB" w:cs="Times New Roman"/>
                <w:bCs/>
                <w:color w:val="000000"/>
                <w14:ligatures w14:val="none"/>
              </w:rPr>
            </w:pPr>
          </w:p>
        </w:tc>
      </w:tr>
    </w:tbl>
    <w:p w14:paraId="794491C5" w14:textId="77777777" w:rsidR="00E44BB7" w:rsidRPr="00E44BB7" w:rsidRDefault="00E44BB7" w:rsidP="00E44BB7">
      <w:pPr>
        <w:spacing w:after="0" w:line="240" w:lineRule="auto"/>
        <w:ind w:leftChars="-300" w:left="-720" w:rightChars="-214" w:right="-514"/>
        <w:jc w:val="center"/>
        <w:rPr>
          <w:rFonts w:ascii="DFKai-SB" w:eastAsia="DFKai-SB" w:hAnsi="DFKai-SB" w:cs="Times New Roman"/>
          <w:b/>
          <w:color w:val="000000"/>
          <w:sz w:val="36"/>
          <w14:ligatures w14:val="none"/>
        </w:rPr>
      </w:pPr>
      <w:r w:rsidRPr="00E44BB7">
        <w:rPr>
          <w:rFonts w:ascii="DFKai-SB" w:eastAsia="DFKai-SB" w:hAnsi="DFKai-SB" w:cs="Times New Roman" w:hint="eastAsia"/>
          <w:b/>
          <w:color w:val="000000"/>
          <w:sz w:val="36"/>
          <w14:ligatures w14:val="none"/>
        </w:rPr>
        <w:t>長庚紀念醫院高雄院區</w:t>
      </w:r>
      <w:r w:rsidRPr="00E44BB7">
        <w:rPr>
          <w:rFonts w:ascii="DFKai-SB" w:eastAsia="DFKai-SB" w:hAnsi="DFKai-SB" w:cs="Times New Roman"/>
          <w:b/>
          <w:color w:val="000000"/>
          <w:sz w:val="36"/>
          <w14:ligatures w14:val="none"/>
        </w:rPr>
        <w:t>________</w:t>
      </w:r>
      <w:r w:rsidRPr="00E44BB7">
        <w:rPr>
          <w:rFonts w:ascii="DFKai-SB" w:eastAsia="DFKai-SB" w:hAnsi="DFKai-SB" w:cs="Times New Roman" w:hint="eastAsia"/>
          <w:b/>
          <w:color w:val="000000"/>
          <w:sz w:val="36"/>
          <w14:ligatures w14:val="none"/>
        </w:rPr>
        <w:t>科  教學住診病歷表</w:t>
      </w:r>
    </w:p>
    <w:p w14:paraId="56993670" w14:textId="77777777" w:rsidR="00E44BB7" w:rsidRPr="00E44BB7" w:rsidRDefault="00E44BB7" w:rsidP="00E44BB7">
      <w:pPr>
        <w:spacing w:after="0" w:line="240" w:lineRule="auto"/>
        <w:ind w:rightChars="75" w:right="180" w:firstLineChars="600" w:firstLine="1440"/>
        <w:jc w:val="right"/>
        <w:rPr>
          <w:rFonts w:ascii="DFKai-SB" w:eastAsia="DFKai-SB" w:hAnsi="DFKai-SB" w:cs="Times New Roman"/>
          <w:color w:val="000000"/>
          <w14:ligatures w14:val="none"/>
        </w:rPr>
      </w:pPr>
      <w:r w:rsidRPr="00E44BB7">
        <w:rPr>
          <w:rFonts w:ascii="DFKai-SB" w:eastAsia="DFKai-SB" w:hAnsi="DFKai-SB" w:cs="Times New Roman" w:hint="eastAsia"/>
          <w:color w:val="000000"/>
          <w14:ligatures w14:val="none"/>
        </w:rPr>
        <w:t>日期：</w:t>
      </w:r>
      <w:r w:rsidRPr="00E44BB7">
        <w:rPr>
          <w:rFonts w:ascii="DFKai-SB" w:eastAsia="DFKai-SB" w:hAnsi="DFKai-SB" w:cs="Times New Roman"/>
          <w:color w:val="000000"/>
          <w14:ligatures w14:val="none"/>
        </w:rPr>
        <w:t>___</w:t>
      </w:r>
      <w:r w:rsidRPr="00E44BB7">
        <w:rPr>
          <w:rFonts w:ascii="DFKai-SB" w:eastAsia="DFKai-SB" w:hAnsi="DFKai-SB" w:cs="Times New Roman" w:hint="eastAsia"/>
          <w:color w:val="000000"/>
          <w14:ligatures w14:val="none"/>
        </w:rPr>
        <w:t>年</w:t>
      </w:r>
      <w:r w:rsidRPr="00E44BB7">
        <w:rPr>
          <w:rFonts w:ascii="DFKai-SB" w:eastAsia="DFKai-SB" w:hAnsi="DFKai-SB" w:cs="Times New Roman"/>
          <w:color w:val="000000"/>
          <w14:ligatures w14:val="none"/>
        </w:rPr>
        <w:t xml:space="preserve"> __</w:t>
      </w:r>
      <w:r w:rsidRPr="00E44BB7">
        <w:rPr>
          <w:rFonts w:ascii="DFKai-SB" w:eastAsia="DFKai-SB" w:hAnsi="DFKai-SB" w:cs="Times New Roman" w:hint="eastAsia"/>
          <w:color w:val="000000"/>
          <w14:ligatures w14:val="none"/>
        </w:rPr>
        <w:t>月</w:t>
      </w:r>
      <w:r w:rsidRPr="00E44BB7">
        <w:rPr>
          <w:rFonts w:ascii="DFKai-SB" w:eastAsia="DFKai-SB" w:hAnsi="DFKai-SB" w:cs="Times New Roman"/>
          <w:color w:val="000000"/>
          <w14:ligatures w14:val="none"/>
        </w:rPr>
        <w:t xml:space="preserve"> __</w:t>
      </w:r>
      <w:r w:rsidRPr="00E44BB7">
        <w:rPr>
          <w:rFonts w:ascii="DFKai-SB" w:eastAsia="DFKai-SB" w:hAnsi="DFKai-SB" w:cs="Times New Roman" w:hint="eastAsia"/>
          <w:color w:val="000000"/>
          <w14:ligatures w14:val="none"/>
        </w:rPr>
        <w:t>日</w:t>
      </w:r>
    </w:p>
    <w:p w14:paraId="4ECA5AE7" w14:textId="77777777" w:rsidR="00E44BB7" w:rsidRPr="00E44BB7" w:rsidRDefault="00E44BB7" w:rsidP="00E44BB7">
      <w:pPr>
        <w:framePr w:w="320" w:h="12600" w:hSpace="180" w:wrap="around" w:vAnchor="text" w:hAnchor="page" w:x="11341" w:y="181"/>
        <w:spacing w:after="0" w:line="220" w:lineRule="exact"/>
        <w:jc w:val="center"/>
        <w:rPr>
          <w:rFonts w:ascii="DFKai-SB" w:eastAsia="DFKai-SB" w:hAnsi="DFKai-SB" w:cs="Times New Roman"/>
          <w:color w:val="000000"/>
          <w:sz w:val="20"/>
          <w14:ligatures w14:val="none"/>
        </w:rPr>
      </w:pPr>
      <w:r w:rsidRPr="00E44BB7">
        <w:rPr>
          <w:rFonts w:ascii="DFKai-SB" w:eastAsia="DFKai-SB" w:hAnsi="DFKai-SB" w:cs="Times New Roman" w:hint="eastAsia"/>
          <w:color w:val="000000"/>
          <w:sz w:val="20"/>
          <w14:ligatures w14:val="none"/>
        </w:rPr>
        <w:lastRenderedPageBreak/>
        <w:t>本表由訓練學員記錄</w:t>
      </w:r>
    </w:p>
    <w:p w14:paraId="440E1F31" w14:textId="77777777" w:rsidR="00E44BB7" w:rsidRPr="00E44BB7" w:rsidRDefault="00E44BB7" w:rsidP="00E44BB7">
      <w:pPr>
        <w:framePr w:w="320" w:h="12600" w:hSpace="180" w:wrap="around" w:vAnchor="text" w:hAnchor="page" w:x="11341" w:y="181"/>
        <w:spacing w:after="0" w:line="220" w:lineRule="exact"/>
        <w:jc w:val="center"/>
        <w:rPr>
          <w:rFonts w:ascii="DFKai-SB" w:eastAsia="DFKai-SB" w:hAnsi="DFKai-SB" w:cs="Times New Roman"/>
          <w:color w:val="000000"/>
          <w:sz w:val="20"/>
          <w14:ligatures w14:val="none"/>
        </w:rPr>
      </w:pPr>
      <w:r w:rsidRPr="00E44BB7">
        <w:rPr>
          <w:rFonts w:ascii="DFKai-SB" w:eastAsia="DFKai-SB" w:hAnsi="DFKai-SB" w:cs="Times New Roman" w:hint="eastAsia"/>
          <w:color w:val="000000"/>
          <w:sz w:val="20"/>
          <w14:ligatures w14:val="none"/>
        </w:rPr>
        <w:t>，</w:t>
      </w:r>
    </w:p>
    <w:p w14:paraId="6CCF7B62" w14:textId="77777777" w:rsidR="00E44BB7" w:rsidRPr="00E44BB7" w:rsidRDefault="00E44BB7" w:rsidP="00E44BB7">
      <w:pPr>
        <w:framePr w:w="320" w:h="12600" w:hSpace="180" w:wrap="around" w:vAnchor="text" w:hAnchor="page" w:x="11341" w:y="181"/>
        <w:spacing w:after="0" w:line="220" w:lineRule="exact"/>
        <w:jc w:val="center"/>
        <w:rPr>
          <w:rFonts w:ascii="DFKai-SB" w:eastAsia="DFKai-SB" w:hAnsi="DFKai-SB" w:cs="Times New Roman"/>
          <w:color w:val="000000"/>
          <w:sz w:val="20"/>
          <w14:ligatures w14:val="none"/>
        </w:rPr>
      </w:pPr>
      <w:r w:rsidRPr="00E44BB7">
        <w:rPr>
          <w:rFonts w:ascii="DFKai-SB" w:eastAsia="DFKai-SB" w:hAnsi="DFKai-SB" w:cs="Times New Roman" w:hint="eastAsia"/>
          <w:color w:val="000000"/>
          <w:sz w:val="20"/>
          <w14:ligatures w14:val="none"/>
        </w:rPr>
        <w:t>經指導醫師批閱並簽名確認後，</w:t>
      </w:r>
    </w:p>
    <w:p w14:paraId="6EBD3D9C" w14:textId="77777777" w:rsidR="00E44BB7" w:rsidRPr="00E44BB7" w:rsidRDefault="00E44BB7" w:rsidP="00E44BB7">
      <w:pPr>
        <w:framePr w:w="320" w:h="12600" w:hSpace="180" w:wrap="around" w:vAnchor="text" w:hAnchor="page" w:x="11341" w:y="181"/>
        <w:spacing w:after="0" w:line="220" w:lineRule="exact"/>
        <w:jc w:val="center"/>
        <w:rPr>
          <w:rFonts w:ascii="DFKai-SB" w:eastAsia="DFKai-SB" w:hAnsi="DFKai-SB" w:cs="Times New Roman"/>
          <w:color w:val="000000"/>
          <w:sz w:val="20"/>
          <w14:ligatures w14:val="none"/>
        </w:rPr>
      </w:pPr>
      <w:r w:rsidRPr="00E44BB7">
        <w:rPr>
          <w:rFonts w:ascii="DFKai-SB" w:eastAsia="DFKai-SB" w:hAnsi="DFKai-SB" w:cs="Times New Roman" w:hint="eastAsia"/>
          <w:color w:val="000000"/>
          <w:sz w:val="20"/>
          <w14:ligatures w14:val="none"/>
        </w:rPr>
        <w:t>於開診日起算10日內併同教學紀錄表送交教學部存查</w:t>
      </w:r>
    </w:p>
    <w:p w14:paraId="6CF16FCC" w14:textId="77777777" w:rsidR="00E44BB7" w:rsidRPr="00E44BB7" w:rsidRDefault="00E44BB7" w:rsidP="00E44BB7">
      <w:pPr>
        <w:framePr w:w="320" w:h="12600" w:hSpace="180" w:wrap="around" w:vAnchor="text" w:hAnchor="page" w:x="11341" w:y="181"/>
        <w:spacing w:after="0" w:line="220" w:lineRule="exact"/>
        <w:jc w:val="center"/>
        <w:rPr>
          <w:rFonts w:ascii="DFKai-SB" w:eastAsia="DFKai-SB" w:hAnsi="DFKai-SB" w:cs="Times New Roman"/>
          <w:color w:val="000000"/>
          <w14:ligatures w14:val="none"/>
        </w:rPr>
      </w:pPr>
      <w:r w:rsidRPr="00E44BB7">
        <w:rPr>
          <w:rFonts w:ascii="DFKai-SB" w:eastAsia="DFKai-SB" w:hAnsi="DFKai-SB" w:cs="Times New Roman" w:hint="eastAsia"/>
          <w:color w:val="000000"/>
          <w:sz w:val="20"/>
          <w14:ligatures w14:val="none"/>
        </w:rPr>
        <w:t>。</w:t>
      </w:r>
    </w:p>
    <w:tbl>
      <w:tblPr>
        <w:tblW w:w="1062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0"/>
        <w:gridCol w:w="1620"/>
        <w:gridCol w:w="540"/>
        <w:gridCol w:w="2340"/>
        <w:gridCol w:w="540"/>
        <w:gridCol w:w="1440"/>
        <w:gridCol w:w="720"/>
        <w:gridCol w:w="2880"/>
      </w:tblGrid>
      <w:tr w:rsidR="00E44BB7" w:rsidRPr="00E44BB7" w14:paraId="3E9EFBCC" w14:textId="77777777" w:rsidTr="00205309">
        <w:trPr>
          <w:cantSplit/>
          <w:trHeight w:val="550"/>
          <w:jc w:val="center"/>
        </w:trPr>
        <w:tc>
          <w:tcPr>
            <w:tcW w:w="540" w:type="dxa"/>
            <w:tcBorders>
              <w:top w:val="single" w:sz="4" w:space="0" w:color="auto"/>
              <w:left w:val="single" w:sz="4" w:space="0" w:color="auto"/>
              <w:bottom w:val="single" w:sz="4" w:space="0" w:color="auto"/>
              <w:right w:val="single" w:sz="4" w:space="0" w:color="auto"/>
            </w:tcBorders>
            <w:vAlign w:val="center"/>
          </w:tcPr>
          <w:p w14:paraId="055AD522" w14:textId="77777777" w:rsidR="00E44BB7" w:rsidRPr="00E44BB7" w:rsidRDefault="00E44BB7" w:rsidP="00E44BB7">
            <w:pPr>
              <w:tabs>
                <w:tab w:val="left" w:pos="7892"/>
              </w:tabs>
              <w:spacing w:after="0" w:line="240" w:lineRule="atLeast"/>
              <w:jc w:val="center"/>
              <w:rPr>
                <w:rFonts w:ascii="DFKai-SB" w:eastAsia="DFKai-SB" w:hAnsi="DFKai-SB" w:cs="Times New Roman"/>
                <w:color w:val="000000"/>
                <w:sz w:val="20"/>
                <w14:ligatures w14:val="none"/>
              </w:rPr>
            </w:pPr>
            <w:r w:rsidRPr="00E44BB7">
              <w:rPr>
                <w:rFonts w:ascii="DFKai-SB" w:eastAsia="DFKai-SB" w:hAnsi="DFKai-SB" w:cs="Times New Roman" w:hint="eastAsia"/>
                <w:color w:val="000000"/>
                <w:sz w:val="20"/>
                <w14:ligatures w14:val="none"/>
              </w:rPr>
              <w:t>姓名</w:t>
            </w:r>
          </w:p>
        </w:tc>
        <w:tc>
          <w:tcPr>
            <w:tcW w:w="1620" w:type="dxa"/>
            <w:tcBorders>
              <w:top w:val="single" w:sz="4" w:space="0" w:color="auto"/>
              <w:left w:val="single" w:sz="4" w:space="0" w:color="auto"/>
              <w:bottom w:val="single" w:sz="4" w:space="0" w:color="auto"/>
              <w:right w:val="single" w:sz="4" w:space="0" w:color="auto"/>
            </w:tcBorders>
          </w:tcPr>
          <w:p w14:paraId="08AF1BBF" w14:textId="77777777" w:rsidR="00E44BB7" w:rsidRPr="00E44BB7" w:rsidRDefault="00E44BB7" w:rsidP="00E44BB7">
            <w:pPr>
              <w:tabs>
                <w:tab w:val="left" w:pos="7892"/>
              </w:tabs>
              <w:spacing w:after="0" w:line="240" w:lineRule="atLeast"/>
              <w:rPr>
                <w:rFonts w:ascii="DFKai-SB" w:eastAsia="DFKai-SB" w:hAnsi="DFKai-SB" w:cs="Times New Roman"/>
                <w:color w:val="000000"/>
                <w:sz w:val="20"/>
                <w14:ligatures w14:val="none"/>
              </w:rPr>
            </w:pPr>
          </w:p>
        </w:tc>
        <w:tc>
          <w:tcPr>
            <w:tcW w:w="540" w:type="dxa"/>
            <w:tcBorders>
              <w:top w:val="single" w:sz="4" w:space="0" w:color="auto"/>
              <w:left w:val="single" w:sz="4" w:space="0" w:color="auto"/>
              <w:bottom w:val="single" w:sz="4" w:space="0" w:color="auto"/>
              <w:right w:val="single" w:sz="4" w:space="0" w:color="auto"/>
            </w:tcBorders>
            <w:vAlign w:val="center"/>
          </w:tcPr>
          <w:p w14:paraId="40C8302D" w14:textId="77777777" w:rsidR="00E44BB7" w:rsidRPr="00E44BB7" w:rsidRDefault="00E44BB7" w:rsidP="00E44BB7">
            <w:pPr>
              <w:tabs>
                <w:tab w:val="left" w:pos="7892"/>
              </w:tabs>
              <w:spacing w:after="0" w:line="240" w:lineRule="atLeast"/>
              <w:jc w:val="center"/>
              <w:rPr>
                <w:rFonts w:ascii="DFKai-SB" w:eastAsia="DFKai-SB" w:hAnsi="DFKai-SB" w:cs="Times New Roman"/>
                <w:color w:val="000000"/>
                <w:sz w:val="20"/>
                <w14:ligatures w14:val="none"/>
              </w:rPr>
            </w:pPr>
            <w:r w:rsidRPr="00E44BB7">
              <w:rPr>
                <w:rFonts w:ascii="DFKai-SB" w:eastAsia="DFKai-SB" w:hAnsi="DFKai-SB" w:cs="Times New Roman" w:hint="eastAsia"/>
                <w:color w:val="000000"/>
                <w:sz w:val="20"/>
                <w14:ligatures w14:val="none"/>
              </w:rPr>
              <w:t>病歷</w:t>
            </w:r>
          </w:p>
          <w:p w14:paraId="5AECF441" w14:textId="77777777" w:rsidR="00E44BB7" w:rsidRPr="00E44BB7" w:rsidRDefault="00E44BB7" w:rsidP="00E44BB7">
            <w:pPr>
              <w:tabs>
                <w:tab w:val="left" w:pos="7892"/>
              </w:tabs>
              <w:spacing w:after="0" w:line="240" w:lineRule="atLeast"/>
              <w:jc w:val="center"/>
              <w:rPr>
                <w:rFonts w:ascii="DFKai-SB" w:eastAsia="DFKai-SB" w:hAnsi="DFKai-SB" w:cs="Times New Roman"/>
                <w:color w:val="000000"/>
                <w:sz w:val="20"/>
                <w14:ligatures w14:val="none"/>
              </w:rPr>
            </w:pPr>
            <w:r w:rsidRPr="00E44BB7">
              <w:rPr>
                <w:rFonts w:ascii="DFKai-SB" w:eastAsia="DFKai-SB" w:hAnsi="DFKai-SB" w:cs="Times New Roman" w:hint="eastAsia"/>
                <w:color w:val="000000"/>
                <w:sz w:val="20"/>
                <w14:ligatures w14:val="none"/>
              </w:rPr>
              <w:t>號碼</w:t>
            </w:r>
          </w:p>
        </w:tc>
        <w:tc>
          <w:tcPr>
            <w:tcW w:w="2340" w:type="dxa"/>
            <w:tcBorders>
              <w:top w:val="single" w:sz="4" w:space="0" w:color="auto"/>
              <w:left w:val="single" w:sz="4" w:space="0" w:color="auto"/>
              <w:bottom w:val="single" w:sz="4" w:space="0" w:color="auto"/>
              <w:right w:val="single" w:sz="4" w:space="0" w:color="auto"/>
            </w:tcBorders>
          </w:tcPr>
          <w:p w14:paraId="4F634D82" w14:textId="77777777" w:rsidR="00E44BB7" w:rsidRPr="00E44BB7" w:rsidRDefault="00E44BB7" w:rsidP="00E44BB7">
            <w:pPr>
              <w:tabs>
                <w:tab w:val="left" w:pos="7892"/>
              </w:tabs>
              <w:spacing w:after="0" w:line="240" w:lineRule="atLeast"/>
              <w:jc w:val="center"/>
              <w:rPr>
                <w:rFonts w:ascii="DFKai-SB" w:eastAsia="DFKai-SB" w:hAnsi="DFKai-SB" w:cs="Times New Roman"/>
                <w:color w:val="000000"/>
                <w:sz w:val="20"/>
                <w14:ligatures w14:val="none"/>
              </w:rPr>
            </w:pPr>
          </w:p>
        </w:tc>
        <w:tc>
          <w:tcPr>
            <w:tcW w:w="540" w:type="dxa"/>
            <w:tcBorders>
              <w:top w:val="single" w:sz="4" w:space="0" w:color="auto"/>
              <w:left w:val="single" w:sz="4" w:space="0" w:color="auto"/>
              <w:bottom w:val="single" w:sz="4" w:space="0" w:color="auto"/>
              <w:right w:val="single" w:sz="4" w:space="0" w:color="auto"/>
            </w:tcBorders>
            <w:vAlign w:val="center"/>
          </w:tcPr>
          <w:p w14:paraId="2FA163A5" w14:textId="77777777" w:rsidR="00E44BB7" w:rsidRPr="00E44BB7" w:rsidRDefault="00E44BB7" w:rsidP="00E44BB7">
            <w:pPr>
              <w:tabs>
                <w:tab w:val="left" w:pos="7892"/>
              </w:tabs>
              <w:spacing w:after="0" w:line="240" w:lineRule="atLeast"/>
              <w:jc w:val="center"/>
              <w:rPr>
                <w:rFonts w:ascii="DFKai-SB" w:eastAsia="DFKai-SB" w:hAnsi="DFKai-SB" w:cs="Times New Roman"/>
                <w:color w:val="000000"/>
                <w:sz w:val="20"/>
                <w14:ligatures w14:val="none"/>
              </w:rPr>
            </w:pPr>
            <w:r w:rsidRPr="00E44BB7">
              <w:rPr>
                <w:rFonts w:ascii="DFKai-SB" w:eastAsia="DFKai-SB" w:hAnsi="DFKai-SB" w:cs="Times New Roman" w:hint="eastAsia"/>
                <w:color w:val="000000"/>
                <w:sz w:val="20"/>
                <w14:ligatures w14:val="none"/>
              </w:rPr>
              <w:t>性別</w:t>
            </w:r>
          </w:p>
        </w:tc>
        <w:tc>
          <w:tcPr>
            <w:tcW w:w="1440" w:type="dxa"/>
            <w:tcBorders>
              <w:top w:val="single" w:sz="4" w:space="0" w:color="auto"/>
              <w:left w:val="single" w:sz="4" w:space="0" w:color="auto"/>
              <w:bottom w:val="single" w:sz="4" w:space="0" w:color="auto"/>
              <w:right w:val="single" w:sz="4" w:space="0" w:color="auto"/>
            </w:tcBorders>
            <w:vAlign w:val="center"/>
          </w:tcPr>
          <w:p w14:paraId="5D788E9A" w14:textId="77777777" w:rsidR="00E44BB7" w:rsidRPr="00E44BB7" w:rsidRDefault="00E44BB7" w:rsidP="00E44BB7">
            <w:pPr>
              <w:tabs>
                <w:tab w:val="left" w:pos="7892"/>
              </w:tabs>
              <w:spacing w:after="0" w:line="320" w:lineRule="atLeast"/>
              <w:jc w:val="center"/>
              <w:rPr>
                <w:rFonts w:ascii="DFKai-SB" w:eastAsia="DFKai-SB" w:hAnsi="DFKai-SB" w:cs="Times New Roman"/>
                <w:color w:val="000000"/>
                <w:sz w:val="20"/>
                <w14:ligatures w14:val="none"/>
              </w:rPr>
            </w:pPr>
            <w:r w:rsidRPr="00E44BB7">
              <w:rPr>
                <w:rFonts w:ascii="DFKai-SB" w:eastAsia="DFKai-SB" w:hAnsi="DFKai-SB" w:cs="Times New Roman" w:hint="eastAsia"/>
                <w:color w:val="000000"/>
                <w:sz w:val="20"/>
                <w14:ligatures w14:val="none"/>
              </w:rPr>
              <w:t>□男   □女</w:t>
            </w:r>
          </w:p>
        </w:tc>
        <w:tc>
          <w:tcPr>
            <w:tcW w:w="720" w:type="dxa"/>
            <w:tcBorders>
              <w:top w:val="single" w:sz="4" w:space="0" w:color="auto"/>
              <w:left w:val="single" w:sz="4" w:space="0" w:color="auto"/>
              <w:bottom w:val="single" w:sz="4" w:space="0" w:color="auto"/>
              <w:right w:val="single" w:sz="4" w:space="0" w:color="auto"/>
            </w:tcBorders>
            <w:vAlign w:val="center"/>
          </w:tcPr>
          <w:p w14:paraId="750385BB" w14:textId="77777777" w:rsidR="00E44BB7" w:rsidRPr="00E44BB7" w:rsidRDefault="00E44BB7" w:rsidP="00E44BB7">
            <w:pPr>
              <w:tabs>
                <w:tab w:val="left" w:pos="7892"/>
              </w:tabs>
              <w:spacing w:after="0" w:line="240" w:lineRule="atLeast"/>
              <w:jc w:val="center"/>
              <w:rPr>
                <w:rFonts w:ascii="DFKai-SB" w:eastAsia="DFKai-SB" w:hAnsi="DFKai-SB" w:cs="Times New Roman"/>
                <w:color w:val="000000"/>
                <w:sz w:val="20"/>
                <w14:ligatures w14:val="none"/>
              </w:rPr>
            </w:pPr>
            <w:r w:rsidRPr="00E44BB7">
              <w:rPr>
                <w:rFonts w:ascii="DFKai-SB" w:eastAsia="DFKai-SB" w:hAnsi="DFKai-SB" w:cs="Times New Roman" w:hint="eastAsia"/>
                <w:color w:val="000000"/>
                <w:sz w:val="20"/>
                <w14:ligatures w14:val="none"/>
              </w:rPr>
              <w:t>出生</w:t>
            </w:r>
          </w:p>
          <w:p w14:paraId="232E4455" w14:textId="77777777" w:rsidR="00E44BB7" w:rsidRPr="00E44BB7" w:rsidRDefault="00E44BB7" w:rsidP="00E44BB7">
            <w:pPr>
              <w:tabs>
                <w:tab w:val="left" w:pos="7892"/>
              </w:tabs>
              <w:spacing w:after="0" w:line="240" w:lineRule="atLeast"/>
              <w:jc w:val="center"/>
              <w:rPr>
                <w:rFonts w:ascii="DFKai-SB" w:eastAsia="DFKai-SB" w:hAnsi="DFKai-SB" w:cs="Times New Roman"/>
                <w:color w:val="000000"/>
                <w:sz w:val="20"/>
                <w14:ligatures w14:val="none"/>
              </w:rPr>
            </w:pPr>
            <w:r w:rsidRPr="00E44BB7">
              <w:rPr>
                <w:rFonts w:ascii="DFKai-SB" w:eastAsia="DFKai-SB" w:hAnsi="DFKai-SB" w:cs="Times New Roman" w:hint="eastAsia"/>
                <w:color w:val="000000"/>
                <w:sz w:val="20"/>
                <w14:ligatures w14:val="none"/>
              </w:rPr>
              <w:t>日期</w:t>
            </w:r>
          </w:p>
        </w:tc>
        <w:tc>
          <w:tcPr>
            <w:tcW w:w="2880" w:type="dxa"/>
            <w:tcBorders>
              <w:top w:val="single" w:sz="4" w:space="0" w:color="auto"/>
              <w:left w:val="single" w:sz="4" w:space="0" w:color="auto"/>
              <w:bottom w:val="single" w:sz="4" w:space="0" w:color="auto"/>
              <w:right w:val="single" w:sz="4" w:space="0" w:color="auto"/>
            </w:tcBorders>
            <w:vAlign w:val="center"/>
          </w:tcPr>
          <w:p w14:paraId="41002BD9" w14:textId="77777777" w:rsidR="00E44BB7" w:rsidRPr="00E44BB7" w:rsidRDefault="00E44BB7" w:rsidP="00E44BB7">
            <w:pPr>
              <w:tabs>
                <w:tab w:val="left" w:pos="7892"/>
              </w:tabs>
              <w:spacing w:after="0" w:line="320" w:lineRule="atLeast"/>
              <w:jc w:val="right"/>
              <w:rPr>
                <w:rFonts w:ascii="DFKai-SB" w:eastAsia="DFKai-SB" w:hAnsi="DFKai-SB" w:cs="Times New Roman"/>
                <w:color w:val="000000"/>
                <w:sz w:val="20"/>
                <w14:ligatures w14:val="none"/>
              </w:rPr>
            </w:pPr>
            <w:r w:rsidRPr="00E44BB7">
              <w:rPr>
                <w:rFonts w:ascii="DFKai-SB" w:eastAsia="DFKai-SB" w:hAnsi="DFKai-SB" w:cs="Times New Roman" w:hint="eastAsia"/>
                <w:color w:val="000000"/>
                <w:sz w:val="20"/>
                <w14:ligatures w14:val="none"/>
              </w:rPr>
              <w:t>年   月   日</w:t>
            </w:r>
          </w:p>
        </w:tc>
      </w:tr>
      <w:tr w:rsidR="00E44BB7" w:rsidRPr="00E44BB7" w14:paraId="21603FC8" w14:textId="77777777" w:rsidTr="00205309">
        <w:trPr>
          <w:cantSplit/>
          <w:trHeight w:val="8516"/>
          <w:jc w:val="center"/>
        </w:trPr>
        <w:tc>
          <w:tcPr>
            <w:tcW w:w="10620" w:type="dxa"/>
            <w:gridSpan w:val="8"/>
            <w:tcBorders>
              <w:top w:val="single" w:sz="4" w:space="0" w:color="auto"/>
            </w:tcBorders>
          </w:tcPr>
          <w:p w14:paraId="742EA463" w14:textId="77777777" w:rsidR="00E44BB7" w:rsidRPr="00E44BB7" w:rsidRDefault="00E44BB7" w:rsidP="00E44BB7">
            <w:pPr>
              <w:spacing w:after="0" w:line="240" w:lineRule="atLeast"/>
              <w:rPr>
                <w:rFonts w:ascii="DFKai-SB" w:eastAsia="DFKai-SB" w:hAnsi="DFKai-SB" w:cs="Times New Roman"/>
                <w:color w:val="000000"/>
                <w:sz w:val="22"/>
                <w14:ligatures w14:val="none"/>
              </w:rPr>
            </w:pPr>
            <w:r w:rsidRPr="00E44BB7">
              <w:rPr>
                <w:rFonts w:ascii="DFKai-SB" w:eastAsia="DFKai-SB" w:hAnsi="DFKai-SB" w:cs="Times New Roman" w:hint="eastAsia"/>
                <w:b/>
                <w:bCs/>
                <w:color w:val="000000"/>
                <w14:ligatures w14:val="none"/>
              </w:rPr>
              <w:t>教學內容與討論:</w:t>
            </w:r>
            <w:r w:rsidRPr="00E44BB7">
              <w:rPr>
                <w:rFonts w:ascii="DFKai-SB" w:eastAsia="DFKai-SB" w:hAnsi="DFKai-SB" w:cs="Times New Roman" w:hint="eastAsia"/>
                <w:color w:val="000000"/>
                <w:sz w:val="22"/>
                <w14:ligatures w14:val="none"/>
              </w:rPr>
              <w:t xml:space="preserve"> </w:t>
            </w:r>
          </w:p>
          <w:p w14:paraId="3C655DA8" w14:textId="77777777" w:rsidR="00E44BB7" w:rsidRPr="00E44BB7" w:rsidRDefault="00E44BB7" w:rsidP="00E44BB7">
            <w:pPr>
              <w:spacing w:after="0" w:line="220" w:lineRule="exact"/>
              <w:ind w:left="608" w:hangingChars="304" w:hanging="608"/>
              <w:rPr>
                <w:rFonts w:ascii="DFKai-SB" w:eastAsia="DFKai-SB" w:hAnsi="DFKai-SB" w:cs="Times New Roman"/>
                <w:color w:val="000000"/>
                <w:sz w:val="20"/>
                <w:szCs w:val="20"/>
                <w14:ligatures w14:val="none"/>
              </w:rPr>
            </w:pPr>
            <w:r w:rsidRPr="00E44BB7">
              <w:rPr>
                <w:rFonts w:ascii="DFKai-SB" w:eastAsia="DFKai-SB" w:hAnsi="DFKai-SB" w:cs="Times New Roman" w:hint="eastAsia"/>
                <w:color w:val="000000"/>
                <w:sz w:val="20"/>
                <w:szCs w:val="20"/>
                <w14:ligatures w14:val="none"/>
              </w:rPr>
              <w:t>說明:1.病歷記載需包含病人的鑑別診斷、病歷書寫、理學檢查、診斷、檢查及用藥等內容。2. 指導醫師需注意被指導者看診的溝通技巧與醫病關係之建立的教學指導，指導後需於每一病歷上批閱並簽名。</w:t>
            </w:r>
          </w:p>
          <w:p w14:paraId="17C6BAE5" w14:textId="77777777" w:rsidR="00E44BB7" w:rsidRPr="00E44BB7" w:rsidRDefault="00E44BB7" w:rsidP="00E44BB7">
            <w:pPr>
              <w:spacing w:after="0" w:line="240" w:lineRule="atLeast"/>
              <w:rPr>
                <w:rFonts w:ascii="DFKai-SB" w:eastAsia="DFKai-SB" w:hAnsi="DFKai-SB" w:cs="Times New Roman"/>
                <w:b/>
                <w:color w:val="000000"/>
                <w14:ligatures w14:val="none"/>
              </w:rPr>
            </w:pPr>
          </w:p>
          <w:p w14:paraId="3DFC93E5" w14:textId="77777777" w:rsidR="00E44BB7" w:rsidRPr="00E44BB7" w:rsidRDefault="00E44BB7" w:rsidP="00E44BB7">
            <w:pPr>
              <w:snapToGrid w:val="0"/>
              <w:spacing w:after="0" w:line="240" w:lineRule="auto"/>
              <w:rPr>
                <w:rFonts w:ascii="DFKai-SB" w:eastAsia="DFKai-SB" w:hAnsi="DFKai-SB" w:cs="Times New Roman"/>
                <w:color w:val="000000"/>
                <w14:ligatures w14:val="none"/>
              </w:rPr>
            </w:pPr>
          </w:p>
          <w:p w14:paraId="1DC29495" w14:textId="77777777" w:rsidR="00E44BB7" w:rsidRPr="00E44BB7" w:rsidRDefault="00E44BB7" w:rsidP="00E44BB7">
            <w:pPr>
              <w:snapToGrid w:val="0"/>
              <w:spacing w:after="0" w:line="240" w:lineRule="auto"/>
              <w:rPr>
                <w:rFonts w:ascii="DFKai-SB" w:eastAsia="DFKai-SB" w:hAnsi="DFKai-SB" w:cs="Times New Roman"/>
                <w:color w:val="000000"/>
                <w14:ligatures w14:val="none"/>
              </w:rPr>
            </w:pPr>
          </w:p>
          <w:p w14:paraId="4CCACA2E" w14:textId="77777777" w:rsidR="00E44BB7" w:rsidRPr="00E44BB7" w:rsidRDefault="00E44BB7" w:rsidP="00E44BB7">
            <w:pPr>
              <w:snapToGrid w:val="0"/>
              <w:spacing w:after="0" w:line="240" w:lineRule="auto"/>
              <w:rPr>
                <w:rFonts w:ascii="DFKai-SB" w:eastAsia="DFKai-SB" w:hAnsi="DFKai-SB" w:cs="Times New Roman"/>
                <w:color w:val="000000"/>
                <w14:ligatures w14:val="none"/>
              </w:rPr>
            </w:pPr>
          </w:p>
          <w:p w14:paraId="1ABB2D71" w14:textId="77777777" w:rsidR="00E44BB7" w:rsidRPr="00E44BB7" w:rsidRDefault="00E44BB7" w:rsidP="00E44BB7">
            <w:pPr>
              <w:snapToGrid w:val="0"/>
              <w:spacing w:after="0" w:line="240" w:lineRule="auto"/>
              <w:rPr>
                <w:rFonts w:ascii="DFKai-SB" w:eastAsia="DFKai-SB" w:hAnsi="DFKai-SB" w:cs="Times New Roman"/>
                <w:color w:val="000000"/>
                <w14:ligatures w14:val="none"/>
              </w:rPr>
            </w:pPr>
          </w:p>
          <w:p w14:paraId="19CAFCA7" w14:textId="77777777" w:rsidR="00E44BB7" w:rsidRPr="00E44BB7" w:rsidRDefault="00E44BB7" w:rsidP="00E44BB7">
            <w:pPr>
              <w:snapToGrid w:val="0"/>
              <w:spacing w:after="0" w:line="240" w:lineRule="auto"/>
              <w:rPr>
                <w:rFonts w:ascii="DFKai-SB" w:eastAsia="DFKai-SB" w:hAnsi="DFKai-SB" w:cs="Times New Roman"/>
                <w:color w:val="000000"/>
                <w14:ligatures w14:val="none"/>
              </w:rPr>
            </w:pPr>
          </w:p>
          <w:p w14:paraId="61AB1ED2" w14:textId="77777777" w:rsidR="00E44BB7" w:rsidRPr="00E44BB7" w:rsidRDefault="00E44BB7" w:rsidP="00E44BB7">
            <w:pPr>
              <w:snapToGrid w:val="0"/>
              <w:spacing w:after="0" w:line="240" w:lineRule="auto"/>
              <w:rPr>
                <w:rFonts w:ascii="DFKai-SB" w:eastAsia="DFKai-SB" w:hAnsi="DFKai-SB" w:cs="Times New Roman"/>
                <w:color w:val="000000"/>
                <w14:ligatures w14:val="none"/>
              </w:rPr>
            </w:pPr>
          </w:p>
          <w:p w14:paraId="7CCA4F0E" w14:textId="77777777" w:rsidR="00E44BB7" w:rsidRDefault="00E44BB7" w:rsidP="00E44BB7">
            <w:pPr>
              <w:snapToGrid w:val="0"/>
              <w:spacing w:after="0" w:line="240" w:lineRule="auto"/>
              <w:rPr>
                <w:rFonts w:ascii="DFKai-SB" w:eastAsia="DFKai-SB" w:hAnsi="DFKai-SB" w:cs="Times New Roman"/>
                <w:color w:val="000000"/>
                <w14:ligatures w14:val="none"/>
              </w:rPr>
            </w:pPr>
          </w:p>
          <w:p w14:paraId="452D6CC7" w14:textId="77777777" w:rsidR="00503B48" w:rsidRDefault="00503B48" w:rsidP="00E44BB7">
            <w:pPr>
              <w:snapToGrid w:val="0"/>
              <w:spacing w:after="0" w:line="240" w:lineRule="auto"/>
              <w:rPr>
                <w:rFonts w:ascii="DFKai-SB" w:eastAsia="DFKai-SB" w:hAnsi="DFKai-SB" w:cs="Times New Roman"/>
                <w:color w:val="000000"/>
                <w14:ligatures w14:val="none"/>
              </w:rPr>
            </w:pPr>
          </w:p>
          <w:p w14:paraId="3ACE258D" w14:textId="77777777" w:rsidR="00503B48" w:rsidRDefault="00503B48" w:rsidP="00E44BB7">
            <w:pPr>
              <w:snapToGrid w:val="0"/>
              <w:spacing w:after="0" w:line="240" w:lineRule="auto"/>
              <w:rPr>
                <w:rFonts w:ascii="DFKai-SB" w:eastAsia="DFKai-SB" w:hAnsi="DFKai-SB" w:cs="Times New Roman"/>
                <w:color w:val="000000"/>
                <w14:ligatures w14:val="none"/>
              </w:rPr>
            </w:pPr>
          </w:p>
          <w:p w14:paraId="7B0BE584" w14:textId="77777777" w:rsidR="00503B48" w:rsidRDefault="00503B48" w:rsidP="00E44BB7">
            <w:pPr>
              <w:snapToGrid w:val="0"/>
              <w:spacing w:after="0" w:line="240" w:lineRule="auto"/>
              <w:rPr>
                <w:rFonts w:ascii="DFKai-SB" w:eastAsia="DFKai-SB" w:hAnsi="DFKai-SB" w:cs="Times New Roman"/>
                <w:color w:val="000000"/>
                <w14:ligatures w14:val="none"/>
              </w:rPr>
            </w:pPr>
          </w:p>
          <w:p w14:paraId="0F8CADE4" w14:textId="77777777" w:rsidR="00503B48" w:rsidRDefault="00503B48" w:rsidP="00E44BB7">
            <w:pPr>
              <w:snapToGrid w:val="0"/>
              <w:spacing w:after="0" w:line="240" w:lineRule="auto"/>
              <w:rPr>
                <w:rFonts w:ascii="DFKai-SB" w:eastAsia="DFKai-SB" w:hAnsi="DFKai-SB" w:cs="Times New Roman"/>
                <w:color w:val="000000"/>
                <w14:ligatures w14:val="none"/>
              </w:rPr>
            </w:pPr>
          </w:p>
          <w:p w14:paraId="13AD639B" w14:textId="77777777" w:rsidR="00503B48" w:rsidRDefault="00503B48" w:rsidP="00E44BB7">
            <w:pPr>
              <w:snapToGrid w:val="0"/>
              <w:spacing w:after="0" w:line="240" w:lineRule="auto"/>
              <w:rPr>
                <w:rFonts w:ascii="DFKai-SB" w:eastAsia="DFKai-SB" w:hAnsi="DFKai-SB" w:cs="Times New Roman"/>
                <w:color w:val="000000"/>
                <w14:ligatures w14:val="none"/>
              </w:rPr>
            </w:pPr>
          </w:p>
          <w:p w14:paraId="214EC5C9" w14:textId="77777777" w:rsidR="00503B48" w:rsidRDefault="00503B48" w:rsidP="00E44BB7">
            <w:pPr>
              <w:snapToGrid w:val="0"/>
              <w:spacing w:after="0" w:line="240" w:lineRule="auto"/>
              <w:rPr>
                <w:rFonts w:ascii="DFKai-SB" w:eastAsia="DFKai-SB" w:hAnsi="DFKai-SB" w:cs="Times New Roman"/>
                <w:color w:val="000000"/>
                <w14:ligatures w14:val="none"/>
              </w:rPr>
            </w:pPr>
          </w:p>
          <w:p w14:paraId="1FF57BDC" w14:textId="77777777" w:rsidR="00503B48" w:rsidRDefault="00503B48" w:rsidP="00E44BB7">
            <w:pPr>
              <w:snapToGrid w:val="0"/>
              <w:spacing w:after="0" w:line="240" w:lineRule="auto"/>
              <w:rPr>
                <w:rFonts w:ascii="DFKai-SB" w:eastAsia="DFKai-SB" w:hAnsi="DFKai-SB" w:cs="Times New Roman"/>
                <w:color w:val="000000"/>
                <w14:ligatures w14:val="none"/>
              </w:rPr>
            </w:pPr>
          </w:p>
          <w:p w14:paraId="5E0025ED" w14:textId="77777777" w:rsidR="00503B48" w:rsidRDefault="00503B48" w:rsidP="00E44BB7">
            <w:pPr>
              <w:snapToGrid w:val="0"/>
              <w:spacing w:after="0" w:line="240" w:lineRule="auto"/>
              <w:rPr>
                <w:rFonts w:ascii="DFKai-SB" w:eastAsia="DFKai-SB" w:hAnsi="DFKai-SB" w:cs="Times New Roman"/>
                <w:color w:val="000000"/>
                <w14:ligatures w14:val="none"/>
              </w:rPr>
            </w:pPr>
          </w:p>
          <w:p w14:paraId="325FAC6C" w14:textId="77777777" w:rsidR="00503B48" w:rsidRPr="00E44BB7" w:rsidRDefault="00503B48" w:rsidP="00E44BB7">
            <w:pPr>
              <w:snapToGrid w:val="0"/>
              <w:spacing w:after="0" w:line="240" w:lineRule="auto"/>
              <w:rPr>
                <w:rFonts w:ascii="DFKai-SB" w:eastAsia="DFKai-SB" w:hAnsi="DFKai-SB" w:cs="Times New Roman"/>
                <w:color w:val="000000"/>
                <w14:ligatures w14:val="none"/>
              </w:rPr>
            </w:pPr>
          </w:p>
          <w:p w14:paraId="7847B415" w14:textId="77777777" w:rsidR="00E44BB7" w:rsidRPr="00E44BB7" w:rsidRDefault="00E44BB7" w:rsidP="00E44BB7">
            <w:pPr>
              <w:snapToGrid w:val="0"/>
              <w:spacing w:after="0" w:line="240" w:lineRule="auto"/>
              <w:rPr>
                <w:rFonts w:ascii="DFKai-SB" w:eastAsia="DFKai-SB" w:hAnsi="DFKai-SB" w:cs="Times New Roman"/>
                <w:color w:val="000000"/>
                <w14:ligatures w14:val="none"/>
              </w:rPr>
            </w:pPr>
          </w:p>
          <w:p w14:paraId="71D48E53" w14:textId="77777777" w:rsidR="00E44BB7" w:rsidRPr="00E44BB7" w:rsidRDefault="00E44BB7" w:rsidP="00E44BB7">
            <w:pPr>
              <w:snapToGrid w:val="0"/>
              <w:spacing w:after="0" w:line="240" w:lineRule="auto"/>
              <w:rPr>
                <w:rFonts w:ascii="DFKai-SB" w:eastAsia="DFKai-SB" w:hAnsi="DFKai-SB" w:cs="Times New Roman"/>
                <w:color w:val="000000"/>
                <w14:ligatures w14:val="none"/>
              </w:rPr>
            </w:pPr>
          </w:p>
          <w:p w14:paraId="65BD6AB0" w14:textId="77777777" w:rsidR="00E44BB7" w:rsidRPr="00E44BB7" w:rsidRDefault="00E44BB7" w:rsidP="00E44BB7">
            <w:pPr>
              <w:snapToGrid w:val="0"/>
              <w:spacing w:after="0" w:line="240" w:lineRule="auto"/>
              <w:rPr>
                <w:rFonts w:ascii="DFKai-SB" w:eastAsia="DFKai-SB" w:hAnsi="DFKai-SB" w:cs="Times New Roman"/>
                <w:color w:val="000000"/>
                <w14:ligatures w14:val="none"/>
              </w:rPr>
            </w:pPr>
          </w:p>
          <w:p w14:paraId="2EB2D3E8" w14:textId="77777777" w:rsidR="00E44BB7" w:rsidRPr="00E44BB7" w:rsidRDefault="00E44BB7" w:rsidP="00E44BB7">
            <w:pPr>
              <w:snapToGrid w:val="0"/>
              <w:spacing w:after="0" w:line="240" w:lineRule="auto"/>
              <w:rPr>
                <w:rFonts w:ascii="DFKai-SB" w:eastAsia="DFKai-SB" w:hAnsi="DFKai-SB" w:cs="Times New Roman"/>
                <w:color w:val="000000"/>
                <w14:ligatures w14:val="none"/>
              </w:rPr>
            </w:pPr>
          </w:p>
          <w:p w14:paraId="1D782953" w14:textId="77777777" w:rsidR="00E44BB7" w:rsidRPr="00E44BB7" w:rsidRDefault="00E44BB7" w:rsidP="00E44BB7">
            <w:pPr>
              <w:snapToGrid w:val="0"/>
              <w:spacing w:after="0" w:line="240" w:lineRule="auto"/>
              <w:jc w:val="right"/>
              <w:rPr>
                <w:rFonts w:ascii="DFKai-SB" w:eastAsia="DFKai-SB" w:hAnsi="DFKai-SB" w:cs="Times New Roman"/>
                <w:color w:val="000000"/>
                <w:sz w:val="32"/>
                <w14:ligatures w14:val="none"/>
              </w:rPr>
            </w:pPr>
          </w:p>
          <w:p w14:paraId="25D617EA" w14:textId="77777777" w:rsidR="00E44BB7" w:rsidRPr="00E44BB7" w:rsidRDefault="00E44BB7" w:rsidP="00E44BB7">
            <w:pPr>
              <w:snapToGrid w:val="0"/>
              <w:spacing w:after="0" w:line="240" w:lineRule="auto"/>
              <w:jc w:val="right"/>
              <w:rPr>
                <w:rFonts w:ascii="DFKai-SB" w:eastAsia="DFKai-SB" w:hAnsi="DFKai-SB" w:cs="Times New Roman"/>
                <w:b/>
                <w:color w:val="000000"/>
                <w14:ligatures w14:val="none"/>
              </w:rPr>
            </w:pPr>
            <w:r w:rsidRPr="00E44BB7">
              <w:rPr>
                <w:rFonts w:ascii="DFKai-SB" w:eastAsia="DFKai-SB" w:hAnsi="DFKai-SB" w:cs="Times New Roman" w:hint="eastAsia"/>
                <w:color w:val="000000"/>
                <w:sz w:val="32"/>
                <w14:ligatures w14:val="none"/>
              </w:rPr>
              <w:t>記錄學員：</w:t>
            </w:r>
            <w:r w:rsidRPr="00E44BB7">
              <w:rPr>
                <w:rFonts w:ascii="DFKai-SB" w:eastAsia="DFKai-SB" w:hAnsi="DFKai-SB" w:cs="Times New Roman"/>
                <w:color w:val="000000"/>
                <w:sz w:val="32"/>
                <w14:ligatures w14:val="none"/>
              </w:rPr>
              <w:t>_____________</w:t>
            </w:r>
          </w:p>
        </w:tc>
      </w:tr>
      <w:tr w:rsidR="00E44BB7" w:rsidRPr="00E44BB7" w14:paraId="117862B5" w14:textId="77777777" w:rsidTr="00205309">
        <w:trPr>
          <w:cantSplit/>
          <w:trHeight w:val="2539"/>
          <w:jc w:val="center"/>
        </w:trPr>
        <w:tc>
          <w:tcPr>
            <w:tcW w:w="10620" w:type="dxa"/>
            <w:gridSpan w:val="8"/>
            <w:tcBorders>
              <w:top w:val="single" w:sz="4" w:space="0" w:color="auto"/>
            </w:tcBorders>
          </w:tcPr>
          <w:p w14:paraId="047B91FC" w14:textId="77777777" w:rsidR="00E44BB7" w:rsidRPr="00E44BB7" w:rsidRDefault="00E44BB7" w:rsidP="00E44BB7">
            <w:pPr>
              <w:snapToGrid w:val="0"/>
              <w:spacing w:after="0" w:line="320" w:lineRule="exact"/>
              <w:rPr>
                <w:rFonts w:ascii="DFKai-SB" w:eastAsia="DFKai-SB" w:hAnsi="DFKai-SB" w:cs="Times New Roman"/>
                <w:color w:val="000000"/>
                <w14:ligatures w14:val="none"/>
              </w:rPr>
            </w:pPr>
            <w:r w:rsidRPr="00E44BB7">
              <w:rPr>
                <w:rFonts w:ascii="DFKai-SB" w:eastAsia="DFKai-SB" w:hAnsi="DFKai-SB" w:cs="Times New Roman" w:hint="eastAsia"/>
                <w:b/>
                <w:color w:val="000000"/>
                <w14:ligatures w14:val="none"/>
              </w:rPr>
              <w:lastRenderedPageBreak/>
              <w:t>指導醫師回饋與建議：</w:t>
            </w:r>
            <w:r w:rsidRPr="00E44BB7">
              <w:rPr>
                <w:rFonts w:ascii="DFKai-SB" w:eastAsia="DFKai-SB" w:hAnsi="DFKai-SB" w:cs="Times New Roman" w:hint="eastAsia"/>
                <w:color w:val="000000"/>
                <w14:ligatures w14:val="none"/>
              </w:rPr>
              <w:t xml:space="preserve">□再精進     □值得嘉許              </w:t>
            </w:r>
          </w:p>
          <w:p w14:paraId="139C181D" w14:textId="77777777" w:rsidR="00E44BB7" w:rsidRPr="00E44BB7" w:rsidRDefault="00E44BB7" w:rsidP="00E44BB7">
            <w:pPr>
              <w:snapToGrid w:val="0"/>
              <w:spacing w:beforeLines="20" w:before="72" w:after="0" w:line="320" w:lineRule="exact"/>
              <w:rPr>
                <w:rFonts w:ascii="DFKai-SB" w:eastAsia="DFKai-SB" w:hAnsi="DFKai-SB" w:cs="Times New Roman"/>
                <w:color w:val="000000"/>
                <w:sz w:val="32"/>
                <w14:ligatures w14:val="none"/>
              </w:rPr>
            </w:pPr>
            <w:r w:rsidRPr="00E44BB7">
              <w:rPr>
                <w:rFonts w:ascii="DFKai-SB" w:eastAsia="DFKai-SB" w:hAnsi="DFKai-SB" w:cs="Times New Roman" w:hint="eastAsia"/>
                <w:color w:val="000000"/>
                <w14:ligatures w14:val="none"/>
              </w:rPr>
              <w:t>回饋意見：</w:t>
            </w:r>
          </w:p>
          <w:p w14:paraId="6655C06A" w14:textId="77777777" w:rsidR="00E44BB7" w:rsidRPr="00E44BB7" w:rsidRDefault="00E44BB7" w:rsidP="00E44BB7">
            <w:pPr>
              <w:snapToGrid w:val="0"/>
              <w:spacing w:after="0" w:line="240" w:lineRule="auto"/>
              <w:rPr>
                <w:rFonts w:ascii="DFKai-SB" w:eastAsia="DFKai-SB" w:hAnsi="DFKai-SB" w:cs="Times New Roman"/>
                <w:color w:val="000000"/>
                <w:sz w:val="32"/>
                <w14:ligatures w14:val="none"/>
              </w:rPr>
            </w:pPr>
          </w:p>
          <w:p w14:paraId="6B265DED" w14:textId="77777777" w:rsidR="00E44BB7" w:rsidRPr="00E44BB7" w:rsidRDefault="00E44BB7" w:rsidP="00E44BB7">
            <w:pPr>
              <w:snapToGrid w:val="0"/>
              <w:spacing w:after="0" w:line="240" w:lineRule="auto"/>
              <w:jc w:val="right"/>
              <w:rPr>
                <w:rFonts w:ascii="DFKai-SB" w:eastAsia="DFKai-SB" w:hAnsi="DFKai-SB" w:cs="Times New Roman"/>
                <w:color w:val="000000"/>
                <w:sz w:val="32"/>
                <w14:ligatures w14:val="none"/>
              </w:rPr>
            </w:pPr>
          </w:p>
          <w:p w14:paraId="39EE3F70" w14:textId="77777777" w:rsidR="00E44BB7" w:rsidRPr="00E44BB7" w:rsidRDefault="00E44BB7" w:rsidP="00E44BB7">
            <w:pPr>
              <w:snapToGrid w:val="0"/>
              <w:spacing w:after="0" w:line="240" w:lineRule="auto"/>
              <w:jc w:val="right"/>
              <w:rPr>
                <w:rFonts w:ascii="DFKai-SB" w:eastAsia="DFKai-SB" w:hAnsi="DFKai-SB" w:cs="Times New Roman"/>
                <w:color w:val="000000"/>
                <w:sz w:val="32"/>
                <w14:ligatures w14:val="none"/>
              </w:rPr>
            </w:pPr>
          </w:p>
          <w:p w14:paraId="04048CB9" w14:textId="77777777" w:rsidR="00E44BB7" w:rsidRPr="00E44BB7" w:rsidRDefault="00E44BB7" w:rsidP="00E44BB7">
            <w:pPr>
              <w:snapToGrid w:val="0"/>
              <w:spacing w:after="0" w:line="240" w:lineRule="auto"/>
              <w:jc w:val="right"/>
              <w:rPr>
                <w:rFonts w:ascii="DFKai-SB" w:eastAsia="DFKai-SB" w:hAnsi="DFKai-SB" w:cs="Times New Roman"/>
                <w:color w:val="000000"/>
                <w:sz w:val="32"/>
                <w14:ligatures w14:val="none"/>
              </w:rPr>
            </w:pPr>
          </w:p>
          <w:p w14:paraId="3D97514D" w14:textId="77777777" w:rsidR="00E44BB7" w:rsidRPr="00E44BB7" w:rsidRDefault="00E44BB7" w:rsidP="00E44BB7">
            <w:pPr>
              <w:snapToGrid w:val="0"/>
              <w:spacing w:after="0" w:line="240" w:lineRule="auto"/>
              <w:jc w:val="right"/>
              <w:rPr>
                <w:rFonts w:ascii="DFKai-SB" w:eastAsia="DFKai-SB" w:hAnsi="DFKai-SB" w:cs="Times New Roman"/>
                <w:color w:val="000000"/>
                <w:sz w:val="32"/>
                <w14:ligatures w14:val="none"/>
              </w:rPr>
            </w:pPr>
          </w:p>
          <w:p w14:paraId="7116C45F" w14:textId="77777777" w:rsidR="00E44BB7" w:rsidRPr="00E44BB7" w:rsidRDefault="00E44BB7" w:rsidP="00E44BB7">
            <w:pPr>
              <w:snapToGrid w:val="0"/>
              <w:spacing w:after="0" w:line="240" w:lineRule="auto"/>
              <w:jc w:val="right"/>
              <w:rPr>
                <w:rFonts w:ascii="DFKai-SB" w:eastAsia="DFKai-SB" w:hAnsi="DFKai-SB" w:cs="Times New Roman"/>
                <w:color w:val="000000"/>
                <w14:ligatures w14:val="none"/>
              </w:rPr>
            </w:pPr>
            <w:r w:rsidRPr="00E44BB7">
              <w:rPr>
                <w:rFonts w:ascii="DFKai-SB" w:eastAsia="DFKai-SB" w:hAnsi="DFKai-SB" w:cs="Times New Roman" w:hint="eastAsia"/>
                <w:color w:val="000000"/>
                <w:sz w:val="32"/>
                <w14:ligatures w14:val="none"/>
              </w:rPr>
              <w:t>指導主治醫師：</w:t>
            </w:r>
            <w:r w:rsidRPr="00E44BB7">
              <w:rPr>
                <w:rFonts w:ascii="DFKai-SB" w:eastAsia="DFKai-SB" w:hAnsi="DFKai-SB" w:cs="Times New Roman"/>
                <w:color w:val="000000"/>
                <w:sz w:val="32"/>
                <w14:ligatures w14:val="none"/>
              </w:rPr>
              <w:t>____________</w:t>
            </w:r>
          </w:p>
        </w:tc>
      </w:tr>
    </w:tbl>
    <w:p w14:paraId="0A68FDA1" w14:textId="77777777" w:rsidR="00503B48" w:rsidRDefault="00503B48">
      <w:pPr>
        <w:widowControl/>
        <w:rPr>
          <w:rFonts w:ascii="DFKai-SB" w:eastAsia="DFKai-SB" w:hAnsi="DFKai-SB" w:cs="Times New Roman"/>
          <w:b/>
          <w:color w:val="000000"/>
          <w:szCs w:val="20"/>
          <w14:ligatures w14:val="none"/>
        </w:rPr>
      </w:pPr>
      <w:r>
        <w:rPr>
          <w:rFonts w:ascii="DFKai-SB" w:eastAsia="DFKai-SB" w:hAnsi="DFKai-SB" w:cs="Times New Roman"/>
          <w:b/>
          <w:color w:val="000000"/>
          <w:szCs w:val="20"/>
          <w14:ligatures w14:val="none"/>
        </w:rPr>
        <w:br w:type="page"/>
      </w:r>
    </w:p>
    <w:p w14:paraId="0AB224B8" w14:textId="556A1115" w:rsidR="00503B48" w:rsidRPr="00503B48" w:rsidRDefault="00E44BB7" w:rsidP="00503B48">
      <w:pPr>
        <w:pStyle w:val="Heading1"/>
        <w:numPr>
          <w:ilvl w:val="0"/>
          <w:numId w:val="0"/>
        </w:numPr>
        <w:rPr>
          <w:sz w:val="16"/>
          <w:szCs w:val="24"/>
        </w:rPr>
      </w:pPr>
      <w:bookmarkStart w:id="46" w:name="_Toc165304386"/>
      <w:r w:rsidRPr="00503B48">
        <w:rPr>
          <w:rFonts w:hint="eastAsia"/>
          <w:sz w:val="24"/>
          <w:szCs w:val="24"/>
        </w:rPr>
        <w:lastRenderedPageBreak/>
        <w:t>附件五</w:t>
      </w:r>
      <w:r w:rsidR="00503B48" w:rsidRPr="00503B48">
        <w:rPr>
          <w:rFonts w:hint="eastAsia"/>
          <w:sz w:val="24"/>
          <w:szCs w:val="24"/>
        </w:rPr>
        <w:t xml:space="preserve"> </w:t>
      </w:r>
      <w:r w:rsidR="00C15697">
        <w:rPr>
          <w:rFonts w:hint="eastAsia"/>
          <w:sz w:val="24"/>
          <w:szCs w:val="24"/>
        </w:rPr>
        <w:t xml:space="preserve"> </w:t>
      </w:r>
      <w:r w:rsidR="00503B48" w:rsidRPr="00503B48">
        <w:rPr>
          <w:rFonts w:hint="eastAsia"/>
          <w:sz w:val="24"/>
          <w:szCs w:val="24"/>
        </w:rPr>
        <w:t>mini-CEX</w:t>
      </w:r>
      <w:r w:rsidR="00503B48" w:rsidRPr="00503B48">
        <w:rPr>
          <w:rFonts w:hint="eastAsia"/>
          <w:sz w:val="24"/>
          <w:szCs w:val="24"/>
        </w:rPr>
        <w:t>評量表</w:t>
      </w:r>
      <w:bookmarkEnd w:id="46"/>
    </w:p>
    <w:p w14:paraId="16B5CE02" w14:textId="55C390C6" w:rsidR="00E44BB7" w:rsidRPr="00E44BB7" w:rsidRDefault="00E44BB7" w:rsidP="00E44BB7">
      <w:pPr>
        <w:kinsoku w:val="0"/>
        <w:spacing w:after="0" w:line="240" w:lineRule="auto"/>
        <w:jc w:val="center"/>
        <w:rPr>
          <w:rFonts w:ascii="DFKai-SB" w:eastAsia="DFKai-SB" w:hAnsi="DFKai-SB" w:cs="Times New Roman"/>
          <w:color w:val="000000"/>
          <w:sz w:val="20"/>
          <w:szCs w:val="20"/>
          <w:u w:val="single"/>
          <w14:ligatures w14:val="none"/>
        </w:rPr>
      </w:pPr>
      <w:r w:rsidRPr="00E44BB7">
        <w:rPr>
          <w:rFonts w:ascii="DFKai-SB" w:eastAsia="DFKai-SB" w:hAnsi="DFKai-SB" w:cs="Times New Roman"/>
          <w:noProof/>
          <w:color w:val="000000"/>
          <w:szCs w:val="20"/>
          <w14:ligatures w14:val="none"/>
        </w:rPr>
        <w:lastRenderedPageBreak/>
        <w:drawing>
          <wp:inline distT="0" distB="0" distL="0" distR="0" wp14:anchorId="3AD26E91" wp14:editId="4D5797CC">
            <wp:extent cx="5012055" cy="8453755"/>
            <wp:effectExtent l="0" t="0" r="0" b="4445"/>
            <wp:docPr id="514807582" name="圖片 2" descr="一張含有 文字, 螢幕擷取畫面, 收據,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07582" name="圖片 2" descr="一張含有 文字, 螢幕擷取畫面, 收據, 字型 的圖片&#10;&#10;自動產生的描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12055" cy="8453755"/>
                    </a:xfrm>
                    <a:prstGeom prst="rect">
                      <a:avLst/>
                    </a:prstGeom>
                    <a:noFill/>
                    <a:ln>
                      <a:noFill/>
                    </a:ln>
                  </pic:spPr>
                </pic:pic>
              </a:graphicData>
            </a:graphic>
          </wp:inline>
        </w:drawing>
      </w:r>
    </w:p>
    <w:p w14:paraId="1BE4A31A" w14:textId="611E3CA7" w:rsidR="00E44BB7" w:rsidRPr="005D3602" w:rsidRDefault="00E44BB7" w:rsidP="00C15697">
      <w:pPr>
        <w:pStyle w:val="Heading1"/>
        <w:numPr>
          <w:ilvl w:val="0"/>
          <w:numId w:val="0"/>
        </w:numPr>
        <w:spacing w:before="0" w:after="0" w:line="480" w:lineRule="exact"/>
        <w:ind w:leftChars="413" w:left="991"/>
        <w:rPr>
          <w:sz w:val="36"/>
          <w:szCs w:val="36"/>
        </w:rPr>
      </w:pPr>
      <w:bookmarkStart w:id="47" w:name="_Toc165304387"/>
      <w:r w:rsidRPr="005D3602">
        <w:rPr>
          <w:rFonts w:hint="eastAsia"/>
          <w:sz w:val="24"/>
          <w:szCs w:val="12"/>
        </w:rPr>
        <w:lastRenderedPageBreak/>
        <w:t>附件六</w:t>
      </w:r>
      <w:r w:rsidR="005D3602">
        <w:rPr>
          <w:rFonts w:hint="eastAsia"/>
          <w:szCs w:val="20"/>
        </w:rPr>
        <w:t xml:space="preserve"> </w:t>
      </w:r>
      <w:r w:rsidR="00C15697">
        <w:rPr>
          <w:rFonts w:hint="eastAsia"/>
          <w:szCs w:val="20"/>
        </w:rPr>
        <w:t xml:space="preserve"> </w:t>
      </w:r>
      <w:r w:rsidRPr="005D3602">
        <w:rPr>
          <w:sz w:val="32"/>
          <w:szCs w:val="32"/>
        </w:rPr>
        <w:t>高雄長庚紀念醫院</w:t>
      </w:r>
      <w:bookmarkStart w:id="48" w:name="_Hlk13134072"/>
      <w:r w:rsidRPr="005D3602">
        <w:rPr>
          <w:sz w:val="32"/>
          <w:szCs w:val="32"/>
        </w:rPr>
        <w:t>案例導向討論評量表</w:t>
      </w:r>
      <w:bookmarkEnd w:id="47"/>
      <w:bookmarkEnd w:id="48"/>
    </w:p>
    <w:p w14:paraId="45638D77" w14:textId="1736F9D5" w:rsidR="005D3602" w:rsidRPr="005D3602" w:rsidRDefault="005D3602" w:rsidP="005D3602">
      <w:pPr>
        <w:kinsoku w:val="0"/>
        <w:spacing w:after="0" w:line="480" w:lineRule="exact"/>
        <w:jc w:val="center"/>
        <w:rPr>
          <w:rFonts w:ascii="DFKai-SB" w:eastAsia="DFKai-SB" w:hAnsi="DFKai-SB" w:cs="Times New Roman"/>
          <w:color w:val="000000"/>
          <w:sz w:val="32"/>
          <w:szCs w:val="32"/>
          <w14:ligatures w14:val="none"/>
        </w:rPr>
      </w:pPr>
      <w:r w:rsidRPr="005D3602">
        <w:rPr>
          <w:sz w:val="32"/>
          <w:szCs w:val="32"/>
        </w:rPr>
        <w:t>（</w:t>
      </w:r>
      <w:r w:rsidRPr="005D3602">
        <w:rPr>
          <w:sz w:val="32"/>
          <w:szCs w:val="32"/>
        </w:rPr>
        <w:t xml:space="preserve">Case-based Discussion, </w:t>
      </w:r>
      <w:proofErr w:type="spellStart"/>
      <w:r w:rsidRPr="005D3602">
        <w:rPr>
          <w:sz w:val="32"/>
          <w:szCs w:val="32"/>
        </w:rPr>
        <w:t>CbD</w:t>
      </w:r>
      <w:proofErr w:type="spellEnd"/>
      <w:r w:rsidRPr="005D3602">
        <w:rPr>
          <w:sz w:val="32"/>
          <w:szCs w:val="32"/>
        </w:rPr>
        <w:t>）</w:t>
      </w:r>
    </w:p>
    <w:p w14:paraId="2D51D2EB" w14:textId="245AAB1F" w:rsidR="00E44BB7" w:rsidRPr="00E44BB7" w:rsidRDefault="00E44BB7" w:rsidP="00E44BB7">
      <w:pPr>
        <w:kinsoku w:val="0"/>
        <w:spacing w:beforeLines="50" w:before="180" w:after="0" w:line="240" w:lineRule="auto"/>
        <w:ind w:leftChars="2300" w:left="5520" w:firstLineChars="200" w:firstLine="480"/>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學員姓名：</w:t>
      </w:r>
      <w:r w:rsidRPr="00E44BB7">
        <w:rPr>
          <w:rFonts w:ascii="DFKai-SB" w:eastAsia="DFKai-SB" w:hAnsi="DFKai-SB" w:cs="Times New Roman" w:hint="eastAsia"/>
          <w:color w:val="000000"/>
          <w:szCs w:val="20"/>
          <w14:ligatures w14:val="none"/>
        </w:rPr>
        <w:t>____________</w:t>
      </w:r>
    </w:p>
    <w:p w14:paraId="37155D3C" w14:textId="77777777" w:rsidR="00E44BB7" w:rsidRPr="00E44BB7" w:rsidRDefault="00E44BB7" w:rsidP="00E44BB7">
      <w:pPr>
        <w:kinsoku w:val="0"/>
        <w:spacing w:after="0" w:line="240" w:lineRule="auto"/>
        <w:ind w:firstLineChars="2500" w:firstLine="6000"/>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科</w:t>
      </w:r>
      <w:r w:rsidRPr="00E44BB7">
        <w:rPr>
          <w:rFonts w:ascii="DFKai-SB" w:eastAsia="DFKai-SB" w:hAnsi="DFKai-SB" w:cs="Times New Roman" w:hint="eastAsia"/>
          <w:color w:val="000000"/>
          <w:szCs w:val="20"/>
          <w14:ligatures w14:val="none"/>
        </w:rPr>
        <w:t xml:space="preserve">　　</w:t>
      </w:r>
      <w:r w:rsidRPr="00E44BB7">
        <w:rPr>
          <w:rFonts w:ascii="DFKai-SB" w:eastAsia="DFKai-SB" w:hAnsi="DFKai-SB" w:cs="Times New Roman"/>
          <w:color w:val="000000"/>
          <w:szCs w:val="20"/>
          <w14:ligatures w14:val="none"/>
        </w:rPr>
        <w:t>別：</w:t>
      </w:r>
      <w:r w:rsidRPr="00E44BB7">
        <w:rPr>
          <w:rFonts w:ascii="DFKai-SB" w:eastAsia="DFKai-SB" w:hAnsi="DFKai-SB" w:cs="Times New Roman" w:hint="eastAsia"/>
          <w:color w:val="000000"/>
          <w:szCs w:val="20"/>
          <w14:ligatures w14:val="none"/>
        </w:rPr>
        <w:t>心臟內科</w:t>
      </w:r>
    </w:p>
    <w:p w14:paraId="49A694CC" w14:textId="77777777" w:rsidR="00E44BB7" w:rsidRPr="00E44BB7" w:rsidRDefault="00E44BB7" w:rsidP="00E44BB7">
      <w:pPr>
        <w:kinsoku w:val="0"/>
        <w:spacing w:after="0" w:line="240" w:lineRule="auto"/>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病歷號碼：_____________　性別：______　年齡：______</w:t>
      </w:r>
    </w:p>
    <w:p w14:paraId="16A73353" w14:textId="77777777" w:rsidR="00E44BB7" w:rsidRPr="00E44BB7" w:rsidRDefault="00E44BB7" w:rsidP="00E44BB7">
      <w:pPr>
        <w:kinsoku w:val="0"/>
        <w:spacing w:after="0" w:line="240" w:lineRule="auto"/>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場景：□門診　□一般病房　□加護病房　□其他__</w:t>
      </w:r>
      <w:r w:rsidRPr="00E44BB7">
        <w:rPr>
          <w:rFonts w:ascii="DFKai-SB" w:eastAsia="DFKai-SB" w:hAnsi="DFKai-SB" w:cs="Times New Roman" w:hint="eastAsia"/>
          <w:color w:val="000000"/>
          <w:szCs w:val="20"/>
          <w14:ligatures w14:val="none"/>
        </w:rPr>
        <w:t>__</w:t>
      </w:r>
      <w:r w:rsidRPr="00E44BB7">
        <w:rPr>
          <w:rFonts w:ascii="DFKai-SB" w:eastAsia="DFKai-SB" w:hAnsi="DFKai-SB" w:cs="Times New Roman"/>
          <w:color w:val="000000"/>
          <w:szCs w:val="20"/>
          <w14:ligatures w14:val="none"/>
        </w:rPr>
        <w:t>___</w:t>
      </w:r>
    </w:p>
    <w:p w14:paraId="2768A922" w14:textId="77777777" w:rsidR="00E44BB7" w:rsidRPr="00E44BB7" w:rsidRDefault="00E44BB7" w:rsidP="00E44BB7">
      <w:pPr>
        <w:kinsoku w:val="0"/>
        <w:spacing w:after="0" w:line="240" w:lineRule="auto"/>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主要問題/診斷：□</w:t>
      </w:r>
      <w:r w:rsidRPr="00E44BB7">
        <w:rPr>
          <w:rFonts w:ascii="DFKai-SB" w:eastAsia="DFKai-SB" w:hAnsi="DFKai-SB" w:cs="Times New Roman" w:hint="eastAsia"/>
          <w:color w:val="000000"/>
          <w:szCs w:val="20"/>
          <w14:ligatures w14:val="none"/>
        </w:rPr>
        <w:t>休克</w:t>
      </w:r>
      <w:r w:rsidRPr="00E44BB7">
        <w:rPr>
          <w:rFonts w:ascii="DFKai-SB" w:eastAsia="DFKai-SB" w:hAnsi="DFKai-SB" w:cs="Times New Roman"/>
          <w:color w:val="000000"/>
          <w:szCs w:val="20"/>
          <w14:ligatures w14:val="none"/>
        </w:rPr>
        <w:t xml:space="preserve">　□</w:t>
      </w:r>
      <w:r w:rsidRPr="00E44BB7">
        <w:rPr>
          <w:rFonts w:ascii="DFKai-SB" w:eastAsia="DFKai-SB" w:hAnsi="DFKai-SB" w:cs="Times New Roman" w:hint="eastAsia"/>
          <w:color w:val="000000"/>
          <w:szCs w:val="20"/>
          <w14:ligatures w14:val="none"/>
        </w:rPr>
        <w:t>高血壓</w:t>
      </w:r>
      <w:r w:rsidRPr="00E44BB7">
        <w:rPr>
          <w:rFonts w:ascii="DFKai-SB" w:eastAsia="DFKai-SB" w:hAnsi="DFKai-SB" w:cs="Times New Roman"/>
          <w:color w:val="000000"/>
          <w:szCs w:val="20"/>
          <w14:ligatures w14:val="none"/>
        </w:rPr>
        <w:t xml:space="preserve">　□</w:t>
      </w:r>
      <w:r w:rsidRPr="00E44BB7">
        <w:rPr>
          <w:rFonts w:ascii="DFKai-SB" w:eastAsia="DFKai-SB" w:hAnsi="DFKai-SB" w:cs="Times New Roman" w:hint="eastAsia"/>
          <w:color w:val="000000"/>
          <w:szCs w:val="20"/>
          <w14:ligatures w14:val="none"/>
        </w:rPr>
        <w:t>心悸</w:t>
      </w:r>
      <w:r w:rsidRPr="00E44BB7">
        <w:rPr>
          <w:rFonts w:ascii="DFKai-SB" w:eastAsia="DFKai-SB" w:hAnsi="DFKai-SB" w:cs="Times New Roman"/>
          <w:color w:val="000000"/>
          <w:szCs w:val="20"/>
          <w14:ligatures w14:val="none"/>
        </w:rPr>
        <w:t xml:space="preserve">　□</w:t>
      </w:r>
      <w:r w:rsidRPr="00E44BB7">
        <w:rPr>
          <w:rFonts w:ascii="DFKai-SB" w:eastAsia="DFKai-SB" w:hAnsi="DFKai-SB" w:cs="Times New Roman" w:hint="eastAsia"/>
          <w:color w:val="000000"/>
          <w:szCs w:val="20"/>
          <w14:ligatures w14:val="none"/>
        </w:rPr>
        <w:t>瓣膜性心臟病</w:t>
      </w:r>
      <w:r w:rsidRPr="00E44BB7">
        <w:rPr>
          <w:rFonts w:ascii="DFKai-SB" w:eastAsia="DFKai-SB" w:hAnsi="DFKai-SB" w:cs="Times New Roman"/>
          <w:color w:val="000000"/>
          <w:szCs w:val="20"/>
          <w14:ligatures w14:val="none"/>
        </w:rPr>
        <w:t xml:space="preserve">　□</w:t>
      </w:r>
      <w:r w:rsidRPr="00E44BB7">
        <w:rPr>
          <w:rFonts w:ascii="DFKai-SB" w:eastAsia="DFKai-SB" w:hAnsi="DFKai-SB" w:cs="Times New Roman" w:hint="eastAsia"/>
          <w:color w:val="000000"/>
          <w:szCs w:val="20"/>
          <w14:ligatures w14:val="none"/>
        </w:rPr>
        <w:t>其他</w:t>
      </w:r>
      <w:r w:rsidRPr="00E44BB7">
        <w:rPr>
          <w:rFonts w:ascii="DFKai-SB" w:eastAsia="DFKai-SB" w:hAnsi="DFKai-SB" w:cs="Times New Roman" w:hint="eastAsia"/>
          <w:color w:val="000000"/>
          <w:szCs w:val="20"/>
          <w:u w:val="single"/>
          <w14:ligatures w14:val="none"/>
        </w:rPr>
        <w:t xml:space="preserve">            </w:t>
      </w:r>
    </w:p>
    <w:p w14:paraId="752D36BE" w14:textId="77777777" w:rsidR="00E44BB7" w:rsidRPr="00E44BB7" w:rsidRDefault="00E44BB7" w:rsidP="00E44BB7">
      <w:pPr>
        <w:kinsoku w:val="0"/>
        <w:spacing w:after="0" w:line="240" w:lineRule="auto"/>
        <w:ind w:firstLineChars="750" w:firstLine="1800"/>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w:t>
      </w:r>
      <w:r w:rsidRPr="00E44BB7">
        <w:rPr>
          <w:rFonts w:ascii="DFKai-SB" w:eastAsia="DFKai-SB" w:hAnsi="DFKai-SB" w:cs="Times New Roman" w:hint="eastAsia"/>
          <w:color w:val="000000"/>
          <w:szCs w:val="20"/>
          <w14:ligatures w14:val="none"/>
        </w:rPr>
        <w:t xml:space="preserve">心臟衰竭  </w:t>
      </w:r>
      <w:r w:rsidRPr="00E44BB7">
        <w:rPr>
          <w:rFonts w:ascii="DFKai-SB" w:eastAsia="DFKai-SB" w:hAnsi="DFKai-SB" w:cs="Times New Roman"/>
          <w:color w:val="000000"/>
          <w:szCs w:val="20"/>
          <w14:ligatures w14:val="none"/>
        </w:rPr>
        <w:t>□</w:t>
      </w:r>
      <w:r w:rsidRPr="00E44BB7">
        <w:rPr>
          <w:rFonts w:ascii="DFKai-SB" w:eastAsia="DFKai-SB" w:hAnsi="DFKai-SB" w:cs="Times New Roman" w:hint="eastAsia"/>
          <w:color w:val="000000"/>
          <w:szCs w:val="20"/>
          <w14:ligatures w14:val="none"/>
        </w:rPr>
        <w:t>胸痛</w:t>
      </w:r>
      <w:r w:rsidRPr="00E44BB7">
        <w:rPr>
          <w:rFonts w:ascii="DFKai-SB" w:eastAsia="DFKai-SB" w:hAnsi="DFKai-SB" w:cs="Times New Roman"/>
          <w:color w:val="000000"/>
          <w:szCs w:val="20"/>
          <w14:ligatures w14:val="none"/>
        </w:rPr>
        <w:t xml:space="preserve">　□</w:t>
      </w:r>
      <w:r w:rsidRPr="00E44BB7">
        <w:rPr>
          <w:rFonts w:ascii="DFKai-SB" w:eastAsia="DFKai-SB" w:hAnsi="DFKai-SB" w:cs="Times New Roman" w:hint="eastAsia"/>
          <w:color w:val="000000"/>
          <w:szCs w:val="20"/>
          <w14:ligatures w14:val="none"/>
        </w:rPr>
        <w:t>冠狀動脈心臟病</w:t>
      </w:r>
      <w:r w:rsidRPr="00E44BB7">
        <w:rPr>
          <w:rFonts w:ascii="DFKai-SB" w:eastAsia="DFKai-SB" w:hAnsi="DFKai-SB" w:cs="Times New Roman"/>
          <w:color w:val="000000"/>
          <w:szCs w:val="20"/>
          <w14:ligatures w14:val="none"/>
        </w:rPr>
        <w:t xml:space="preserve">　</w:t>
      </w:r>
    </w:p>
    <w:p w14:paraId="629A1C78" w14:textId="77777777" w:rsidR="00E44BB7" w:rsidRPr="00E44BB7" w:rsidRDefault="00E44BB7" w:rsidP="00E44BB7">
      <w:pPr>
        <w:kinsoku w:val="0"/>
        <w:spacing w:after="0" w:line="240" w:lineRule="auto"/>
        <w:jc w:val="both"/>
        <w:rPr>
          <w:rFonts w:ascii="DFKai-SB" w:eastAsia="DFKai-SB" w:hAnsi="DFKai-SB" w:cs="Times New Roman"/>
          <w:color w:val="000000"/>
          <w:szCs w:val="20"/>
          <w:u w:val="single"/>
          <w14:ligatures w14:val="none"/>
        </w:rPr>
      </w:pPr>
      <w:r w:rsidRPr="00E44BB7">
        <w:rPr>
          <w:rFonts w:ascii="DFKai-SB" w:eastAsia="DFKai-SB" w:hAnsi="DFKai-SB" w:cs="Times New Roman"/>
          <w:color w:val="000000"/>
          <w:szCs w:val="20"/>
          <w14:ligatures w14:val="none"/>
        </w:rPr>
        <w:t>討論重點：□病歷記載　□臨床評估　□醫療處置　□專業性討論　□其他</w:t>
      </w:r>
    </w:p>
    <w:p w14:paraId="4D4314C4" w14:textId="77777777" w:rsidR="00E44BB7" w:rsidRPr="00E44BB7" w:rsidRDefault="00E44BB7" w:rsidP="00E44BB7">
      <w:pPr>
        <w:kinsoku w:val="0"/>
        <w:spacing w:after="0" w:line="240" w:lineRule="auto"/>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病例複雜性：□低　□中　□高</w:t>
      </w:r>
    </w:p>
    <w:p w14:paraId="21806FA2" w14:textId="77777777" w:rsidR="00E44BB7" w:rsidRPr="00E44BB7" w:rsidRDefault="00E44BB7" w:rsidP="00E44BB7">
      <w:pPr>
        <w:kinsoku w:val="0"/>
        <w:spacing w:after="0" w:line="240" w:lineRule="auto"/>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評</w:t>
      </w:r>
      <w:r w:rsidRPr="00E44BB7">
        <w:rPr>
          <w:rFonts w:ascii="DFKai-SB" w:eastAsia="DFKai-SB" w:hAnsi="DFKai-SB" w:cs="Times New Roman" w:hint="eastAsia"/>
          <w:color w:val="000000"/>
          <w:szCs w:val="20"/>
          <w14:ligatures w14:val="none"/>
        </w:rPr>
        <w:t>量</w:t>
      </w:r>
      <w:r w:rsidRPr="00E44BB7">
        <w:rPr>
          <w:rFonts w:ascii="DFKai-SB" w:eastAsia="DFKai-SB" w:hAnsi="DFKai-SB" w:cs="Times New Roman"/>
          <w:color w:val="000000"/>
          <w:szCs w:val="20"/>
          <w14:ligatures w14:val="none"/>
        </w:rPr>
        <w:t>者：□主治醫師</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200"/>
        <w:gridCol w:w="1200"/>
        <w:gridCol w:w="1560"/>
        <w:gridCol w:w="1320"/>
        <w:gridCol w:w="1200"/>
      </w:tblGrid>
      <w:tr w:rsidR="00E44BB7" w:rsidRPr="00E44BB7" w14:paraId="2E390289" w14:textId="77777777" w:rsidTr="00205309">
        <w:trPr>
          <w:jc w:val="center"/>
        </w:trPr>
        <w:tc>
          <w:tcPr>
            <w:tcW w:w="2628" w:type="dxa"/>
          </w:tcPr>
          <w:p w14:paraId="574757D1"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學員表現評量</w:t>
            </w:r>
          </w:p>
        </w:tc>
        <w:tc>
          <w:tcPr>
            <w:tcW w:w="2400" w:type="dxa"/>
            <w:gridSpan w:val="2"/>
            <w:tcBorders>
              <w:bottom w:val="single" w:sz="4" w:space="0" w:color="auto"/>
            </w:tcBorders>
          </w:tcPr>
          <w:p w14:paraId="6700CF14"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未達</w:t>
            </w:r>
          </w:p>
          <w:p w14:paraId="25153086"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預期標準</w:t>
            </w:r>
          </w:p>
        </w:tc>
        <w:tc>
          <w:tcPr>
            <w:tcW w:w="1560" w:type="dxa"/>
            <w:tcBorders>
              <w:bottom w:val="single" w:sz="4" w:space="0" w:color="auto"/>
            </w:tcBorders>
          </w:tcPr>
          <w:p w14:paraId="38F33AA1"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達到</w:t>
            </w:r>
          </w:p>
          <w:p w14:paraId="661D03EF"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預期標準</w:t>
            </w:r>
          </w:p>
        </w:tc>
        <w:tc>
          <w:tcPr>
            <w:tcW w:w="2520" w:type="dxa"/>
            <w:gridSpan w:val="2"/>
            <w:tcBorders>
              <w:bottom w:val="single" w:sz="4" w:space="0" w:color="auto"/>
            </w:tcBorders>
          </w:tcPr>
          <w:p w14:paraId="022CD2AD"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hint="eastAsia"/>
                <w:color w:val="000000"/>
                <w:szCs w:val="20"/>
                <w14:ligatures w14:val="none"/>
              </w:rPr>
              <w:t>高於</w:t>
            </w:r>
          </w:p>
          <w:p w14:paraId="0C9AEB13"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預期標準</w:t>
            </w:r>
          </w:p>
        </w:tc>
      </w:tr>
      <w:tr w:rsidR="00E44BB7" w:rsidRPr="00E44BB7" w14:paraId="672CC291" w14:textId="77777777" w:rsidTr="00205309">
        <w:trPr>
          <w:jc w:val="center"/>
        </w:trPr>
        <w:tc>
          <w:tcPr>
            <w:tcW w:w="2628" w:type="dxa"/>
          </w:tcPr>
          <w:p w14:paraId="5C2308F1" w14:textId="77777777" w:rsidR="00E44BB7" w:rsidRPr="00E44BB7" w:rsidRDefault="00E44BB7" w:rsidP="000666B0">
            <w:pPr>
              <w:numPr>
                <w:ilvl w:val="0"/>
                <w:numId w:val="34"/>
              </w:numPr>
              <w:kinsoku w:val="0"/>
              <w:spacing w:after="0" w:line="280" w:lineRule="exact"/>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病歷記載品質</w:t>
            </w:r>
          </w:p>
        </w:tc>
        <w:tc>
          <w:tcPr>
            <w:tcW w:w="1200" w:type="dxa"/>
            <w:tcBorders>
              <w:right w:val="single" w:sz="4" w:space="0" w:color="auto"/>
            </w:tcBorders>
          </w:tcPr>
          <w:p w14:paraId="471AE592"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1</w:t>
            </w:r>
          </w:p>
        </w:tc>
        <w:tc>
          <w:tcPr>
            <w:tcW w:w="1200" w:type="dxa"/>
            <w:tcBorders>
              <w:left w:val="single" w:sz="4" w:space="0" w:color="auto"/>
              <w:right w:val="single" w:sz="4" w:space="0" w:color="auto"/>
            </w:tcBorders>
          </w:tcPr>
          <w:p w14:paraId="6DE5F64A"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2</w:t>
            </w:r>
          </w:p>
        </w:tc>
        <w:tc>
          <w:tcPr>
            <w:tcW w:w="1560" w:type="dxa"/>
            <w:tcBorders>
              <w:left w:val="single" w:sz="4" w:space="0" w:color="auto"/>
              <w:right w:val="single" w:sz="4" w:space="0" w:color="auto"/>
            </w:tcBorders>
          </w:tcPr>
          <w:p w14:paraId="2A26766F"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3</w:t>
            </w:r>
          </w:p>
        </w:tc>
        <w:tc>
          <w:tcPr>
            <w:tcW w:w="1320" w:type="dxa"/>
            <w:tcBorders>
              <w:left w:val="single" w:sz="4" w:space="0" w:color="auto"/>
              <w:right w:val="single" w:sz="4" w:space="0" w:color="auto"/>
            </w:tcBorders>
          </w:tcPr>
          <w:p w14:paraId="209A5C6A"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w:t>
            </w:r>
            <w:r w:rsidRPr="00E44BB7">
              <w:rPr>
                <w:rFonts w:ascii="DFKai-SB" w:eastAsia="DFKai-SB" w:hAnsi="DFKai-SB" w:cs="Times New Roman" w:hint="eastAsia"/>
                <w:color w:val="000000"/>
                <w:szCs w:val="20"/>
                <w14:ligatures w14:val="none"/>
              </w:rPr>
              <w:t xml:space="preserve"> </w:t>
            </w:r>
            <w:r w:rsidRPr="00E44BB7">
              <w:rPr>
                <w:rFonts w:ascii="DFKai-SB" w:eastAsia="DFKai-SB" w:hAnsi="DFKai-SB" w:cs="Times New Roman"/>
                <w:color w:val="000000"/>
                <w:szCs w:val="20"/>
                <w14:ligatures w14:val="none"/>
              </w:rPr>
              <w:t>4</w:t>
            </w:r>
          </w:p>
        </w:tc>
        <w:tc>
          <w:tcPr>
            <w:tcW w:w="1200" w:type="dxa"/>
            <w:tcBorders>
              <w:left w:val="single" w:sz="4" w:space="0" w:color="auto"/>
            </w:tcBorders>
          </w:tcPr>
          <w:p w14:paraId="5CD80B0C"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5</w:t>
            </w:r>
          </w:p>
        </w:tc>
      </w:tr>
      <w:tr w:rsidR="00E44BB7" w:rsidRPr="00E44BB7" w14:paraId="4C154FD5" w14:textId="77777777" w:rsidTr="00205309">
        <w:trPr>
          <w:jc w:val="center"/>
        </w:trPr>
        <w:tc>
          <w:tcPr>
            <w:tcW w:w="2628" w:type="dxa"/>
          </w:tcPr>
          <w:p w14:paraId="3B313481" w14:textId="77777777" w:rsidR="00E44BB7" w:rsidRPr="00E44BB7" w:rsidRDefault="00E44BB7" w:rsidP="000666B0">
            <w:pPr>
              <w:numPr>
                <w:ilvl w:val="0"/>
                <w:numId w:val="34"/>
              </w:numPr>
              <w:kinsoku w:val="0"/>
              <w:spacing w:after="0" w:line="280" w:lineRule="exact"/>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臨床評估能力</w:t>
            </w:r>
          </w:p>
        </w:tc>
        <w:tc>
          <w:tcPr>
            <w:tcW w:w="1200" w:type="dxa"/>
            <w:tcBorders>
              <w:right w:val="single" w:sz="4" w:space="0" w:color="auto"/>
            </w:tcBorders>
          </w:tcPr>
          <w:p w14:paraId="69B80E0E"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1</w:t>
            </w:r>
          </w:p>
        </w:tc>
        <w:tc>
          <w:tcPr>
            <w:tcW w:w="1200" w:type="dxa"/>
            <w:tcBorders>
              <w:left w:val="single" w:sz="4" w:space="0" w:color="auto"/>
              <w:right w:val="single" w:sz="4" w:space="0" w:color="auto"/>
            </w:tcBorders>
          </w:tcPr>
          <w:p w14:paraId="55001D14"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2</w:t>
            </w:r>
          </w:p>
        </w:tc>
        <w:tc>
          <w:tcPr>
            <w:tcW w:w="1560" w:type="dxa"/>
            <w:tcBorders>
              <w:left w:val="single" w:sz="4" w:space="0" w:color="auto"/>
              <w:right w:val="single" w:sz="4" w:space="0" w:color="auto"/>
            </w:tcBorders>
          </w:tcPr>
          <w:p w14:paraId="00687AFC"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3</w:t>
            </w:r>
          </w:p>
        </w:tc>
        <w:tc>
          <w:tcPr>
            <w:tcW w:w="1320" w:type="dxa"/>
            <w:tcBorders>
              <w:left w:val="single" w:sz="4" w:space="0" w:color="auto"/>
              <w:right w:val="single" w:sz="4" w:space="0" w:color="auto"/>
            </w:tcBorders>
          </w:tcPr>
          <w:p w14:paraId="4342CC8B"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w:t>
            </w:r>
            <w:r w:rsidRPr="00E44BB7">
              <w:rPr>
                <w:rFonts w:ascii="DFKai-SB" w:eastAsia="DFKai-SB" w:hAnsi="DFKai-SB" w:cs="Times New Roman" w:hint="eastAsia"/>
                <w:color w:val="000000"/>
                <w:szCs w:val="20"/>
                <w14:ligatures w14:val="none"/>
              </w:rPr>
              <w:t xml:space="preserve"> </w:t>
            </w:r>
            <w:r w:rsidRPr="00E44BB7">
              <w:rPr>
                <w:rFonts w:ascii="DFKai-SB" w:eastAsia="DFKai-SB" w:hAnsi="DFKai-SB" w:cs="Times New Roman"/>
                <w:color w:val="000000"/>
                <w:szCs w:val="20"/>
                <w14:ligatures w14:val="none"/>
              </w:rPr>
              <w:t>4</w:t>
            </w:r>
          </w:p>
        </w:tc>
        <w:tc>
          <w:tcPr>
            <w:tcW w:w="1200" w:type="dxa"/>
            <w:tcBorders>
              <w:left w:val="single" w:sz="4" w:space="0" w:color="auto"/>
            </w:tcBorders>
          </w:tcPr>
          <w:p w14:paraId="74ADD6C6"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5</w:t>
            </w:r>
          </w:p>
        </w:tc>
      </w:tr>
      <w:tr w:rsidR="00E44BB7" w:rsidRPr="00E44BB7" w14:paraId="4BF4482F" w14:textId="77777777" w:rsidTr="00205309">
        <w:trPr>
          <w:jc w:val="center"/>
        </w:trPr>
        <w:tc>
          <w:tcPr>
            <w:tcW w:w="2628" w:type="dxa"/>
          </w:tcPr>
          <w:p w14:paraId="68A4796A" w14:textId="77777777" w:rsidR="00E44BB7" w:rsidRPr="00E44BB7" w:rsidRDefault="00E44BB7" w:rsidP="000666B0">
            <w:pPr>
              <w:numPr>
                <w:ilvl w:val="0"/>
                <w:numId w:val="34"/>
              </w:numPr>
              <w:kinsoku w:val="0"/>
              <w:spacing w:after="0" w:line="280" w:lineRule="exact"/>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檢查及照會</w:t>
            </w:r>
          </w:p>
        </w:tc>
        <w:tc>
          <w:tcPr>
            <w:tcW w:w="1200" w:type="dxa"/>
            <w:tcBorders>
              <w:right w:val="single" w:sz="4" w:space="0" w:color="auto"/>
            </w:tcBorders>
          </w:tcPr>
          <w:p w14:paraId="08D2CBF3"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1</w:t>
            </w:r>
          </w:p>
        </w:tc>
        <w:tc>
          <w:tcPr>
            <w:tcW w:w="1200" w:type="dxa"/>
            <w:tcBorders>
              <w:left w:val="single" w:sz="4" w:space="0" w:color="auto"/>
              <w:right w:val="single" w:sz="4" w:space="0" w:color="auto"/>
            </w:tcBorders>
          </w:tcPr>
          <w:p w14:paraId="19E6E719"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2</w:t>
            </w:r>
          </w:p>
        </w:tc>
        <w:tc>
          <w:tcPr>
            <w:tcW w:w="1560" w:type="dxa"/>
            <w:tcBorders>
              <w:left w:val="single" w:sz="4" w:space="0" w:color="auto"/>
              <w:right w:val="single" w:sz="4" w:space="0" w:color="auto"/>
            </w:tcBorders>
          </w:tcPr>
          <w:p w14:paraId="4A3C57F0"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3</w:t>
            </w:r>
          </w:p>
        </w:tc>
        <w:tc>
          <w:tcPr>
            <w:tcW w:w="1320" w:type="dxa"/>
            <w:tcBorders>
              <w:left w:val="single" w:sz="4" w:space="0" w:color="auto"/>
              <w:right w:val="single" w:sz="4" w:space="0" w:color="auto"/>
            </w:tcBorders>
          </w:tcPr>
          <w:p w14:paraId="08067253"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w:t>
            </w:r>
            <w:r w:rsidRPr="00E44BB7">
              <w:rPr>
                <w:rFonts w:ascii="DFKai-SB" w:eastAsia="DFKai-SB" w:hAnsi="DFKai-SB" w:cs="Times New Roman" w:hint="eastAsia"/>
                <w:color w:val="000000"/>
                <w:szCs w:val="20"/>
                <w14:ligatures w14:val="none"/>
              </w:rPr>
              <w:t xml:space="preserve"> </w:t>
            </w:r>
            <w:r w:rsidRPr="00E44BB7">
              <w:rPr>
                <w:rFonts w:ascii="DFKai-SB" w:eastAsia="DFKai-SB" w:hAnsi="DFKai-SB" w:cs="Times New Roman"/>
                <w:color w:val="000000"/>
                <w:szCs w:val="20"/>
                <w14:ligatures w14:val="none"/>
              </w:rPr>
              <w:t>4</w:t>
            </w:r>
          </w:p>
        </w:tc>
        <w:tc>
          <w:tcPr>
            <w:tcW w:w="1200" w:type="dxa"/>
            <w:tcBorders>
              <w:left w:val="single" w:sz="4" w:space="0" w:color="auto"/>
            </w:tcBorders>
          </w:tcPr>
          <w:p w14:paraId="7A5C8F59"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5</w:t>
            </w:r>
          </w:p>
        </w:tc>
      </w:tr>
      <w:tr w:rsidR="00E44BB7" w:rsidRPr="00E44BB7" w14:paraId="6126142E" w14:textId="77777777" w:rsidTr="00205309">
        <w:trPr>
          <w:jc w:val="center"/>
        </w:trPr>
        <w:tc>
          <w:tcPr>
            <w:tcW w:w="2628" w:type="dxa"/>
          </w:tcPr>
          <w:p w14:paraId="758220D7" w14:textId="77777777" w:rsidR="00E44BB7" w:rsidRPr="00E44BB7" w:rsidRDefault="00E44BB7" w:rsidP="000666B0">
            <w:pPr>
              <w:numPr>
                <w:ilvl w:val="0"/>
                <w:numId w:val="34"/>
              </w:numPr>
              <w:kinsoku w:val="0"/>
              <w:spacing w:after="0" w:line="280" w:lineRule="exact"/>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治療與處置</w:t>
            </w:r>
          </w:p>
        </w:tc>
        <w:tc>
          <w:tcPr>
            <w:tcW w:w="1200" w:type="dxa"/>
            <w:tcBorders>
              <w:right w:val="single" w:sz="4" w:space="0" w:color="auto"/>
            </w:tcBorders>
          </w:tcPr>
          <w:p w14:paraId="1C32DC48"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1</w:t>
            </w:r>
          </w:p>
        </w:tc>
        <w:tc>
          <w:tcPr>
            <w:tcW w:w="1200" w:type="dxa"/>
            <w:tcBorders>
              <w:left w:val="single" w:sz="4" w:space="0" w:color="auto"/>
              <w:right w:val="single" w:sz="4" w:space="0" w:color="auto"/>
            </w:tcBorders>
          </w:tcPr>
          <w:p w14:paraId="66397984"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2</w:t>
            </w:r>
          </w:p>
        </w:tc>
        <w:tc>
          <w:tcPr>
            <w:tcW w:w="1560" w:type="dxa"/>
            <w:tcBorders>
              <w:left w:val="single" w:sz="4" w:space="0" w:color="auto"/>
              <w:right w:val="single" w:sz="4" w:space="0" w:color="auto"/>
            </w:tcBorders>
          </w:tcPr>
          <w:p w14:paraId="45F7A21B"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3</w:t>
            </w:r>
          </w:p>
        </w:tc>
        <w:tc>
          <w:tcPr>
            <w:tcW w:w="1320" w:type="dxa"/>
            <w:tcBorders>
              <w:left w:val="single" w:sz="4" w:space="0" w:color="auto"/>
              <w:right w:val="single" w:sz="4" w:space="0" w:color="auto"/>
            </w:tcBorders>
          </w:tcPr>
          <w:p w14:paraId="4812C7E4"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w:t>
            </w:r>
            <w:r w:rsidRPr="00E44BB7">
              <w:rPr>
                <w:rFonts w:ascii="DFKai-SB" w:eastAsia="DFKai-SB" w:hAnsi="DFKai-SB" w:cs="Times New Roman" w:hint="eastAsia"/>
                <w:color w:val="000000"/>
                <w:szCs w:val="20"/>
                <w14:ligatures w14:val="none"/>
              </w:rPr>
              <w:t xml:space="preserve"> 4</w:t>
            </w:r>
          </w:p>
        </w:tc>
        <w:tc>
          <w:tcPr>
            <w:tcW w:w="1200" w:type="dxa"/>
            <w:tcBorders>
              <w:left w:val="single" w:sz="4" w:space="0" w:color="auto"/>
            </w:tcBorders>
          </w:tcPr>
          <w:p w14:paraId="138B46C1"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5</w:t>
            </w:r>
          </w:p>
        </w:tc>
      </w:tr>
      <w:tr w:rsidR="00E44BB7" w:rsidRPr="00E44BB7" w14:paraId="58245506" w14:textId="77777777" w:rsidTr="00205309">
        <w:trPr>
          <w:jc w:val="center"/>
        </w:trPr>
        <w:tc>
          <w:tcPr>
            <w:tcW w:w="2628" w:type="dxa"/>
          </w:tcPr>
          <w:p w14:paraId="0CE12026" w14:textId="77777777" w:rsidR="00E44BB7" w:rsidRPr="00E44BB7" w:rsidRDefault="00E44BB7" w:rsidP="000666B0">
            <w:pPr>
              <w:numPr>
                <w:ilvl w:val="0"/>
                <w:numId w:val="34"/>
              </w:numPr>
              <w:kinsoku w:val="0"/>
              <w:spacing w:after="0" w:line="280" w:lineRule="exact"/>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追蹤及未來計畫</w:t>
            </w:r>
          </w:p>
        </w:tc>
        <w:tc>
          <w:tcPr>
            <w:tcW w:w="1200" w:type="dxa"/>
            <w:tcBorders>
              <w:right w:val="single" w:sz="4" w:space="0" w:color="auto"/>
            </w:tcBorders>
          </w:tcPr>
          <w:p w14:paraId="339B19D0"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1</w:t>
            </w:r>
          </w:p>
        </w:tc>
        <w:tc>
          <w:tcPr>
            <w:tcW w:w="1200" w:type="dxa"/>
            <w:tcBorders>
              <w:left w:val="single" w:sz="4" w:space="0" w:color="auto"/>
              <w:right w:val="single" w:sz="4" w:space="0" w:color="auto"/>
            </w:tcBorders>
          </w:tcPr>
          <w:p w14:paraId="603A0964"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2</w:t>
            </w:r>
          </w:p>
        </w:tc>
        <w:tc>
          <w:tcPr>
            <w:tcW w:w="1560" w:type="dxa"/>
            <w:tcBorders>
              <w:left w:val="single" w:sz="4" w:space="0" w:color="auto"/>
              <w:right w:val="single" w:sz="4" w:space="0" w:color="auto"/>
            </w:tcBorders>
          </w:tcPr>
          <w:p w14:paraId="2D873073"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3</w:t>
            </w:r>
          </w:p>
        </w:tc>
        <w:tc>
          <w:tcPr>
            <w:tcW w:w="1320" w:type="dxa"/>
            <w:tcBorders>
              <w:left w:val="single" w:sz="4" w:space="0" w:color="auto"/>
              <w:right w:val="single" w:sz="4" w:space="0" w:color="auto"/>
            </w:tcBorders>
          </w:tcPr>
          <w:p w14:paraId="365A6D91"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w:t>
            </w:r>
            <w:r w:rsidRPr="00E44BB7">
              <w:rPr>
                <w:rFonts w:ascii="DFKai-SB" w:eastAsia="DFKai-SB" w:hAnsi="DFKai-SB" w:cs="Times New Roman" w:hint="eastAsia"/>
                <w:color w:val="000000"/>
                <w:szCs w:val="20"/>
                <w14:ligatures w14:val="none"/>
              </w:rPr>
              <w:t xml:space="preserve"> 4</w:t>
            </w:r>
          </w:p>
        </w:tc>
        <w:tc>
          <w:tcPr>
            <w:tcW w:w="1200" w:type="dxa"/>
            <w:tcBorders>
              <w:left w:val="single" w:sz="4" w:space="0" w:color="auto"/>
            </w:tcBorders>
          </w:tcPr>
          <w:p w14:paraId="462A1995"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5</w:t>
            </w:r>
          </w:p>
        </w:tc>
      </w:tr>
      <w:tr w:rsidR="00E44BB7" w:rsidRPr="00E44BB7" w14:paraId="26A24E6C" w14:textId="77777777" w:rsidTr="00205309">
        <w:trPr>
          <w:jc w:val="center"/>
        </w:trPr>
        <w:tc>
          <w:tcPr>
            <w:tcW w:w="2628" w:type="dxa"/>
          </w:tcPr>
          <w:p w14:paraId="04DEB69A" w14:textId="77777777" w:rsidR="00E44BB7" w:rsidRPr="00E44BB7" w:rsidRDefault="00E44BB7" w:rsidP="000666B0">
            <w:pPr>
              <w:numPr>
                <w:ilvl w:val="0"/>
                <w:numId w:val="34"/>
              </w:numPr>
              <w:kinsoku w:val="0"/>
              <w:spacing w:after="0" w:line="280" w:lineRule="exact"/>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資料綜合分析</w:t>
            </w:r>
          </w:p>
        </w:tc>
        <w:tc>
          <w:tcPr>
            <w:tcW w:w="1200" w:type="dxa"/>
            <w:tcBorders>
              <w:right w:val="single" w:sz="4" w:space="0" w:color="auto"/>
            </w:tcBorders>
          </w:tcPr>
          <w:p w14:paraId="6F0FE93D"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1</w:t>
            </w:r>
          </w:p>
        </w:tc>
        <w:tc>
          <w:tcPr>
            <w:tcW w:w="1200" w:type="dxa"/>
            <w:tcBorders>
              <w:left w:val="single" w:sz="4" w:space="0" w:color="auto"/>
              <w:right w:val="single" w:sz="4" w:space="0" w:color="auto"/>
            </w:tcBorders>
          </w:tcPr>
          <w:p w14:paraId="5073CB4F"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2</w:t>
            </w:r>
          </w:p>
        </w:tc>
        <w:tc>
          <w:tcPr>
            <w:tcW w:w="1560" w:type="dxa"/>
            <w:tcBorders>
              <w:left w:val="single" w:sz="4" w:space="0" w:color="auto"/>
              <w:right w:val="single" w:sz="4" w:space="0" w:color="auto"/>
            </w:tcBorders>
          </w:tcPr>
          <w:p w14:paraId="054B832C"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3</w:t>
            </w:r>
          </w:p>
        </w:tc>
        <w:tc>
          <w:tcPr>
            <w:tcW w:w="1320" w:type="dxa"/>
            <w:tcBorders>
              <w:left w:val="single" w:sz="4" w:space="0" w:color="auto"/>
              <w:right w:val="single" w:sz="4" w:space="0" w:color="auto"/>
            </w:tcBorders>
          </w:tcPr>
          <w:p w14:paraId="3CF3F0EC"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w:t>
            </w:r>
            <w:r w:rsidRPr="00E44BB7">
              <w:rPr>
                <w:rFonts w:ascii="DFKai-SB" w:eastAsia="DFKai-SB" w:hAnsi="DFKai-SB" w:cs="Times New Roman" w:hint="eastAsia"/>
                <w:color w:val="000000"/>
                <w:szCs w:val="20"/>
                <w14:ligatures w14:val="none"/>
              </w:rPr>
              <w:t xml:space="preserve"> </w:t>
            </w:r>
            <w:r w:rsidRPr="00E44BB7">
              <w:rPr>
                <w:rFonts w:ascii="DFKai-SB" w:eastAsia="DFKai-SB" w:hAnsi="DFKai-SB" w:cs="Times New Roman"/>
                <w:color w:val="000000"/>
                <w:szCs w:val="20"/>
                <w14:ligatures w14:val="none"/>
              </w:rPr>
              <w:t>4</w:t>
            </w:r>
          </w:p>
        </w:tc>
        <w:tc>
          <w:tcPr>
            <w:tcW w:w="1200" w:type="dxa"/>
            <w:tcBorders>
              <w:left w:val="single" w:sz="4" w:space="0" w:color="auto"/>
            </w:tcBorders>
          </w:tcPr>
          <w:p w14:paraId="756E6194"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5</w:t>
            </w:r>
          </w:p>
        </w:tc>
      </w:tr>
      <w:tr w:rsidR="00E44BB7" w:rsidRPr="00E44BB7" w14:paraId="181AA05C" w14:textId="77777777" w:rsidTr="00205309">
        <w:trPr>
          <w:jc w:val="center"/>
        </w:trPr>
        <w:tc>
          <w:tcPr>
            <w:tcW w:w="2628" w:type="dxa"/>
          </w:tcPr>
          <w:p w14:paraId="3BA74F30" w14:textId="77777777" w:rsidR="00E44BB7" w:rsidRPr="00E44BB7" w:rsidRDefault="00E44BB7" w:rsidP="000666B0">
            <w:pPr>
              <w:numPr>
                <w:ilvl w:val="0"/>
                <w:numId w:val="34"/>
              </w:numPr>
              <w:kinsoku w:val="0"/>
              <w:spacing w:after="0" w:line="280" w:lineRule="exact"/>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專業素養</w:t>
            </w:r>
          </w:p>
        </w:tc>
        <w:tc>
          <w:tcPr>
            <w:tcW w:w="1200" w:type="dxa"/>
            <w:tcBorders>
              <w:right w:val="single" w:sz="4" w:space="0" w:color="auto"/>
            </w:tcBorders>
          </w:tcPr>
          <w:p w14:paraId="1C95C8FE"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1</w:t>
            </w:r>
          </w:p>
        </w:tc>
        <w:tc>
          <w:tcPr>
            <w:tcW w:w="1200" w:type="dxa"/>
            <w:tcBorders>
              <w:left w:val="single" w:sz="4" w:space="0" w:color="auto"/>
              <w:right w:val="single" w:sz="4" w:space="0" w:color="auto"/>
            </w:tcBorders>
          </w:tcPr>
          <w:p w14:paraId="394C88F9"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2</w:t>
            </w:r>
          </w:p>
        </w:tc>
        <w:tc>
          <w:tcPr>
            <w:tcW w:w="1560" w:type="dxa"/>
            <w:tcBorders>
              <w:left w:val="single" w:sz="4" w:space="0" w:color="auto"/>
              <w:right w:val="single" w:sz="4" w:space="0" w:color="auto"/>
            </w:tcBorders>
          </w:tcPr>
          <w:p w14:paraId="482F83FC"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3</w:t>
            </w:r>
          </w:p>
        </w:tc>
        <w:tc>
          <w:tcPr>
            <w:tcW w:w="1320" w:type="dxa"/>
            <w:tcBorders>
              <w:left w:val="single" w:sz="4" w:space="0" w:color="auto"/>
              <w:right w:val="single" w:sz="4" w:space="0" w:color="auto"/>
            </w:tcBorders>
          </w:tcPr>
          <w:p w14:paraId="61E737FB"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w:t>
            </w:r>
            <w:r w:rsidRPr="00E44BB7">
              <w:rPr>
                <w:rFonts w:ascii="DFKai-SB" w:eastAsia="DFKai-SB" w:hAnsi="DFKai-SB" w:cs="Times New Roman" w:hint="eastAsia"/>
                <w:color w:val="000000"/>
                <w:szCs w:val="20"/>
                <w14:ligatures w14:val="none"/>
              </w:rPr>
              <w:t xml:space="preserve"> </w:t>
            </w:r>
            <w:r w:rsidRPr="00E44BB7">
              <w:rPr>
                <w:rFonts w:ascii="DFKai-SB" w:eastAsia="DFKai-SB" w:hAnsi="DFKai-SB" w:cs="Times New Roman"/>
                <w:color w:val="000000"/>
                <w:szCs w:val="20"/>
                <w14:ligatures w14:val="none"/>
              </w:rPr>
              <w:t>4</w:t>
            </w:r>
          </w:p>
        </w:tc>
        <w:tc>
          <w:tcPr>
            <w:tcW w:w="1200" w:type="dxa"/>
            <w:tcBorders>
              <w:left w:val="single" w:sz="4" w:space="0" w:color="auto"/>
            </w:tcBorders>
          </w:tcPr>
          <w:p w14:paraId="7E5B856D"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5</w:t>
            </w:r>
          </w:p>
        </w:tc>
      </w:tr>
      <w:tr w:rsidR="00E44BB7" w:rsidRPr="00E44BB7" w14:paraId="0CE9C7FE" w14:textId="77777777" w:rsidTr="00205309">
        <w:trPr>
          <w:jc w:val="center"/>
        </w:trPr>
        <w:tc>
          <w:tcPr>
            <w:tcW w:w="2628" w:type="dxa"/>
          </w:tcPr>
          <w:p w14:paraId="5086A357" w14:textId="77777777" w:rsidR="00E44BB7" w:rsidRPr="00E44BB7" w:rsidRDefault="00E44BB7" w:rsidP="000666B0">
            <w:pPr>
              <w:numPr>
                <w:ilvl w:val="0"/>
                <w:numId w:val="34"/>
              </w:numPr>
              <w:kinsoku w:val="0"/>
              <w:spacing w:after="0" w:line="280" w:lineRule="exact"/>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整體照護能力</w:t>
            </w:r>
          </w:p>
        </w:tc>
        <w:tc>
          <w:tcPr>
            <w:tcW w:w="1200" w:type="dxa"/>
            <w:tcBorders>
              <w:right w:val="single" w:sz="4" w:space="0" w:color="auto"/>
            </w:tcBorders>
          </w:tcPr>
          <w:p w14:paraId="58352A1A"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1</w:t>
            </w:r>
          </w:p>
        </w:tc>
        <w:tc>
          <w:tcPr>
            <w:tcW w:w="1200" w:type="dxa"/>
            <w:tcBorders>
              <w:left w:val="single" w:sz="4" w:space="0" w:color="auto"/>
              <w:right w:val="single" w:sz="4" w:space="0" w:color="auto"/>
            </w:tcBorders>
          </w:tcPr>
          <w:p w14:paraId="0A9D1E0F"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2</w:t>
            </w:r>
          </w:p>
        </w:tc>
        <w:tc>
          <w:tcPr>
            <w:tcW w:w="1560" w:type="dxa"/>
            <w:tcBorders>
              <w:left w:val="single" w:sz="4" w:space="0" w:color="auto"/>
              <w:right w:val="single" w:sz="4" w:space="0" w:color="auto"/>
            </w:tcBorders>
          </w:tcPr>
          <w:p w14:paraId="4896ED88"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3</w:t>
            </w:r>
          </w:p>
        </w:tc>
        <w:tc>
          <w:tcPr>
            <w:tcW w:w="1320" w:type="dxa"/>
            <w:tcBorders>
              <w:left w:val="single" w:sz="4" w:space="0" w:color="auto"/>
              <w:right w:val="single" w:sz="4" w:space="0" w:color="auto"/>
            </w:tcBorders>
          </w:tcPr>
          <w:p w14:paraId="61234A34"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w:t>
            </w:r>
            <w:r w:rsidRPr="00E44BB7">
              <w:rPr>
                <w:rFonts w:ascii="DFKai-SB" w:eastAsia="DFKai-SB" w:hAnsi="DFKai-SB" w:cs="Times New Roman" w:hint="eastAsia"/>
                <w:color w:val="000000"/>
                <w:szCs w:val="20"/>
                <w14:ligatures w14:val="none"/>
              </w:rPr>
              <w:t xml:space="preserve"> </w:t>
            </w:r>
            <w:r w:rsidRPr="00E44BB7">
              <w:rPr>
                <w:rFonts w:ascii="DFKai-SB" w:eastAsia="DFKai-SB" w:hAnsi="DFKai-SB" w:cs="Times New Roman"/>
                <w:color w:val="000000"/>
                <w:szCs w:val="20"/>
                <w14:ligatures w14:val="none"/>
              </w:rPr>
              <w:t>4</w:t>
            </w:r>
          </w:p>
        </w:tc>
        <w:tc>
          <w:tcPr>
            <w:tcW w:w="1200" w:type="dxa"/>
            <w:tcBorders>
              <w:left w:val="single" w:sz="4" w:space="0" w:color="auto"/>
            </w:tcBorders>
          </w:tcPr>
          <w:p w14:paraId="21E297E4" w14:textId="77777777" w:rsidR="00E44BB7" w:rsidRPr="00E44BB7" w:rsidRDefault="00E44BB7" w:rsidP="005D3602">
            <w:pPr>
              <w:kinsoku w:val="0"/>
              <w:spacing w:after="0" w:line="280" w:lineRule="exact"/>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 5</w:t>
            </w:r>
          </w:p>
        </w:tc>
      </w:tr>
    </w:tbl>
    <w:p w14:paraId="7FAA1DA8" w14:textId="77777777" w:rsidR="00E44BB7" w:rsidRPr="00E44BB7" w:rsidRDefault="00E44BB7" w:rsidP="000666B0">
      <w:pPr>
        <w:numPr>
          <w:ilvl w:val="0"/>
          <w:numId w:val="36"/>
        </w:numPr>
        <w:tabs>
          <w:tab w:val="num" w:pos="0"/>
        </w:tabs>
        <w:kinsoku w:val="0"/>
        <w:spacing w:after="0" w:line="240" w:lineRule="auto"/>
        <w:ind w:left="709"/>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評量</w:t>
      </w:r>
      <w:r w:rsidRPr="00E44BB7">
        <w:rPr>
          <w:rFonts w:ascii="DFKai-SB" w:eastAsia="DFKai-SB" w:hAnsi="DFKai-SB" w:cs="Times New Roman" w:hint="eastAsia"/>
          <w:color w:val="000000"/>
          <w:szCs w:val="20"/>
          <w14:ligatures w14:val="none"/>
        </w:rPr>
        <w:t>及格分數為24分(滿分40分)，若低於及格分數者，請另行說明。</w:t>
      </w:r>
    </w:p>
    <w:p w14:paraId="3C40B3B0" w14:textId="77777777" w:rsidR="00E44BB7" w:rsidRPr="00E44BB7" w:rsidRDefault="00E44BB7" w:rsidP="000666B0">
      <w:pPr>
        <w:numPr>
          <w:ilvl w:val="0"/>
          <w:numId w:val="36"/>
        </w:numPr>
        <w:tabs>
          <w:tab w:val="num" w:pos="0"/>
        </w:tabs>
        <w:kinsoku w:val="0"/>
        <w:spacing w:after="0" w:line="240" w:lineRule="auto"/>
        <w:ind w:left="709"/>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評量</w:t>
      </w:r>
      <w:r w:rsidRPr="00E44BB7">
        <w:rPr>
          <w:rFonts w:ascii="DFKai-SB" w:eastAsia="DFKai-SB" w:hAnsi="DFKai-SB" w:cs="Times New Roman" w:hint="eastAsia"/>
          <w:color w:val="000000"/>
          <w:szCs w:val="20"/>
          <w14:ligatures w14:val="none"/>
        </w:rPr>
        <w:t>標準請參照背面說明</w:t>
      </w:r>
    </w:p>
    <w:p w14:paraId="193A31F2" w14:textId="77777777" w:rsidR="00E44BB7" w:rsidRPr="00E44BB7" w:rsidRDefault="00E44BB7" w:rsidP="00E44BB7">
      <w:pPr>
        <w:kinsoku w:val="0"/>
        <w:spacing w:after="0" w:line="240" w:lineRule="auto"/>
        <w:ind w:firstLineChars="2000" w:firstLine="4800"/>
        <w:jc w:val="both"/>
        <w:rPr>
          <w:rFonts w:ascii="DFKai-SB" w:eastAsia="DFKai-SB" w:hAnsi="DFKai-SB" w:cs="Times New Roman"/>
          <w:color w:val="000000"/>
          <w:szCs w:val="20"/>
          <w14:ligatures w14:val="none"/>
        </w:rPr>
      </w:pPr>
      <w:r w:rsidRPr="00E44BB7">
        <w:rPr>
          <w:rFonts w:ascii="DFKai-SB" w:eastAsia="DFKai-SB" w:hAnsi="DFKai-SB" w:cs="Times New Roman" w:hint="eastAsia"/>
          <w:color w:val="000000"/>
          <w:szCs w:val="20"/>
          <w14:ligatures w14:val="none"/>
        </w:rPr>
        <w:t>總分：_______________________</w:t>
      </w:r>
    </w:p>
    <w:p w14:paraId="689ABD92" w14:textId="77777777" w:rsidR="00E44BB7" w:rsidRPr="00E44BB7" w:rsidRDefault="00E44BB7" w:rsidP="00E44BB7">
      <w:pPr>
        <w:kinsoku w:val="0"/>
        <w:spacing w:after="0" w:line="240" w:lineRule="auto"/>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回饋</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2"/>
      </w:tblGrid>
      <w:tr w:rsidR="00E44BB7" w:rsidRPr="00E44BB7" w14:paraId="01EAEF58" w14:textId="77777777" w:rsidTr="00205309">
        <w:trPr>
          <w:jc w:val="center"/>
        </w:trPr>
        <w:tc>
          <w:tcPr>
            <w:tcW w:w="9322" w:type="dxa"/>
            <w:tcBorders>
              <w:top w:val="single" w:sz="12" w:space="0" w:color="auto"/>
              <w:bottom w:val="single" w:sz="6" w:space="0" w:color="auto"/>
            </w:tcBorders>
          </w:tcPr>
          <w:p w14:paraId="13676DC6" w14:textId="77777777" w:rsidR="00E44BB7" w:rsidRPr="00E44BB7" w:rsidRDefault="00E44BB7" w:rsidP="00E44BB7">
            <w:pPr>
              <w:kinsoku w:val="0"/>
              <w:spacing w:after="0" w:line="240" w:lineRule="auto"/>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lastRenderedPageBreak/>
              <w:t>表現良好的項目</w:t>
            </w:r>
          </w:p>
        </w:tc>
      </w:tr>
      <w:tr w:rsidR="00E44BB7" w:rsidRPr="00E44BB7" w14:paraId="1D87A041" w14:textId="77777777" w:rsidTr="00205309">
        <w:trPr>
          <w:jc w:val="center"/>
        </w:trPr>
        <w:tc>
          <w:tcPr>
            <w:tcW w:w="9322" w:type="dxa"/>
            <w:tcBorders>
              <w:top w:val="single" w:sz="6" w:space="0" w:color="auto"/>
              <w:bottom w:val="single" w:sz="12" w:space="0" w:color="auto"/>
            </w:tcBorders>
          </w:tcPr>
          <w:p w14:paraId="2CECAF1A" w14:textId="77777777" w:rsidR="00E44BB7" w:rsidRPr="00E44BB7" w:rsidRDefault="00E44BB7" w:rsidP="00E44BB7">
            <w:pPr>
              <w:kinsoku w:val="0"/>
              <w:spacing w:after="0" w:line="240" w:lineRule="auto"/>
              <w:jc w:val="both"/>
              <w:rPr>
                <w:rFonts w:ascii="DFKai-SB" w:eastAsia="DFKai-SB" w:hAnsi="DFKai-SB" w:cs="Times New Roman"/>
                <w:color w:val="000000"/>
                <w:szCs w:val="20"/>
                <w14:ligatures w14:val="none"/>
              </w:rPr>
            </w:pPr>
          </w:p>
          <w:p w14:paraId="0F0651C4" w14:textId="77777777" w:rsidR="00E44BB7" w:rsidRPr="00E44BB7" w:rsidRDefault="00E44BB7" w:rsidP="00E44BB7">
            <w:pPr>
              <w:kinsoku w:val="0"/>
              <w:spacing w:after="0" w:line="240" w:lineRule="auto"/>
              <w:jc w:val="both"/>
              <w:rPr>
                <w:rFonts w:ascii="DFKai-SB" w:eastAsia="DFKai-SB" w:hAnsi="DFKai-SB" w:cs="Times New Roman"/>
                <w:color w:val="000000"/>
                <w:szCs w:val="20"/>
                <w14:ligatures w14:val="none"/>
              </w:rPr>
            </w:pPr>
          </w:p>
          <w:p w14:paraId="007B841B" w14:textId="77777777" w:rsidR="00E44BB7" w:rsidRPr="00E44BB7" w:rsidRDefault="00E44BB7" w:rsidP="00E44BB7">
            <w:pPr>
              <w:kinsoku w:val="0"/>
              <w:spacing w:after="0" w:line="240" w:lineRule="auto"/>
              <w:jc w:val="both"/>
              <w:rPr>
                <w:rFonts w:ascii="DFKai-SB" w:eastAsia="DFKai-SB" w:hAnsi="DFKai-SB" w:cs="Times New Roman"/>
                <w:color w:val="000000"/>
                <w:szCs w:val="20"/>
                <w14:ligatures w14:val="none"/>
              </w:rPr>
            </w:pPr>
          </w:p>
        </w:tc>
      </w:tr>
      <w:tr w:rsidR="00E44BB7" w:rsidRPr="00E44BB7" w14:paraId="7B573176" w14:textId="77777777" w:rsidTr="00205309">
        <w:trPr>
          <w:jc w:val="center"/>
        </w:trPr>
        <w:tc>
          <w:tcPr>
            <w:tcW w:w="9322" w:type="dxa"/>
            <w:tcBorders>
              <w:top w:val="single" w:sz="12" w:space="0" w:color="auto"/>
            </w:tcBorders>
          </w:tcPr>
          <w:p w14:paraId="771BAA0A" w14:textId="77777777" w:rsidR="00E44BB7" w:rsidRPr="00E44BB7" w:rsidRDefault="00E44BB7" w:rsidP="00E44BB7">
            <w:pPr>
              <w:kinsoku w:val="0"/>
              <w:spacing w:after="0" w:line="240" w:lineRule="auto"/>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建議加強的項目</w:t>
            </w:r>
          </w:p>
        </w:tc>
      </w:tr>
      <w:tr w:rsidR="00E44BB7" w:rsidRPr="00E44BB7" w14:paraId="2EBF387B" w14:textId="77777777" w:rsidTr="00205309">
        <w:trPr>
          <w:jc w:val="center"/>
        </w:trPr>
        <w:tc>
          <w:tcPr>
            <w:tcW w:w="9322" w:type="dxa"/>
          </w:tcPr>
          <w:p w14:paraId="5B116CC8" w14:textId="77777777" w:rsidR="00E44BB7" w:rsidRPr="00E44BB7" w:rsidRDefault="00E44BB7" w:rsidP="00E44BB7">
            <w:pPr>
              <w:kinsoku w:val="0"/>
              <w:spacing w:after="0" w:line="240" w:lineRule="auto"/>
              <w:jc w:val="both"/>
              <w:rPr>
                <w:rFonts w:ascii="DFKai-SB" w:eastAsia="DFKai-SB" w:hAnsi="DFKai-SB" w:cs="Times New Roman"/>
                <w:color w:val="000000"/>
                <w:szCs w:val="20"/>
                <w14:ligatures w14:val="none"/>
              </w:rPr>
            </w:pPr>
          </w:p>
          <w:p w14:paraId="46872AAB" w14:textId="77777777" w:rsidR="00E44BB7" w:rsidRPr="00E44BB7" w:rsidRDefault="00E44BB7" w:rsidP="00E44BB7">
            <w:pPr>
              <w:kinsoku w:val="0"/>
              <w:spacing w:after="0" w:line="240" w:lineRule="auto"/>
              <w:jc w:val="both"/>
              <w:rPr>
                <w:rFonts w:ascii="DFKai-SB" w:eastAsia="DFKai-SB" w:hAnsi="DFKai-SB" w:cs="Times New Roman"/>
                <w:color w:val="000000"/>
                <w:szCs w:val="20"/>
                <w14:ligatures w14:val="none"/>
              </w:rPr>
            </w:pPr>
          </w:p>
          <w:p w14:paraId="4A7CBF2F" w14:textId="77777777" w:rsidR="00E44BB7" w:rsidRPr="00E44BB7" w:rsidRDefault="00E44BB7" w:rsidP="00E44BB7">
            <w:pPr>
              <w:kinsoku w:val="0"/>
              <w:spacing w:after="0" w:line="240" w:lineRule="auto"/>
              <w:jc w:val="both"/>
              <w:rPr>
                <w:rFonts w:ascii="DFKai-SB" w:eastAsia="DFKai-SB" w:hAnsi="DFKai-SB" w:cs="Times New Roman"/>
                <w:color w:val="000000"/>
                <w:szCs w:val="20"/>
                <w14:ligatures w14:val="none"/>
              </w:rPr>
            </w:pPr>
          </w:p>
        </w:tc>
      </w:tr>
    </w:tbl>
    <w:p w14:paraId="78E68851" w14:textId="77777777" w:rsidR="00E44BB7" w:rsidRPr="00E44BB7" w:rsidRDefault="00E44BB7" w:rsidP="00E44BB7">
      <w:pPr>
        <w:kinsoku w:val="0"/>
        <w:spacing w:after="0" w:line="240" w:lineRule="auto"/>
        <w:ind w:leftChars="118" w:left="283"/>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學員對此次評估的滿意度：</w:t>
      </w:r>
    </w:p>
    <w:p w14:paraId="3F089020" w14:textId="77777777" w:rsidR="00E44BB7" w:rsidRPr="00E44BB7" w:rsidRDefault="00E44BB7" w:rsidP="00E44BB7">
      <w:pPr>
        <w:kinsoku w:val="0"/>
        <w:spacing w:after="0" w:line="240" w:lineRule="auto"/>
        <w:ind w:leftChars="118" w:left="283"/>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教師對此次評估的滿意度：</w:t>
      </w:r>
    </w:p>
    <w:p w14:paraId="468DE97A" w14:textId="77777777" w:rsidR="00E44BB7" w:rsidRPr="00E44BB7" w:rsidRDefault="00E44BB7" w:rsidP="00E44BB7">
      <w:pPr>
        <w:kinsoku w:val="0"/>
        <w:spacing w:after="0" w:line="240" w:lineRule="auto"/>
        <w:ind w:leftChars="118" w:left="283"/>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（1:非常不滿意,　2：不滿意,　3：普通,　4：滿意, 　5：非常滿意）</w:t>
      </w:r>
    </w:p>
    <w:p w14:paraId="4D42BC98" w14:textId="77777777" w:rsidR="00E44BB7" w:rsidRPr="00E44BB7" w:rsidRDefault="00E44BB7" w:rsidP="00E44BB7">
      <w:pPr>
        <w:kinsoku w:val="0"/>
        <w:spacing w:after="0" w:line="240" w:lineRule="auto"/>
        <w:ind w:leftChars="118" w:left="283"/>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直接觀察時間：____________（分鐘）　　回饋時間：____________（分鐘）</w:t>
      </w:r>
    </w:p>
    <w:p w14:paraId="1449F3CE" w14:textId="77777777" w:rsidR="00E44BB7" w:rsidRPr="00E44BB7" w:rsidRDefault="00E44BB7" w:rsidP="00E44BB7">
      <w:pPr>
        <w:kinsoku w:val="0"/>
        <w:spacing w:after="0" w:line="240" w:lineRule="auto"/>
        <w:ind w:leftChars="118" w:left="283"/>
        <w:jc w:val="both"/>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教師簽章：____________　　　學員簽章：____________　　日期：____________</w:t>
      </w:r>
    </w:p>
    <w:p w14:paraId="741ADE7B" w14:textId="77777777" w:rsidR="00E44BB7" w:rsidRPr="00E44BB7" w:rsidRDefault="00E44BB7" w:rsidP="00E44BB7">
      <w:pPr>
        <w:kinsoku w:val="0"/>
        <w:spacing w:after="0" w:line="240" w:lineRule="auto"/>
        <w:jc w:val="both"/>
        <w:rPr>
          <w:rFonts w:ascii="DFKai-SB" w:eastAsia="DFKai-SB" w:hAnsi="DFKai-SB" w:cs="Times New Roman"/>
          <w:color w:val="000000"/>
          <w:szCs w:val="20"/>
          <w14:ligatures w14:val="none"/>
        </w:rPr>
        <w:sectPr w:rsidR="00E44BB7" w:rsidRPr="00E44BB7" w:rsidSect="00E44BB7">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567" w:gutter="0"/>
          <w:pgNumType w:start="0"/>
          <w:cols w:space="425"/>
          <w:docGrid w:type="lines" w:linePitch="360"/>
        </w:sectPr>
      </w:pPr>
    </w:p>
    <w:p w14:paraId="45D5FAD0" w14:textId="77777777" w:rsidR="00E44BB7" w:rsidRPr="00E44BB7" w:rsidRDefault="00E44BB7" w:rsidP="00E44BB7">
      <w:pPr>
        <w:kinsoku w:val="0"/>
        <w:spacing w:after="0" w:line="240" w:lineRule="auto"/>
        <w:jc w:val="both"/>
        <w:rPr>
          <w:rFonts w:ascii="DFKai-SB" w:eastAsia="DFKai-SB" w:hAnsi="DFKai-SB" w:cs="Times New Roman"/>
          <w:color w:val="000000"/>
          <w:szCs w:val="20"/>
          <w14:ligatures w14:val="none"/>
        </w:rPr>
        <w:sectPr w:rsidR="00E44BB7" w:rsidRPr="00E44BB7" w:rsidSect="00E44BB7">
          <w:type w:val="continuous"/>
          <w:pgSz w:w="11906" w:h="16838"/>
          <w:pgMar w:top="720" w:right="720" w:bottom="720" w:left="720" w:header="851" w:footer="992" w:gutter="0"/>
          <w:cols w:space="425"/>
          <w:docGrid w:type="lines" w:linePitch="360"/>
        </w:sectPr>
      </w:pPr>
    </w:p>
    <w:p w14:paraId="3D03C738" w14:textId="77777777" w:rsidR="00E44BB7" w:rsidRPr="00E44BB7" w:rsidRDefault="00E44BB7" w:rsidP="00E44BB7">
      <w:pPr>
        <w:kinsoku w:val="0"/>
        <w:spacing w:after="0" w:line="240" w:lineRule="auto"/>
        <w:jc w:val="both"/>
        <w:rPr>
          <w:rFonts w:ascii="DFKai-SB" w:eastAsia="DFKai-SB" w:hAnsi="DFKai-SB" w:cs="Times New Roman"/>
          <w:color w:val="000000"/>
          <w:szCs w:val="20"/>
          <w14:ligatures w14:val="none"/>
        </w:rPr>
        <w:sectPr w:rsidR="00E44BB7" w:rsidRPr="00E44BB7" w:rsidSect="00E44BB7">
          <w:type w:val="continuous"/>
          <w:pgSz w:w="11906" w:h="16838"/>
          <w:pgMar w:top="720" w:right="720" w:bottom="720" w:left="720" w:header="851" w:footer="992" w:gutter="0"/>
          <w:cols w:space="425"/>
          <w:docGrid w:type="lines" w:linePitch="360"/>
        </w:sectPr>
      </w:pPr>
    </w:p>
    <w:p w14:paraId="54FE7806" w14:textId="77777777" w:rsidR="00E44BB7" w:rsidRPr="00E44BB7" w:rsidRDefault="00E44BB7" w:rsidP="00E44BB7">
      <w:pPr>
        <w:kinsoku w:val="0"/>
        <w:spacing w:after="0" w:line="240" w:lineRule="auto"/>
        <w:jc w:val="both"/>
        <w:rPr>
          <w:rFonts w:ascii="DFKai-SB" w:eastAsia="DFKai-SB" w:hAnsi="DFKai-SB" w:cs="Times New Roman"/>
          <w:b/>
          <w:color w:val="000000"/>
          <w:sz w:val="32"/>
          <w:szCs w:val="32"/>
          <w14:ligatures w14:val="none"/>
        </w:rPr>
        <w:sectPr w:rsidR="00E44BB7" w:rsidRPr="00E44BB7" w:rsidSect="00E44BB7">
          <w:type w:val="continuous"/>
          <w:pgSz w:w="11906" w:h="16838"/>
          <w:pgMar w:top="720" w:right="720" w:bottom="720" w:left="720" w:header="851" w:footer="992" w:gutter="0"/>
          <w:cols w:space="425"/>
          <w:docGrid w:type="lines" w:linePitch="360"/>
        </w:sectPr>
      </w:pPr>
    </w:p>
    <w:p w14:paraId="1D0A3CD1" w14:textId="77777777" w:rsidR="00E44BB7" w:rsidRPr="00E44BB7" w:rsidRDefault="00E44BB7" w:rsidP="00E44BB7">
      <w:pPr>
        <w:kinsoku w:val="0"/>
        <w:spacing w:after="0" w:line="240" w:lineRule="auto"/>
        <w:jc w:val="both"/>
        <w:rPr>
          <w:rFonts w:ascii="DFKai-SB" w:eastAsia="DFKai-SB" w:hAnsi="DFKai-SB" w:cs="Times New Roman"/>
          <w:b/>
          <w:color w:val="000000"/>
          <w:sz w:val="32"/>
          <w:szCs w:val="32"/>
          <w14:ligatures w14:val="none"/>
        </w:rPr>
        <w:sectPr w:rsidR="00E44BB7" w:rsidRPr="00E44BB7" w:rsidSect="00E44BB7">
          <w:type w:val="continuous"/>
          <w:pgSz w:w="11906" w:h="16838"/>
          <w:pgMar w:top="720" w:right="720" w:bottom="720" w:left="720" w:header="851" w:footer="992" w:gutter="0"/>
          <w:cols w:space="425"/>
          <w:docGrid w:type="lines" w:linePitch="360"/>
        </w:sectPr>
      </w:pPr>
      <w:r w:rsidRPr="00E44BB7">
        <w:rPr>
          <w:rFonts w:ascii="DFKai-SB" w:eastAsia="DFKai-SB" w:hAnsi="DFKai-SB" w:cs="Times New Roman" w:hint="eastAsia"/>
          <w:b/>
          <w:color w:val="000000"/>
          <w:sz w:val="32"/>
          <w:szCs w:val="32"/>
          <w14:ligatures w14:val="none"/>
        </w:rPr>
        <w:t>【</w:t>
      </w:r>
      <w:r w:rsidRPr="00E44BB7">
        <w:rPr>
          <w:rFonts w:ascii="DFKai-SB" w:eastAsia="DFKai-SB" w:hAnsi="DFKai-SB" w:cs="Times New Roman"/>
          <w:b/>
          <w:color w:val="000000"/>
          <w:sz w:val="32"/>
          <w:szCs w:val="32"/>
          <w14:ligatures w14:val="none"/>
        </w:rPr>
        <w:t>評量說明</w:t>
      </w:r>
      <w:r w:rsidRPr="00E44BB7">
        <w:rPr>
          <w:rFonts w:ascii="DFKai-SB" w:eastAsia="DFKai-SB" w:hAnsi="DFKai-SB" w:cs="Times New Roman" w:hint="eastAsia"/>
          <w:b/>
          <w:color w:val="000000"/>
          <w:sz w:val="32"/>
          <w:szCs w:val="32"/>
          <w14:ligatures w14:val="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020"/>
      </w:tblGrid>
      <w:tr w:rsidR="00E44BB7" w:rsidRPr="00E44BB7" w14:paraId="58A13FDF" w14:textId="77777777" w:rsidTr="00205309">
        <w:trPr>
          <w:jc w:val="center"/>
        </w:trPr>
        <w:tc>
          <w:tcPr>
            <w:tcW w:w="3348" w:type="dxa"/>
          </w:tcPr>
          <w:p w14:paraId="2CCBE316" w14:textId="77777777" w:rsidR="00E44BB7" w:rsidRPr="00E44BB7" w:rsidRDefault="00E44BB7" w:rsidP="000666B0">
            <w:pPr>
              <w:numPr>
                <w:ilvl w:val="0"/>
                <w:numId w:val="35"/>
              </w:numPr>
              <w:kinsoku w:val="0"/>
              <w:spacing w:after="0" w:line="480" w:lineRule="exact"/>
              <w:ind w:left="482" w:hanging="482"/>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病歷記載品質</w:t>
            </w:r>
          </w:p>
        </w:tc>
        <w:tc>
          <w:tcPr>
            <w:tcW w:w="5020" w:type="dxa"/>
          </w:tcPr>
          <w:p w14:paraId="24D38F92" w14:textId="77777777" w:rsidR="00E44BB7" w:rsidRPr="00E44BB7" w:rsidRDefault="00E44BB7" w:rsidP="000666B0">
            <w:pPr>
              <w:numPr>
                <w:ilvl w:val="1"/>
                <w:numId w:val="35"/>
              </w:numPr>
              <w:tabs>
                <w:tab w:val="num" w:pos="376"/>
              </w:tabs>
              <w:kinsoku w:val="0"/>
              <w:spacing w:after="0" w:line="480" w:lineRule="exact"/>
              <w:ind w:hanging="944"/>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記載清楚，包含簽名、日期</w:t>
            </w:r>
          </w:p>
          <w:p w14:paraId="63379FF1" w14:textId="77777777" w:rsidR="00E44BB7" w:rsidRPr="00E44BB7" w:rsidRDefault="00E44BB7" w:rsidP="000666B0">
            <w:pPr>
              <w:numPr>
                <w:ilvl w:val="1"/>
                <w:numId w:val="35"/>
              </w:numPr>
              <w:tabs>
                <w:tab w:val="num" w:pos="376"/>
              </w:tabs>
              <w:kinsoku w:val="0"/>
              <w:spacing w:after="0" w:line="480" w:lineRule="exact"/>
              <w:ind w:hanging="944"/>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臨床相關問題</w:t>
            </w:r>
            <w:r w:rsidRPr="00E44BB7">
              <w:rPr>
                <w:rFonts w:ascii="DFKai-SB" w:eastAsia="DFKai-SB" w:hAnsi="DFKai-SB" w:cs="Times New Roman" w:hint="eastAsia"/>
                <w:color w:val="000000"/>
                <w:sz w:val="28"/>
                <w:szCs w:val="28"/>
                <w14:ligatures w14:val="none"/>
              </w:rPr>
              <w:t>記載</w:t>
            </w:r>
            <w:r w:rsidRPr="00E44BB7">
              <w:rPr>
                <w:rFonts w:ascii="DFKai-SB" w:eastAsia="DFKai-SB" w:hAnsi="DFKai-SB" w:cs="Times New Roman"/>
                <w:color w:val="000000"/>
                <w:sz w:val="28"/>
                <w:szCs w:val="28"/>
                <w14:ligatures w14:val="none"/>
              </w:rPr>
              <w:t>有時序性</w:t>
            </w:r>
          </w:p>
          <w:p w14:paraId="67FFBA76" w14:textId="77777777" w:rsidR="00E44BB7" w:rsidRPr="00E44BB7" w:rsidRDefault="00E44BB7" w:rsidP="000666B0">
            <w:pPr>
              <w:numPr>
                <w:ilvl w:val="1"/>
                <w:numId w:val="35"/>
              </w:numPr>
              <w:tabs>
                <w:tab w:val="num" w:pos="376"/>
              </w:tabs>
              <w:kinsoku w:val="0"/>
              <w:spacing w:after="0" w:line="480" w:lineRule="exact"/>
              <w:ind w:left="376" w:hanging="360"/>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下一位照顧醫師能有效使用此病歷</w:t>
            </w:r>
            <w:r w:rsidRPr="00E44BB7">
              <w:rPr>
                <w:rFonts w:ascii="DFKai-SB" w:eastAsia="DFKai-SB" w:hAnsi="DFKai-SB" w:cs="Times New Roman"/>
                <w:color w:val="000000"/>
                <w:sz w:val="28"/>
                <w:szCs w:val="28"/>
                <w14:ligatures w14:val="none"/>
              </w:rPr>
              <w:lastRenderedPageBreak/>
              <w:t>提供適切照顧</w:t>
            </w:r>
          </w:p>
        </w:tc>
      </w:tr>
      <w:tr w:rsidR="00E44BB7" w:rsidRPr="00E44BB7" w14:paraId="1C463C2B" w14:textId="77777777" w:rsidTr="00205309">
        <w:trPr>
          <w:jc w:val="center"/>
        </w:trPr>
        <w:tc>
          <w:tcPr>
            <w:tcW w:w="3348" w:type="dxa"/>
          </w:tcPr>
          <w:p w14:paraId="3D1C2348" w14:textId="77777777" w:rsidR="00E44BB7" w:rsidRPr="00E44BB7" w:rsidRDefault="00E44BB7" w:rsidP="000666B0">
            <w:pPr>
              <w:numPr>
                <w:ilvl w:val="0"/>
                <w:numId w:val="35"/>
              </w:numPr>
              <w:kinsoku w:val="0"/>
              <w:spacing w:after="0" w:line="480" w:lineRule="exact"/>
              <w:ind w:left="482" w:hanging="482"/>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lastRenderedPageBreak/>
              <w:t>臨床評估能力</w:t>
            </w:r>
          </w:p>
        </w:tc>
        <w:tc>
          <w:tcPr>
            <w:tcW w:w="5020" w:type="dxa"/>
          </w:tcPr>
          <w:p w14:paraId="7B824FC1" w14:textId="77777777" w:rsidR="00E44BB7" w:rsidRPr="00E44BB7" w:rsidRDefault="00E44BB7" w:rsidP="000666B0">
            <w:pPr>
              <w:numPr>
                <w:ilvl w:val="1"/>
                <w:numId w:val="35"/>
              </w:numPr>
              <w:tabs>
                <w:tab w:val="num" w:pos="376"/>
              </w:tabs>
              <w:kinsoku w:val="0"/>
              <w:spacing w:after="0" w:line="480" w:lineRule="exact"/>
              <w:ind w:hanging="944"/>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學員對病史的了解程度</w:t>
            </w:r>
          </w:p>
          <w:p w14:paraId="513A8DB5" w14:textId="77777777" w:rsidR="00E44BB7" w:rsidRPr="00E44BB7" w:rsidRDefault="00E44BB7" w:rsidP="000666B0">
            <w:pPr>
              <w:numPr>
                <w:ilvl w:val="1"/>
                <w:numId w:val="35"/>
              </w:numPr>
              <w:tabs>
                <w:tab w:val="num" w:pos="376"/>
              </w:tabs>
              <w:kinsoku w:val="0"/>
              <w:spacing w:after="0" w:line="480" w:lineRule="exact"/>
              <w:ind w:hanging="944"/>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針對臨床問題運用提問及檢查</w:t>
            </w:r>
          </w:p>
          <w:p w14:paraId="4E5B367D" w14:textId="77777777" w:rsidR="00E44BB7" w:rsidRPr="00E44BB7" w:rsidRDefault="00E44BB7" w:rsidP="000666B0">
            <w:pPr>
              <w:numPr>
                <w:ilvl w:val="1"/>
                <w:numId w:val="35"/>
              </w:numPr>
              <w:tabs>
                <w:tab w:val="num" w:pos="376"/>
              </w:tabs>
              <w:kinsoku w:val="0"/>
              <w:spacing w:after="0" w:line="480" w:lineRule="exact"/>
              <w:ind w:hanging="944"/>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規劃後續臨床評估診斷計畫</w:t>
            </w:r>
          </w:p>
        </w:tc>
      </w:tr>
      <w:tr w:rsidR="00E44BB7" w:rsidRPr="00E44BB7" w14:paraId="110702DD" w14:textId="77777777" w:rsidTr="00205309">
        <w:trPr>
          <w:jc w:val="center"/>
        </w:trPr>
        <w:tc>
          <w:tcPr>
            <w:tcW w:w="3348" w:type="dxa"/>
          </w:tcPr>
          <w:p w14:paraId="4D7F0088" w14:textId="77777777" w:rsidR="00E44BB7" w:rsidRPr="00E44BB7" w:rsidRDefault="00E44BB7" w:rsidP="000666B0">
            <w:pPr>
              <w:numPr>
                <w:ilvl w:val="0"/>
                <w:numId w:val="35"/>
              </w:numPr>
              <w:kinsoku w:val="0"/>
              <w:spacing w:after="0" w:line="480" w:lineRule="exact"/>
              <w:ind w:left="482" w:hanging="482"/>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檢查及照會的適當性</w:t>
            </w:r>
          </w:p>
        </w:tc>
        <w:tc>
          <w:tcPr>
            <w:tcW w:w="5020" w:type="dxa"/>
          </w:tcPr>
          <w:p w14:paraId="1C44431E" w14:textId="77777777" w:rsidR="00E44BB7" w:rsidRPr="00E44BB7" w:rsidRDefault="00E44BB7" w:rsidP="000666B0">
            <w:pPr>
              <w:numPr>
                <w:ilvl w:val="1"/>
                <w:numId w:val="35"/>
              </w:numPr>
              <w:tabs>
                <w:tab w:val="num" w:pos="376"/>
              </w:tabs>
              <w:kinsoku w:val="0"/>
              <w:spacing w:after="0" w:line="480" w:lineRule="exact"/>
              <w:ind w:hanging="944"/>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說明各項臨床檢查及照會的理由</w:t>
            </w:r>
          </w:p>
          <w:p w14:paraId="01CF83FC" w14:textId="77777777" w:rsidR="00E44BB7" w:rsidRPr="00E44BB7" w:rsidRDefault="00E44BB7" w:rsidP="000666B0">
            <w:pPr>
              <w:numPr>
                <w:ilvl w:val="1"/>
                <w:numId w:val="35"/>
              </w:numPr>
              <w:tabs>
                <w:tab w:val="num" w:pos="376"/>
              </w:tabs>
              <w:kinsoku w:val="0"/>
              <w:spacing w:after="0" w:line="480" w:lineRule="exact"/>
              <w:ind w:left="376" w:hanging="360"/>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理解各項檢查實施的適應症、好處，風險及關聯性</w:t>
            </w:r>
          </w:p>
        </w:tc>
      </w:tr>
      <w:tr w:rsidR="00E44BB7" w:rsidRPr="00E44BB7" w14:paraId="1D3EFBCE" w14:textId="77777777" w:rsidTr="00205309">
        <w:trPr>
          <w:jc w:val="center"/>
        </w:trPr>
        <w:tc>
          <w:tcPr>
            <w:tcW w:w="3348" w:type="dxa"/>
          </w:tcPr>
          <w:p w14:paraId="5505811F" w14:textId="77777777" w:rsidR="00E44BB7" w:rsidRPr="00E44BB7" w:rsidRDefault="00E44BB7" w:rsidP="000666B0">
            <w:pPr>
              <w:numPr>
                <w:ilvl w:val="0"/>
                <w:numId w:val="35"/>
              </w:numPr>
              <w:kinsoku w:val="0"/>
              <w:spacing w:after="0" w:line="480" w:lineRule="exact"/>
              <w:ind w:left="482" w:hanging="482"/>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治療與處置的風險及效益</w:t>
            </w:r>
          </w:p>
        </w:tc>
        <w:tc>
          <w:tcPr>
            <w:tcW w:w="5020" w:type="dxa"/>
          </w:tcPr>
          <w:p w14:paraId="4F3772E1" w14:textId="77777777" w:rsidR="00E44BB7" w:rsidRPr="00E44BB7" w:rsidRDefault="00E44BB7" w:rsidP="000666B0">
            <w:pPr>
              <w:numPr>
                <w:ilvl w:val="1"/>
                <w:numId w:val="35"/>
              </w:numPr>
              <w:tabs>
                <w:tab w:val="num" w:pos="376"/>
              </w:tabs>
              <w:kinsoku w:val="0"/>
              <w:spacing w:after="0" w:line="480" w:lineRule="exact"/>
              <w:ind w:left="376" w:hanging="360"/>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理解各項治療處置的理由，及相關之風險與效益</w:t>
            </w:r>
          </w:p>
        </w:tc>
      </w:tr>
      <w:tr w:rsidR="00E44BB7" w:rsidRPr="00E44BB7" w14:paraId="71D4B619" w14:textId="77777777" w:rsidTr="00205309">
        <w:trPr>
          <w:jc w:val="center"/>
        </w:trPr>
        <w:tc>
          <w:tcPr>
            <w:tcW w:w="3348" w:type="dxa"/>
          </w:tcPr>
          <w:p w14:paraId="144ECE0D" w14:textId="77777777" w:rsidR="00E44BB7" w:rsidRPr="00E44BB7" w:rsidRDefault="00E44BB7" w:rsidP="000666B0">
            <w:pPr>
              <w:numPr>
                <w:ilvl w:val="0"/>
                <w:numId w:val="35"/>
              </w:numPr>
              <w:kinsoku w:val="0"/>
              <w:spacing w:after="0" w:line="480" w:lineRule="exact"/>
              <w:ind w:left="482" w:hanging="482"/>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追蹤及未來計畫</w:t>
            </w:r>
          </w:p>
        </w:tc>
        <w:tc>
          <w:tcPr>
            <w:tcW w:w="5020" w:type="dxa"/>
          </w:tcPr>
          <w:p w14:paraId="2E4395C0" w14:textId="77777777" w:rsidR="00E44BB7" w:rsidRPr="00E44BB7" w:rsidRDefault="00E44BB7" w:rsidP="000666B0">
            <w:pPr>
              <w:numPr>
                <w:ilvl w:val="1"/>
                <w:numId w:val="35"/>
              </w:numPr>
              <w:tabs>
                <w:tab w:val="num" w:pos="376"/>
              </w:tabs>
              <w:kinsoku w:val="0"/>
              <w:spacing w:after="0" w:line="480" w:lineRule="exact"/>
              <w:ind w:hanging="944"/>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理解治療計畫的理由</w:t>
            </w:r>
          </w:p>
        </w:tc>
      </w:tr>
      <w:tr w:rsidR="00E44BB7" w:rsidRPr="00E44BB7" w14:paraId="4889D9E7" w14:textId="77777777" w:rsidTr="00205309">
        <w:trPr>
          <w:jc w:val="center"/>
        </w:trPr>
        <w:tc>
          <w:tcPr>
            <w:tcW w:w="3348" w:type="dxa"/>
          </w:tcPr>
          <w:p w14:paraId="085AC4A3" w14:textId="77777777" w:rsidR="00E44BB7" w:rsidRPr="00E44BB7" w:rsidRDefault="00E44BB7" w:rsidP="000666B0">
            <w:pPr>
              <w:numPr>
                <w:ilvl w:val="0"/>
                <w:numId w:val="35"/>
              </w:numPr>
              <w:kinsoku w:val="0"/>
              <w:spacing w:after="0" w:line="480" w:lineRule="exact"/>
              <w:ind w:left="482" w:hanging="482"/>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資料綜合分析能力</w:t>
            </w:r>
          </w:p>
        </w:tc>
        <w:tc>
          <w:tcPr>
            <w:tcW w:w="5020" w:type="dxa"/>
          </w:tcPr>
          <w:p w14:paraId="1D3655E4" w14:textId="77777777" w:rsidR="00E44BB7" w:rsidRPr="00E44BB7" w:rsidRDefault="00E44BB7" w:rsidP="000666B0">
            <w:pPr>
              <w:numPr>
                <w:ilvl w:val="1"/>
                <w:numId w:val="35"/>
              </w:numPr>
              <w:tabs>
                <w:tab w:val="num" w:pos="376"/>
              </w:tabs>
              <w:kinsoku w:val="0"/>
              <w:spacing w:after="0" w:line="480" w:lineRule="exact"/>
              <w:ind w:left="376" w:hanging="360"/>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就已完成的檢查結果進行綜合分析、判斷</w:t>
            </w:r>
          </w:p>
        </w:tc>
      </w:tr>
      <w:tr w:rsidR="00E44BB7" w:rsidRPr="00E44BB7" w14:paraId="66028DB1" w14:textId="77777777" w:rsidTr="00205309">
        <w:trPr>
          <w:jc w:val="center"/>
        </w:trPr>
        <w:tc>
          <w:tcPr>
            <w:tcW w:w="3348" w:type="dxa"/>
          </w:tcPr>
          <w:p w14:paraId="6B795718" w14:textId="77777777" w:rsidR="00E44BB7" w:rsidRPr="00E44BB7" w:rsidRDefault="00E44BB7" w:rsidP="000666B0">
            <w:pPr>
              <w:numPr>
                <w:ilvl w:val="0"/>
                <w:numId w:val="35"/>
              </w:numPr>
              <w:kinsoku w:val="0"/>
              <w:spacing w:after="0" w:line="480" w:lineRule="exact"/>
              <w:ind w:left="482" w:hanging="482"/>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專業素養的表現</w:t>
            </w:r>
          </w:p>
        </w:tc>
        <w:tc>
          <w:tcPr>
            <w:tcW w:w="5020" w:type="dxa"/>
          </w:tcPr>
          <w:p w14:paraId="290F2E4E" w14:textId="77777777" w:rsidR="00E44BB7" w:rsidRPr="00E44BB7" w:rsidRDefault="00E44BB7" w:rsidP="000666B0">
            <w:pPr>
              <w:numPr>
                <w:ilvl w:val="1"/>
                <w:numId w:val="35"/>
              </w:numPr>
              <w:tabs>
                <w:tab w:val="num" w:pos="376"/>
              </w:tabs>
              <w:kinsoku w:val="0"/>
              <w:spacing w:after="0" w:line="480" w:lineRule="exact"/>
              <w:ind w:left="376" w:hanging="360"/>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展現尊重、憐憫心、同理心及信任關係</w:t>
            </w:r>
          </w:p>
          <w:p w14:paraId="4670201B" w14:textId="77777777" w:rsidR="00E44BB7" w:rsidRPr="00E44BB7" w:rsidRDefault="00E44BB7" w:rsidP="000666B0">
            <w:pPr>
              <w:numPr>
                <w:ilvl w:val="1"/>
                <w:numId w:val="35"/>
              </w:numPr>
              <w:tabs>
                <w:tab w:val="num" w:pos="376"/>
              </w:tabs>
              <w:kinsoku w:val="0"/>
              <w:spacing w:after="0" w:line="480" w:lineRule="exact"/>
              <w:ind w:left="376" w:hanging="360"/>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重</w:t>
            </w:r>
            <w:r w:rsidRPr="00E44BB7">
              <w:rPr>
                <w:rFonts w:ascii="DFKai-SB" w:eastAsia="DFKai-SB" w:hAnsi="DFKai-SB" w:cs="Times New Roman" w:hint="eastAsia"/>
                <w:color w:val="000000"/>
                <w:sz w:val="28"/>
                <w:szCs w:val="28"/>
                <w14:ligatures w14:val="none"/>
              </w:rPr>
              <w:t>視</w:t>
            </w:r>
            <w:r w:rsidRPr="00E44BB7">
              <w:rPr>
                <w:rFonts w:ascii="DFKai-SB" w:eastAsia="DFKai-SB" w:hAnsi="DFKai-SB" w:cs="Times New Roman"/>
                <w:color w:val="000000"/>
                <w:sz w:val="28"/>
                <w:szCs w:val="28"/>
                <w14:ligatures w14:val="none"/>
              </w:rPr>
              <w:t>病人舒適和隱私</w:t>
            </w:r>
          </w:p>
          <w:p w14:paraId="568C875F" w14:textId="77777777" w:rsidR="00E44BB7" w:rsidRPr="00E44BB7" w:rsidRDefault="00E44BB7" w:rsidP="000666B0">
            <w:pPr>
              <w:numPr>
                <w:ilvl w:val="1"/>
                <w:numId w:val="35"/>
              </w:numPr>
              <w:tabs>
                <w:tab w:val="num" w:pos="376"/>
              </w:tabs>
              <w:kinsoku w:val="0"/>
              <w:spacing w:after="0" w:line="480" w:lineRule="exact"/>
              <w:ind w:left="376" w:hanging="360"/>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察覺倫理、法律相關議題</w:t>
            </w:r>
          </w:p>
          <w:p w14:paraId="68322000" w14:textId="77777777" w:rsidR="00E44BB7" w:rsidRPr="00E44BB7" w:rsidRDefault="00E44BB7" w:rsidP="000666B0">
            <w:pPr>
              <w:numPr>
                <w:ilvl w:val="1"/>
                <w:numId w:val="35"/>
              </w:numPr>
              <w:tabs>
                <w:tab w:val="num" w:pos="376"/>
              </w:tabs>
              <w:kinsoku w:val="0"/>
              <w:spacing w:after="0" w:line="480" w:lineRule="exact"/>
              <w:ind w:left="376" w:hanging="360"/>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省思自己不足之處</w:t>
            </w:r>
          </w:p>
        </w:tc>
      </w:tr>
      <w:tr w:rsidR="00E44BB7" w:rsidRPr="00E44BB7" w14:paraId="2D9D9A89" w14:textId="77777777" w:rsidTr="00205309">
        <w:trPr>
          <w:jc w:val="center"/>
        </w:trPr>
        <w:tc>
          <w:tcPr>
            <w:tcW w:w="3348" w:type="dxa"/>
          </w:tcPr>
          <w:p w14:paraId="0B02BC82" w14:textId="77777777" w:rsidR="00E44BB7" w:rsidRPr="00E44BB7" w:rsidRDefault="00E44BB7" w:rsidP="000666B0">
            <w:pPr>
              <w:numPr>
                <w:ilvl w:val="0"/>
                <w:numId w:val="35"/>
              </w:numPr>
              <w:kinsoku w:val="0"/>
              <w:spacing w:after="0" w:line="480" w:lineRule="exact"/>
              <w:ind w:left="482" w:hanging="482"/>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整體臨床照顧能力</w:t>
            </w:r>
          </w:p>
        </w:tc>
        <w:tc>
          <w:tcPr>
            <w:tcW w:w="5020" w:type="dxa"/>
          </w:tcPr>
          <w:p w14:paraId="03068EB6" w14:textId="77777777" w:rsidR="00E44BB7" w:rsidRPr="00E44BB7" w:rsidRDefault="00E44BB7" w:rsidP="000666B0">
            <w:pPr>
              <w:numPr>
                <w:ilvl w:val="1"/>
                <w:numId w:val="35"/>
              </w:numPr>
              <w:tabs>
                <w:tab w:val="num" w:pos="376"/>
              </w:tabs>
              <w:kinsoku w:val="0"/>
              <w:spacing w:after="0" w:line="480" w:lineRule="exact"/>
              <w:ind w:hanging="944"/>
              <w:jc w:val="both"/>
              <w:rPr>
                <w:rFonts w:ascii="DFKai-SB" w:eastAsia="DFKai-SB" w:hAnsi="DFKai-SB" w:cs="Times New Roman"/>
                <w:color w:val="000000"/>
                <w:sz w:val="28"/>
                <w:szCs w:val="28"/>
                <w14:ligatures w14:val="none"/>
              </w:rPr>
            </w:pPr>
            <w:r w:rsidRPr="00E44BB7">
              <w:rPr>
                <w:rFonts w:ascii="DFKai-SB" w:eastAsia="DFKai-SB" w:hAnsi="DFKai-SB" w:cs="Times New Roman"/>
                <w:color w:val="000000"/>
                <w:sz w:val="28"/>
                <w:szCs w:val="28"/>
                <w14:ligatures w14:val="none"/>
              </w:rPr>
              <w:t>整合有效的判斷和照護</w:t>
            </w:r>
          </w:p>
        </w:tc>
      </w:tr>
    </w:tbl>
    <w:p w14:paraId="123E3904" w14:textId="77777777" w:rsidR="00E44BB7" w:rsidRPr="00E44BB7" w:rsidRDefault="00E44BB7" w:rsidP="00E44BB7">
      <w:pPr>
        <w:kinsoku w:val="0"/>
        <w:spacing w:after="0" w:line="240" w:lineRule="auto"/>
        <w:jc w:val="center"/>
        <w:rPr>
          <w:rFonts w:ascii="DFKai-SB" w:eastAsia="DFKai-SB" w:hAnsi="DFKai-SB" w:cs="Times New Roman"/>
          <w:color w:val="000000"/>
          <w:szCs w:val="20"/>
          <w14:ligatures w14:val="none"/>
        </w:rPr>
      </w:pPr>
    </w:p>
    <w:p w14:paraId="781DFE41" w14:textId="77777777" w:rsidR="00E44BB7" w:rsidRDefault="00E44BB7" w:rsidP="00E44BB7">
      <w:pPr>
        <w:kinsoku w:val="0"/>
        <w:spacing w:after="0" w:line="240" w:lineRule="auto"/>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參考資料：Health care and training of National Healthcare System(NHS</w:t>
      </w:r>
      <w:r w:rsidRPr="00E44BB7">
        <w:rPr>
          <w:rFonts w:ascii="DFKai-SB" w:eastAsia="DFKai-SB" w:hAnsi="DFKai-SB" w:cs="Times New Roman" w:hint="eastAsia"/>
          <w:color w:val="000000"/>
          <w:szCs w:val="20"/>
          <w14:ligatures w14:val="none"/>
        </w:rPr>
        <w:t>)</w:t>
      </w:r>
    </w:p>
    <w:p w14:paraId="3F3B28A2" w14:textId="76E8BBF5" w:rsidR="00C15697" w:rsidRPr="00E44BB7" w:rsidRDefault="00C15697" w:rsidP="00C15697">
      <w:pPr>
        <w:widowControl/>
        <w:rPr>
          <w:rFonts w:ascii="DFKai-SB" w:eastAsia="DFKai-SB" w:hAnsi="DFKai-SB" w:cs="Times New Roman"/>
          <w:color w:val="000000"/>
          <w:szCs w:val="20"/>
          <w14:ligatures w14:val="none"/>
        </w:rPr>
      </w:pPr>
      <w:r>
        <w:rPr>
          <w:rFonts w:ascii="DFKai-SB" w:eastAsia="DFKai-SB" w:hAnsi="DFKai-SB" w:cs="Times New Roman"/>
          <w:color w:val="000000"/>
          <w:szCs w:val="20"/>
          <w14:ligatures w14:val="none"/>
        </w:rPr>
        <w:br w:type="page"/>
      </w:r>
    </w:p>
    <w:p w14:paraId="31AFFF79" w14:textId="597F8BD5" w:rsidR="00E44BB7" w:rsidRPr="00E44BB7" w:rsidRDefault="00E44BB7" w:rsidP="00E44BB7">
      <w:pPr>
        <w:kinsoku w:val="0"/>
        <w:spacing w:after="0" w:line="240" w:lineRule="auto"/>
        <w:jc w:val="center"/>
        <w:rPr>
          <w:rFonts w:ascii="DFKai-SB" w:eastAsia="DFKai-SB" w:hAnsi="DFKai-SB" w:cs="Times New Roman"/>
          <w:color w:val="000000"/>
          <w:szCs w:val="20"/>
          <w14:ligatures w14:val="none"/>
        </w:rPr>
        <w:sectPr w:rsidR="00E44BB7" w:rsidRPr="00E44BB7" w:rsidSect="00E44BB7">
          <w:type w:val="continuous"/>
          <w:pgSz w:w="11906" w:h="16838"/>
          <w:pgMar w:top="720" w:right="720" w:bottom="720" w:left="720" w:header="851" w:footer="992" w:gutter="0"/>
          <w:cols w:space="425"/>
          <w:docGrid w:type="lines" w:linePitch="360"/>
        </w:sectPr>
      </w:pPr>
    </w:p>
    <w:p w14:paraId="47E8822C" w14:textId="77777777" w:rsidR="00E44BB7" w:rsidRPr="00E44BB7" w:rsidRDefault="00E44BB7" w:rsidP="00E44BB7">
      <w:pPr>
        <w:kinsoku w:val="0"/>
        <w:spacing w:after="0" w:line="240" w:lineRule="auto"/>
        <w:jc w:val="center"/>
        <w:rPr>
          <w:rFonts w:ascii="DFKai-SB" w:eastAsia="DFKai-SB" w:hAnsi="DFKai-SB" w:cs="Times New Roman"/>
          <w:b/>
          <w:bCs/>
          <w:color w:val="000000"/>
          <w:sz w:val="40"/>
          <w:szCs w:val="40"/>
          <w14:ligatures w14:val="none"/>
        </w:rPr>
      </w:pPr>
      <w:r w:rsidRPr="00E44BB7">
        <w:rPr>
          <w:rFonts w:ascii="DFKai-SB" w:eastAsia="DFKai-SB" w:hAnsi="DFKai-SB" w:cs="Times New Roman"/>
          <w:b/>
          <w:bCs/>
          <w:color w:val="000000"/>
          <w:sz w:val="40"/>
          <w:szCs w:val="40"/>
          <w14:ligatures w14:val="none"/>
        </w:rPr>
        <w:lastRenderedPageBreak/>
        <w:t>案例導向討論評量表</w:t>
      </w:r>
    </w:p>
    <w:p w14:paraId="3DD6BB2F" w14:textId="77777777" w:rsidR="00E44BB7" w:rsidRPr="00E44BB7" w:rsidRDefault="00E44BB7" w:rsidP="00E44BB7">
      <w:pPr>
        <w:kinsoku w:val="0"/>
        <w:spacing w:after="0" w:line="240" w:lineRule="auto"/>
        <w:jc w:val="center"/>
        <w:rPr>
          <w:rFonts w:ascii="DFKai-SB" w:eastAsia="DFKai-SB" w:hAnsi="DFKai-SB" w:cs="Times New Roman"/>
          <w:b/>
          <w:bCs/>
          <w:color w:val="000000"/>
          <w:sz w:val="40"/>
          <w:szCs w:val="40"/>
          <w14:ligatures w14:val="none"/>
        </w:rPr>
      </w:pPr>
      <w:r w:rsidRPr="00E44BB7">
        <w:rPr>
          <w:rFonts w:ascii="DFKai-SB" w:eastAsia="DFKai-SB" w:hAnsi="DFKai-SB" w:cs="Times New Roman"/>
          <w:b/>
          <w:bCs/>
          <w:color w:val="000000"/>
          <w:sz w:val="40"/>
          <w:szCs w:val="40"/>
          <w14:ligatures w14:val="none"/>
        </w:rPr>
        <w:t xml:space="preserve">（Case-based Discussion, </w:t>
      </w:r>
      <w:proofErr w:type="spellStart"/>
      <w:r w:rsidRPr="00E44BB7">
        <w:rPr>
          <w:rFonts w:ascii="DFKai-SB" w:eastAsia="DFKai-SB" w:hAnsi="DFKai-SB" w:cs="Times New Roman"/>
          <w:b/>
          <w:bCs/>
          <w:color w:val="000000"/>
          <w:sz w:val="40"/>
          <w:szCs w:val="40"/>
          <w14:ligatures w14:val="none"/>
        </w:rPr>
        <w:t>CbD</w:t>
      </w:r>
      <w:proofErr w:type="spellEnd"/>
      <w:r w:rsidRPr="00E44BB7">
        <w:rPr>
          <w:rFonts w:ascii="DFKai-SB" w:eastAsia="DFKai-SB" w:hAnsi="DFKai-SB" w:cs="Times New Roman"/>
          <w:b/>
          <w:bCs/>
          <w:color w:val="000000"/>
          <w:sz w:val="40"/>
          <w:szCs w:val="40"/>
          <w14:ligatures w14:val="none"/>
        </w:rPr>
        <w:t>）</w:t>
      </w:r>
      <w:r w:rsidRPr="00E44BB7">
        <w:rPr>
          <w:rFonts w:ascii="DFKai-SB" w:eastAsia="DFKai-SB" w:hAnsi="DFKai-SB" w:cs="Arial" w:hint="eastAsia"/>
          <w:b/>
          <w:bCs/>
          <w:color w:val="000000"/>
          <w:sz w:val="40"/>
          <w:szCs w:val="40"/>
          <w14:ligatures w14:val="none"/>
        </w:rPr>
        <w:t>自我評量表</w:t>
      </w:r>
    </w:p>
    <w:p w14:paraId="000C0822" w14:textId="77777777" w:rsidR="00E44BB7" w:rsidRPr="00E44BB7" w:rsidRDefault="00E44BB7" w:rsidP="00E44BB7">
      <w:pPr>
        <w:kinsoku w:val="0"/>
        <w:spacing w:after="0" w:line="240" w:lineRule="auto"/>
        <w:jc w:val="both"/>
        <w:rPr>
          <w:rFonts w:ascii="DFKai-SB" w:eastAsia="DFKai-SB" w:hAnsi="DFKai-SB" w:cs="Arial"/>
          <w:color w:val="000000"/>
          <w:sz w:val="26"/>
          <w:szCs w:val="26"/>
          <w14:ligatures w14:val="none"/>
        </w:rPr>
      </w:pPr>
      <w:r w:rsidRPr="00E44BB7">
        <w:rPr>
          <w:rFonts w:ascii="DFKai-SB" w:eastAsia="DFKai-SB" w:hAnsi="DFKai-SB" w:cs="Arial"/>
          <w:color w:val="000000"/>
          <w:sz w:val="26"/>
          <w:szCs w:val="26"/>
          <w14:ligatures w14:val="none"/>
        </w:rPr>
        <w:t>為了加強教學品質，並對本次</w:t>
      </w:r>
      <w:r w:rsidRPr="00E44BB7">
        <w:rPr>
          <w:rFonts w:ascii="DFKai-SB" w:eastAsia="DFKai-SB" w:hAnsi="DFKai-SB" w:cs="Arial" w:hint="eastAsia"/>
          <w:color w:val="000000"/>
          <w:sz w:val="26"/>
          <w:szCs w:val="26"/>
          <w14:ligatures w14:val="none"/>
        </w:rPr>
        <w:t>教學</w:t>
      </w:r>
      <w:r w:rsidRPr="00E44BB7">
        <w:rPr>
          <w:rFonts w:ascii="DFKai-SB" w:eastAsia="DFKai-SB" w:hAnsi="DFKai-SB" w:cs="Arial"/>
          <w:color w:val="000000"/>
          <w:sz w:val="26"/>
          <w:szCs w:val="26"/>
          <w14:ligatures w14:val="none"/>
        </w:rPr>
        <w:t>情形有所瞭解，請各位醫師於</w:t>
      </w:r>
      <w:r w:rsidRPr="00E44BB7">
        <w:rPr>
          <w:rFonts w:ascii="DFKai-SB" w:eastAsia="DFKai-SB" w:hAnsi="DFKai-SB" w:cs="Arial" w:hint="eastAsia"/>
          <w:color w:val="000000"/>
          <w:sz w:val="26"/>
          <w:szCs w:val="26"/>
          <w14:ligatures w14:val="none"/>
        </w:rPr>
        <w:t>課程</w:t>
      </w:r>
      <w:r w:rsidRPr="00E44BB7">
        <w:rPr>
          <w:rFonts w:ascii="DFKai-SB" w:eastAsia="DFKai-SB" w:hAnsi="DFKai-SB" w:cs="Arial"/>
          <w:color w:val="000000"/>
          <w:sz w:val="26"/>
          <w:szCs w:val="26"/>
          <w14:ligatures w14:val="none"/>
        </w:rPr>
        <w:t>結束後確實填寫此問卷表，以供日後教學安排之參考。謝謝！</w:t>
      </w:r>
    </w:p>
    <w:p w14:paraId="68A0A870" w14:textId="77777777" w:rsidR="00E44BB7" w:rsidRPr="00E44BB7" w:rsidRDefault="00E44BB7" w:rsidP="00E44BB7">
      <w:pPr>
        <w:kinsoku w:val="0"/>
        <w:spacing w:after="0" w:line="240" w:lineRule="auto"/>
        <w:jc w:val="right"/>
        <w:rPr>
          <w:rFonts w:ascii="DFKai-SB" w:eastAsia="DFKai-SB" w:hAnsi="DFKai-SB" w:cs="Arial"/>
          <w:color w:val="000000"/>
          <w:sz w:val="26"/>
          <w:szCs w:val="26"/>
          <w14:ligatures w14:val="none"/>
        </w:rPr>
      </w:pPr>
      <w:r w:rsidRPr="00E44BB7">
        <w:rPr>
          <w:rFonts w:ascii="DFKai-SB" w:eastAsia="DFKai-SB" w:hAnsi="DFKai-SB" w:cs="Arial"/>
          <w:color w:val="000000"/>
          <w:sz w:val="26"/>
          <w:szCs w:val="26"/>
          <w14:ligatures w14:val="none"/>
        </w:rPr>
        <w:t>內科部醫教委員會製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3419"/>
        <w:gridCol w:w="1276"/>
        <w:gridCol w:w="1114"/>
        <w:gridCol w:w="1308"/>
        <w:gridCol w:w="1261"/>
        <w:gridCol w:w="1249"/>
      </w:tblGrid>
      <w:tr w:rsidR="00E44BB7" w:rsidRPr="00E44BB7" w14:paraId="6EF3B2BB" w14:textId="77777777" w:rsidTr="00C15697">
        <w:trPr>
          <w:trHeight w:val="1378"/>
          <w:jc w:val="center"/>
        </w:trPr>
        <w:tc>
          <w:tcPr>
            <w:tcW w:w="10456" w:type="dxa"/>
            <w:gridSpan w:val="7"/>
          </w:tcPr>
          <w:p w14:paraId="766AB158" w14:textId="77777777" w:rsidR="00E44BB7" w:rsidRPr="00E44BB7" w:rsidRDefault="00E44BB7" w:rsidP="00C15697">
            <w:pPr>
              <w:kinsoku w:val="0"/>
              <w:snapToGrid w:val="0"/>
              <w:spacing w:after="0" w:line="240" w:lineRule="auto"/>
              <w:jc w:val="both"/>
              <w:rPr>
                <w:rFonts w:ascii="DFKai-SB" w:eastAsia="DFKai-SB" w:hAnsi="DFKai-SB" w:cs="Arial"/>
                <w:color w:val="000000"/>
                <w:sz w:val="32"/>
                <w:szCs w:val="32"/>
                <w14:ligatures w14:val="none"/>
              </w:rPr>
            </w:pPr>
            <w:bookmarkStart w:id="49" w:name="OLE_LINK1"/>
            <w:r w:rsidRPr="00E44BB7">
              <w:rPr>
                <w:rFonts w:ascii="DFKai-SB" w:eastAsia="DFKai-SB" w:hAnsi="DFKai-SB" w:cs="Arial"/>
                <w:color w:val="000000"/>
                <w:sz w:val="32"/>
                <w:szCs w:val="32"/>
                <w14:ligatures w14:val="none"/>
              </w:rPr>
              <w:t>日</w:t>
            </w:r>
            <w:r w:rsidRPr="00E44BB7">
              <w:rPr>
                <w:rFonts w:ascii="DFKai-SB" w:eastAsia="DFKai-SB" w:hAnsi="DFKai-SB" w:cs="Arial" w:hint="eastAsia"/>
                <w:color w:val="000000"/>
                <w:sz w:val="32"/>
                <w:szCs w:val="32"/>
                <w14:ligatures w14:val="none"/>
              </w:rPr>
              <w:t xml:space="preserve">　</w:t>
            </w:r>
            <w:r w:rsidRPr="00E44BB7">
              <w:rPr>
                <w:rFonts w:ascii="DFKai-SB" w:eastAsia="DFKai-SB" w:hAnsi="DFKai-SB" w:cs="Arial"/>
                <w:color w:val="000000"/>
                <w:sz w:val="32"/>
                <w:szCs w:val="32"/>
                <w14:ligatures w14:val="none"/>
              </w:rPr>
              <w:t>期：</w:t>
            </w:r>
            <w:r w:rsidRPr="00E44BB7">
              <w:rPr>
                <w:rFonts w:ascii="DFKai-SB" w:eastAsia="DFKai-SB" w:hAnsi="DFKai-SB" w:cs="Arial" w:hint="eastAsia"/>
                <w:color w:val="000000"/>
                <w:sz w:val="32"/>
                <w:szCs w:val="32"/>
                <w:u w:val="single"/>
                <w14:ligatures w14:val="none"/>
              </w:rPr>
              <w:t xml:space="preserve">    </w:t>
            </w:r>
            <w:r w:rsidRPr="00E44BB7">
              <w:rPr>
                <w:rFonts w:ascii="DFKai-SB" w:eastAsia="DFKai-SB" w:hAnsi="DFKai-SB" w:cs="Arial" w:hint="eastAsia"/>
                <w:bCs/>
                <w:color w:val="000000"/>
                <w:sz w:val="32"/>
                <w:szCs w:val="32"/>
                <w14:ligatures w14:val="none"/>
              </w:rPr>
              <w:t>年</w:t>
            </w:r>
            <w:r w:rsidRPr="00E44BB7">
              <w:rPr>
                <w:rFonts w:ascii="DFKai-SB" w:eastAsia="DFKai-SB" w:hAnsi="DFKai-SB" w:cs="Arial" w:hint="eastAsia"/>
                <w:b/>
                <w:color w:val="000000"/>
                <w:sz w:val="32"/>
                <w:szCs w:val="32"/>
                <w:u w:val="single"/>
                <w14:ligatures w14:val="none"/>
              </w:rPr>
              <w:t xml:space="preserve">    </w:t>
            </w:r>
            <w:r w:rsidRPr="00E44BB7">
              <w:rPr>
                <w:rFonts w:ascii="DFKai-SB" w:eastAsia="DFKai-SB" w:hAnsi="DFKai-SB" w:cs="Arial" w:hint="eastAsia"/>
                <w:bCs/>
                <w:color w:val="000000"/>
                <w:sz w:val="32"/>
                <w:szCs w:val="32"/>
                <w14:ligatures w14:val="none"/>
              </w:rPr>
              <w:t>月</w:t>
            </w:r>
            <w:r w:rsidRPr="00E44BB7">
              <w:rPr>
                <w:rFonts w:ascii="DFKai-SB" w:eastAsia="DFKai-SB" w:hAnsi="DFKai-SB" w:cs="Arial" w:hint="eastAsia"/>
                <w:b/>
                <w:color w:val="000000"/>
                <w:sz w:val="32"/>
                <w:szCs w:val="32"/>
                <w:u w:val="single"/>
                <w14:ligatures w14:val="none"/>
              </w:rPr>
              <w:t xml:space="preserve">    </w:t>
            </w:r>
            <w:r w:rsidRPr="00E44BB7">
              <w:rPr>
                <w:rFonts w:ascii="DFKai-SB" w:eastAsia="DFKai-SB" w:hAnsi="DFKai-SB" w:cs="Arial" w:hint="eastAsia"/>
                <w:bCs/>
                <w:color w:val="000000"/>
                <w:sz w:val="32"/>
                <w:szCs w:val="32"/>
                <w14:ligatures w14:val="none"/>
              </w:rPr>
              <w:t>日</w:t>
            </w:r>
          </w:p>
          <w:p w14:paraId="76227095" w14:textId="77777777" w:rsidR="00E44BB7" w:rsidRPr="00E44BB7" w:rsidRDefault="00E44BB7" w:rsidP="00C15697">
            <w:pPr>
              <w:kinsoku w:val="0"/>
              <w:snapToGrid w:val="0"/>
              <w:spacing w:after="0" w:line="240" w:lineRule="auto"/>
              <w:jc w:val="both"/>
              <w:rPr>
                <w:rFonts w:ascii="DFKai-SB" w:eastAsia="DFKai-SB" w:hAnsi="DFKai-SB" w:cs="Arial"/>
                <w:color w:val="000000"/>
                <w:sz w:val="32"/>
                <w:szCs w:val="32"/>
                <w14:ligatures w14:val="none"/>
              </w:rPr>
            </w:pPr>
            <w:r w:rsidRPr="00E44BB7">
              <w:rPr>
                <w:rFonts w:ascii="DFKai-SB" w:eastAsia="DFKai-SB" w:hAnsi="DFKai-SB" w:cs="Arial"/>
                <w:color w:val="000000"/>
                <w:sz w:val="32"/>
                <w:szCs w:val="32"/>
                <w14:ligatures w14:val="none"/>
              </w:rPr>
              <w:t>主講人：</w:t>
            </w:r>
          </w:p>
          <w:p w14:paraId="2245E876" w14:textId="77777777" w:rsidR="00E44BB7" w:rsidRPr="00E44BB7" w:rsidRDefault="00E44BB7" w:rsidP="00C15697">
            <w:pPr>
              <w:kinsoku w:val="0"/>
              <w:snapToGrid w:val="0"/>
              <w:spacing w:after="0" w:line="240" w:lineRule="auto"/>
              <w:jc w:val="both"/>
              <w:rPr>
                <w:rFonts w:ascii="DFKai-SB" w:eastAsia="DFKai-SB" w:hAnsi="DFKai-SB" w:cs="Times New Roman"/>
                <w:bCs/>
                <w:color w:val="000000"/>
                <w:sz w:val="32"/>
                <w:szCs w:val="32"/>
                <w14:ligatures w14:val="none"/>
              </w:rPr>
            </w:pPr>
            <w:r w:rsidRPr="00E44BB7">
              <w:rPr>
                <w:rFonts w:ascii="DFKai-SB" w:eastAsia="DFKai-SB" w:hAnsi="DFKai-SB" w:cs="Arial" w:hint="eastAsia"/>
                <w:color w:val="000000"/>
                <w:sz w:val="32"/>
                <w:szCs w:val="32"/>
                <w14:ligatures w14:val="none"/>
              </w:rPr>
              <w:t>科別</w:t>
            </w:r>
            <w:r w:rsidRPr="00E44BB7">
              <w:rPr>
                <w:rFonts w:ascii="DFKai-SB" w:eastAsia="DFKai-SB" w:hAnsi="DFKai-SB" w:cs="Arial"/>
                <w:color w:val="000000"/>
                <w:sz w:val="32"/>
                <w:szCs w:val="32"/>
                <w14:ligatures w14:val="none"/>
              </w:rPr>
              <w:t>：</w:t>
            </w:r>
            <w:bookmarkEnd w:id="49"/>
          </w:p>
        </w:tc>
      </w:tr>
      <w:tr w:rsidR="00E44BB7" w:rsidRPr="00E44BB7" w14:paraId="7A4DA7BD" w14:textId="77777777" w:rsidTr="00C15697">
        <w:trPr>
          <w:trHeight w:val="190"/>
          <w:jc w:val="center"/>
        </w:trPr>
        <w:tc>
          <w:tcPr>
            <w:tcW w:w="829" w:type="dxa"/>
            <w:vMerge w:val="restart"/>
            <w:vAlign w:val="center"/>
          </w:tcPr>
          <w:p w14:paraId="161CB529"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r w:rsidRPr="00E44BB7">
              <w:rPr>
                <w:rFonts w:ascii="DFKai-SB" w:eastAsia="DFKai-SB" w:hAnsi="DFKai-SB" w:cs="Arial" w:hint="eastAsia"/>
                <w:color w:val="000000"/>
                <w:szCs w:val="20"/>
                <w14:ligatures w14:val="none"/>
              </w:rPr>
              <w:t>項次</w:t>
            </w:r>
          </w:p>
        </w:tc>
        <w:tc>
          <w:tcPr>
            <w:tcW w:w="3419" w:type="dxa"/>
            <w:vMerge w:val="restart"/>
            <w:vAlign w:val="center"/>
          </w:tcPr>
          <w:p w14:paraId="665E97DF"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r w:rsidRPr="00E44BB7">
              <w:rPr>
                <w:rFonts w:ascii="DFKai-SB" w:eastAsia="DFKai-SB" w:hAnsi="DFKai-SB" w:cs="Arial" w:hint="eastAsia"/>
                <w:color w:val="000000"/>
                <w:szCs w:val="20"/>
                <w14:ligatures w14:val="none"/>
              </w:rPr>
              <w:t>自我評量</w:t>
            </w:r>
          </w:p>
        </w:tc>
        <w:tc>
          <w:tcPr>
            <w:tcW w:w="2390" w:type="dxa"/>
            <w:gridSpan w:val="2"/>
            <w:vAlign w:val="center"/>
          </w:tcPr>
          <w:p w14:paraId="55F525C5" w14:textId="77777777" w:rsidR="00E44BB7" w:rsidRPr="00E44BB7" w:rsidRDefault="00E44BB7" w:rsidP="00E44BB7">
            <w:pPr>
              <w:kinsoku w:val="0"/>
              <w:spacing w:after="0" w:line="240" w:lineRule="auto"/>
              <w:jc w:val="center"/>
              <w:rPr>
                <w:rFonts w:ascii="DFKai-SB" w:eastAsia="DFKai-SB" w:hAnsi="DFKai-SB" w:cs="Times New Roman"/>
                <w:color w:val="000000"/>
                <w:szCs w:val="20"/>
                <w14:ligatures w14:val="none"/>
              </w:rPr>
            </w:pPr>
            <w:r w:rsidRPr="00E44BB7">
              <w:rPr>
                <w:rFonts w:ascii="DFKai-SB" w:eastAsia="DFKai-SB" w:hAnsi="DFKai-SB" w:cs="Times New Roman" w:hint="eastAsia"/>
                <w:color w:val="000000"/>
                <w:szCs w:val="20"/>
                <w14:ligatures w14:val="none"/>
              </w:rPr>
              <w:t>高於</w:t>
            </w:r>
          </w:p>
          <w:p w14:paraId="38B6D5A7" w14:textId="77777777" w:rsidR="00E44BB7" w:rsidRPr="00E44BB7" w:rsidRDefault="00E44BB7" w:rsidP="00E44BB7">
            <w:pPr>
              <w:kinsoku w:val="0"/>
              <w:snapToGrid w:val="0"/>
              <w:spacing w:after="0" w:line="240" w:lineRule="auto"/>
              <w:jc w:val="center"/>
              <w:rPr>
                <w:rFonts w:ascii="DFKai-SB" w:eastAsia="DFKai-SB" w:hAnsi="DFKai-SB" w:cs="Arial"/>
                <w:color w:val="000000"/>
                <w:sz w:val="22"/>
                <w:szCs w:val="22"/>
                <w14:ligatures w14:val="none"/>
              </w:rPr>
            </w:pPr>
            <w:r w:rsidRPr="00E44BB7">
              <w:rPr>
                <w:rFonts w:ascii="DFKai-SB" w:eastAsia="DFKai-SB" w:hAnsi="DFKai-SB" w:cs="Times New Roman"/>
                <w:color w:val="000000"/>
                <w:szCs w:val="20"/>
                <w14:ligatures w14:val="none"/>
              </w:rPr>
              <w:t>預期標準</w:t>
            </w:r>
          </w:p>
        </w:tc>
        <w:tc>
          <w:tcPr>
            <w:tcW w:w="1308" w:type="dxa"/>
            <w:vAlign w:val="center"/>
          </w:tcPr>
          <w:p w14:paraId="592F2E66" w14:textId="77777777" w:rsidR="00E44BB7" w:rsidRPr="00E44BB7" w:rsidRDefault="00E44BB7" w:rsidP="00E44BB7">
            <w:pPr>
              <w:kinsoku w:val="0"/>
              <w:spacing w:after="0" w:line="240" w:lineRule="auto"/>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達到</w:t>
            </w:r>
          </w:p>
          <w:p w14:paraId="0213EAE1" w14:textId="77777777" w:rsidR="00E44BB7" w:rsidRPr="00E44BB7" w:rsidRDefault="00E44BB7" w:rsidP="00E44BB7">
            <w:pPr>
              <w:kinsoku w:val="0"/>
              <w:snapToGrid w:val="0"/>
              <w:spacing w:after="0" w:line="240" w:lineRule="auto"/>
              <w:jc w:val="center"/>
              <w:rPr>
                <w:rFonts w:ascii="DFKai-SB" w:eastAsia="DFKai-SB" w:hAnsi="DFKai-SB" w:cs="Arial"/>
                <w:color w:val="000000"/>
                <w:sz w:val="22"/>
                <w:szCs w:val="22"/>
                <w14:ligatures w14:val="none"/>
              </w:rPr>
            </w:pPr>
            <w:r w:rsidRPr="00E44BB7">
              <w:rPr>
                <w:rFonts w:ascii="DFKai-SB" w:eastAsia="DFKai-SB" w:hAnsi="DFKai-SB" w:cs="Times New Roman"/>
                <w:color w:val="000000"/>
                <w:szCs w:val="20"/>
                <w14:ligatures w14:val="none"/>
              </w:rPr>
              <w:t>預期標準</w:t>
            </w:r>
          </w:p>
        </w:tc>
        <w:tc>
          <w:tcPr>
            <w:tcW w:w="2510" w:type="dxa"/>
            <w:gridSpan w:val="2"/>
            <w:vAlign w:val="center"/>
          </w:tcPr>
          <w:p w14:paraId="51267BD3" w14:textId="77777777" w:rsidR="00E44BB7" w:rsidRPr="00E44BB7" w:rsidRDefault="00E44BB7" w:rsidP="00E44BB7">
            <w:pPr>
              <w:kinsoku w:val="0"/>
              <w:spacing w:after="0" w:line="240" w:lineRule="auto"/>
              <w:jc w:val="center"/>
              <w:rPr>
                <w:rFonts w:ascii="DFKai-SB" w:eastAsia="DFKai-SB" w:hAnsi="DFKai-SB" w:cs="Times New Roman"/>
                <w:color w:val="000000"/>
                <w:szCs w:val="20"/>
                <w14:ligatures w14:val="none"/>
              </w:rPr>
            </w:pPr>
            <w:r w:rsidRPr="00E44BB7">
              <w:rPr>
                <w:rFonts w:ascii="DFKai-SB" w:eastAsia="DFKai-SB" w:hAnsi="DFKai-SB" w:cs="Times New Roman"/>
                <w:color w:val="000000"/>
                <w:szCs w:val="20"/>
                <w14:ligatures w14:val="none"/>
              </w:rPr>
              <w:t>未達</w:t>
            </w:r>
          </w:p>
          <w:p w14:paraId="4C692F70" w14:textId="77777777" w:rsidR="00E44BB7" w:rsidRPr="00E44BB7" w:rsidRDefault="00E44BB7" w:rsidP="00E44BB7">
            <w:pPr>
              <w:kinsoku w:val="0"/>
              <w:snapToGrid w:val="0"/>
              <w:spacing w:after="0" w:line="240" w:lineRule="auto"/>
              <w:jc w:val="center"/>
              <w:rPr>
                <w:rFonts w:ascii="DFKai-SB" w:eastAsia="DFKai-SB" w:hAnsi="DFKai-SB" w:cs="Arial"/>
                <w:color w:val="000000"/>
                <w:sz w:val="22"/>
                <w:szCs w:val="22"/>
                <w14:ligatures w14:val="none"/>
              </w:rPr>
            </w:pPr>
            <w:r w:rsidRPr="00E44BB7">
              <w:rPr>
                <w:rFonts w:ascii="DFKai-SB" w:eastAsia="DFKai-SB" w:hAnsi="DFKai-SB" w:cs="Times New Roman"/>
                <w:color w:val="000000"/>
                <w:szCs w:val="20"/>
                <w14:ligatures w14:val="none"/>
              </w:rPr>
              <w:t>預期標準</w:t>
            </w:r>
          </w:p>
        </w:tc>
      </w:tr>
      <w:tr w:rsidR="00E44BB7" w:rsidRPr="00E44BB7" w14:paraId="7F1E9228" w14:textId="77777777" w:rsidTr="00C15697">
        <w:trPr>
          <w:trHeight w:val="190"/>
          <w:jc w:val="center"/>
        </w:trPr>
        <w:tc>
          <w:tcPr>
            <w:tcW w:w="829" w:type="dxa"/>
            <w:vMerge/>
            <w:vAlign w:val="center"/>
          </w:tcPr>
          <w:p w14:paraId="1028E584"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3419" w:type="dxa"/>
            <w:vMerge/>
            <w:vAlign w:val="center"/>
          </w:tcPr>
          <w:p w14:paraId="0BF9A324"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276" w:type="dxa"/>
            <w:vAlign w:val="center"/>
          </w:tcPr>
          <w:p w14:paraId="02F459AC" w14:textId="77777777" w:rsidR="00E44BB7" w:rsidRPr="00E44BB7" w:rsidRDefault="00E44BB7" w:rsidP="00E44BB7">
            <w:pPr>
              <w:kinsoku w:val="0"/>
              <w:snapToGrid w:val="0"/>
              <w:spacing w:after="0" w:line="240" w:lineRule="auto"/>
              <w:jc w:val="center"/>
              <w:rPr>
                <w:rFonts w:ascii="DFKai-SB" w:eastAsia="DFKai-SB" w:hAnsi="DFKai-SB" w:cs="Arial"/>
                <w:color w:val="000000"/>
                <w:sz w:val="28"/>
                <w:szCs w:val="28"/>
                <w14:ligatures w14:val="none"/>
              </w:rPr>
            </w:pPr>
            <w:r w:rsidRPr="00E44BB7">
              <w:rPr>
                <w:rFonts w:ascii="DFKai-SB" w:eastAsia="DFKai-SB" w:hAnsi="DFKai-SB" w:cs="Arial" w:hint="eastAsia"/>
                <w:color w:val="000000"/>
                <w:sz w:val="28"/>
                <w:szCs w:val="28"/>
                <w14:ligatures w14:val="none"/>
              </w:rPr>
              <w:t>5</w:t>
            </w:r>
          </w:p>
        </w:tc>
        <w:tc>
          <w:tcPr>
            <w:tcW w:w="1114" w:type="dxa"/>
            <w:vAlign w:val="center"/>
          </w:tcPr>
          <w:p w14:paraId="7320DACC" w14:textId="77777777" w:rsidR="00E44BB7" w:rsidRPr="00E44BB7" w:rsidRDefault="00E44BB7" w:rsidP="00E44BB7">
            <w:pPr>
              <w:kinsoku w:val="0"/>
              <w:snapToGrid w:val="0"/>
              <w:spacing w:after="0" w:line="240" w:lineRule="auto"/>
              <w:jc w:val="center"/>
              <w:rPr>
                <w:rFonts w:ascii="DFKai-SB" w:eastAsia="DFKai-SB" w:hAnsi="DFKai-SB" w:cs="Arial"/>
                <w:color w:val="000000"/>
                <w:sz w:val="28"/>
                <w:szCs w:val="28"/>
                <w14:ligatures w14:val="none"/>
              </w:rPr>
            </w:pPr>
            <w:r w:rsidRPr="00E44BB7">
              <w:rPr>
                <w:rFonts w:ascii="DFKai-SB" w:eastAsia="DFKai-SB" w:hAnsi="DFKai-SB" w:cs="Arial" w:hint="eastAsia"/>
                <w:color w:val="000000"/>
                <w:sz w:val="28"/>
                <w:szCs w:val="28"/>
                <w14:ligatures w14:val="none"/>
              </w:rPr>
              <w:t>4</w:t>
            </w:r>
          </w:p>
        </w:tc>
        <w:tc>
          <w:tcPr>
            <w:tcW w:w="1308" w:type="dxa"/>
            <w:vAlign w:val="center"/>
          </w:tcPr>
          <w:p w14:paraId="4E76B09B" w14:textId="77777777" w:rsidR="00E44BB7" w:rsidRPr="00E44BB7" w:rsidRDefault="00E44BB7" w:rsidP="00E44BB7">
            <w:pPr>
              <w:kinsoku w:val="0"/>
              <w:snapToGrid w:val="0"/>
              <w:spacing w:after="0" w:line="240" w:lineRule="auto"/>
              <w:jc w:val="center"/>
              <w:rPr>
                <w:rFonts w:ascii="DFKai-SB" w:eastAsia="DFKai-SB" w:hAnsi="DFKai-SB" w:cs="Arial"/>
                <w:color w:val="000000"/>
                <w:sz w:val="28"/>
                <w:szCs w:val="28"/>
                <w14:ligatures w14:val="none"/>
              </w:rPr>
            </w:pPr>
            <w:r w:rsidRPr="00E44BB7">
              <w:rPr>
                <w:rFonts w:ascii="DFKai-SB" w:eastAsia="DFKai-SB" w:hAnsi="DFKai-SB" w:cs="Arial" w:hint="eastAsia"/>
                <w:color w:val="000000"/>
                <w:sz w:val="28"/>
                <w:szCs w:val="28"/>
                <w14:ligatures w14:val="none"/>
              </w:rPr>
              <w:t>3</w:t>
            </w:r>
          </w:p>
        </w:tc>
        <w:tc>
          <w:tcPr>
            <w:tcW w:w="1261" w:type="dxa"/>
            <w:vAlign w:val="center"/>
          </w:tcPr>
          <w:p w14:paraId="3A621BD3" w14:textId="77777777" w:rsidR="00E44BB7" w:rsidRPr="00E44BB7" w:rsidRDefault="00E44BB7" w:rsidP="00E44BB7">
            <w:pPr>
              <w:kinsoku w:val="0"/>
              <w:snapToGrid w:val="0"/>
              <w:spacing w:after="0" w:line="240" w:lineRule="auto"/>
              <w:jc w:val="center"/>
              <w:rPr>
                <w:rFonts w:ascii="DFKai-SB" w:eastAsia="DFKai-SB" w:hAnsi="DFKai-SB" w:cs="Arial"/>
                <w:color w:val="000000"/>
                <w:sz w:val="28"/>
                <w:szCs w:val="28"/>
                <w14:ligatures w14:val="none"/>
              </w:rPr>
            </w:pPr>
            <w:r w:rsidRPr="00E44BB7">
              <w:rPr>
                <w:rFonts w:ascii="DFKai-SB" w:eastAsia="DFKai-SB" w:hAnsi="DFKai-SB" w:cs="Arial" w:hint="eastAsia"/>
                <w:color w:val="000000"/>
                <w:sz w:val="28"/>
                <w:szCs w:val="28"/>
                <w14:ligatures w14:val="none"/>
              </w:rPr>
              <w:t>2</w:t>
            </w:r>
          </w:p>
        </w:tc>
        <w:tc>
          <w:tcPr>
            <w:tcW w:w="1249" w:type="dxa"/>
            <w:vAlign w:val="center"/>
          </w:tcPr>
          <w:p w14:paraId="60D24E9C" w14:textId="77777777" w:rsidR="00E44BB7" w:rsidRPr="00E44BB7" w:rsidRDefault="00E44BB7" w:rsidP="00E44BB7">
            <w:pPr>
              <w:kinsoku w:val="0"/>
              <w:snapToGrid w:val="0"/>
              <w:spacing w:after="0" w:line="240" w:lineRule="auto"/>
              <w:jc w:val="center"/>
              <w:rPr>
                <w:rFonts w:ascii="DFKai-SB" w:eastAsia="DFKai-SB" w:hAnsi="DFKai-SB" w:cs="Arial"/>
                <w:color w:val="000000"/>
                <w:sz w:val="28"/>
                <w:szCs w:val="28"/>
                <w14:ligatures w14:val="none"/>
              </w:rPr>
            </w:pPr>
            <w:r w:rsidRPr="00E44BB7">
              <w:rPr>
                <w:rFonts w:ascii="DFKai-SB" w:eastAsia="DFKai-SB" w:hAnsi="DFKai-SB" w:cs="Arial" w:hint="eastAsia"/>
                <w:color w:val="000000"/>
                <w:sz w:val="28"/>
                <w:szCs w:val="28"/>
                <w14:ligatures w14:val="none"/>
              </w:rPr>
              <w:t>1</w:t>
            </w:r>
          </w:p>
        </w:tc>
      </w:tr>
      <w:tr w:rsidR="00E44BB7" w:rsidRPr="00E44BB7" w14:paraId="5CB8EE83" w14:textId="77777777" w:rsidTr="00C15697">
        <w:trPr>
          <w:trHeight w:val="380"/>
          <w:jc w:val="center"/>
        </w:trPr>
        <w:tc>
          <w:tcPr>
            <w:tcW w:w="829" w:type="dxa"/>
            <w:vAlign w:val="center"/>
          </w:tcPr>
          <w:p w14:paraId="52DA006A"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r w:rsidRPr="00E44BB7">
              <w:rPr>
                <w:rFonts w:ascii="DFKai-SB" w:eastAsia="DFKai-SB" w:hAnsi="DFKai-SB" w:cs="Arial" w:hint="eastAsia"/>
                <w:color w:val="000000"/>
                <w:szCs w:val="20"/>
                <w14:ligatures w14:val="none"/>
              </w:rPr>
              <w:t>1</w:t>
            </w:r>
          </w:p>
        </w:tc>
        <w:tc>
          <w:tcPr>
            <w:tcW w:w="3419" w:type="dxa"/>
          </w:tcPr>
          <w:p w14:paraId="104ED454" w14:textId="77777777" w:rsidR="00E44BB7" w:rsidRPr="00E44BB7" w:rsidRDefault="00E44BB7" w:rsidP="00E44BB7">
            <w:pPr>
              <w:kinsoku w:val="0"/>
              <w:snapToGrid w:val="0"/>
              <w:spacing w:after="0" w:line="240" w:lineRule="auto"/>
              <w:jc w:val="both"/>
              <w:rPr>
                <w:rFonts w:ascii="DFKai-SB" w:eastAsia="DFKai-SB" w:hAnsi="DFKai-SB" w:cs="Arial"/>
                <w:color w:val="000000"/>
                <w:sz w:val="28"/>
                <w:szCs w:val="28"/>
                <w14:ligatures w14:val="none"/>
              </w:rPr>
            </w:pPr>
            <w:r w:rsidRPr="00E44BB7">
              <w:rPr>
                <w:rFonts w:ascii="DFKai-SB" w:eastAsia="DFKai-SB" w:hAnsi="DFKai-SB" w:cs="Arial" w:hint="eastAsia"/>
                <w:color w:val="000000"/>
                <w:sz w:val="28"/>
                <w:szCs w:val="28"/>
                <w14:ligatures w14:val="none"/>
              </w:rPr>
              <w:t>本次討論整體規劃</w:t>
            </w:r>
          </w:p>
        </w:tc>
        <w:tc>
          <w:tcPr>
            <w:tcW w:w="1276" w:type="dxa"/>
          </w:tcPr>
          <w:p w14:paraId="3B344A9F"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114" w:type="dxa"/>
          </w:tcPr>
          <w:p w14:paraId="601F80C3"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308" w:type="dxa"/>
          </w:tcPr>
          <w:p w14:paraId="339BB23A"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261" w:type="dxa"/>
          </w:tcPr>
          <w:p w14:paraId="7711186F"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249" w:type="dxa"/>
          </w:tcPr>
          <w:p w14:paraId="65E35175"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r>
      <w:tr w:rsidR="00E44BB7" w:rsidRPr="00E44BB7" w14:paraId="01C4D6AB" w14:textId="77777777" w:rsidTr="00C15697">
        <w:trPr>
          <w:trHeight w:val="380"/>
          <w:jc w:val="center"/>
        </w:trPr>
        <w:tc>
          <w:tcPr>
            <w:tcW w:w="829" w:type="dxa"/>
            <w:vAlign w:val="center"/>
          </w:tcPr>
          <w:p w14:paraId="3DA2FED7"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r w:rsidRPr="00E44BB7">
              <w:rPr>
                <w:rFonts w:ascii="DFKai-SB" w:eastAsia="DFKai-SB" w:hAnsi="DFKai-SB" w:cs="Arial" w:hint="eastAsia"/>
                <w:color w:val="000000"/>
                <w:szCs w:val="20"/>
                <w14:ligatures w14:val="none"/>
              </w:rPr>
              <w:t>2</w:t>
            </w:r>
          </w:p>
        </w:tc>
        <w:tc>
          <w:tcPr>
            <w:tcW w:w="3419" w:type="dxa"/>
          </w:tcPr>
          <w:p w14:paraId="3117637C" w14:textId="77777777" w:rsidR="00E44BB7" w:rsidRPr="00E44BB7" w:rsidRDefault="00E44BB7" w:rsidP="00E44BB7">
            <w:pPr>
              <w:kinsoku w:val="0"/>
              <w:snapToGrid w:val="0"/>
              <w:spacing w:after="0" w:line="240" w:lineRule="auto"/>
              <w:jc w:val="both"/>
              <w:rPr>
                <w:rFonts w:ascii="DFKai-SB" w:eastAsia="DFKai-SB" w:hAnsi="DFKai-SB" w:cs="Arial"/>
                <w:color w:val="000000"/>
                <w:sz w:val="28"/>
                <w:szCs w:val="28"/>
                <w14:ligatures w14:val="none"/>
              </w:rPr>
            </w:pPr>
            <w:r w:rsidRPr="00E44BB7">
              <w:rPr>
                <w:rFonts w:ascii="DFKai-SB" w:eastAsia="DFKai-SB" w:hAnsi="DFKai-SB" w:cs="Arial" w:hint="eastAsia"/>
                <w:color w:val="000000"/>
                <w:sz w:val="28"/>
                <w:szCs w:val="28"/>
                <w14:ligatures w14:val="none"/>
              </w:rPr>
              <w:t>本次討論時間安排</w:t>
            </w:r>
          </w:p>
        </w:tc>
        <w:tc>
          <w:tcPr>
            <w:tcW w:w="1276" w:type="dxa"/>
          </w:tcPr>
          <w:p w14:paraId="69505CAB"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114" w:type="dxa"/>
          </w:tcPr>
          <w:p w14:paraId="4AFFF70B"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308" w:type="dxa"/>
          </w:tcPr>
          <w:p w14:paraId="58B5428D"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261" w:type="dxa"/>
          </w:tcPr>
          <w:p w14:paraId="3CC70818"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249" w:type="dxa"/>
          </w:tcPr>
          <w:p w14:paraId="3A8E57A3"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r>
      <w:tr w:rsidR="00E44BB7" w:rsidRPr="00E44BB7" w14:paraId="3C36F421" w14:textId="77777777" w:rsidTr="00C15697">
        <w:trPr>
          <w:trHeight w:val="380"/>
          <w:jc w:val="center"/>
        </w:trPr>
        <w:tc>
          <w:tcPr>
            <w:tcW w:w="829" w:type="dxa"/>
            <w:vAlign w:val="center"/>
          </w:tcPr>
          <w:p w14:paraId="776C186A"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r w:rsidRPr="00E44BB7">
              <w:rPr>
                <w:rFonts w:ascii="DFKai-SB" w:eastAsia="DFKai-SB" w:hAnsi="DFKai-SB" w:cs="Arial" w:hint="eastAsia"/>
                <w:color w:val="000000"/>
                <w:szCs w:val="20"/>
                <w14:ligatures w14:val="none"/>
              </w:rPr>
              <w:t>3</w:t>
            </w:r>
          </w:p>
        </w:tc>
        <w:tc>
          <w:tcPr>
            <w:tcW w:w="3419" w:type="dxa"/>
          </w:tcPr>
          <w:p w14:paraId="08F1807E" w14:textId="77777777" w:rsidR="00E44BB7" w:rsidRPr="00E44BB7" w:rsidRDefault="00E44BB7" w:rsidP="00E44BB7">
            <w:pPr>
              <w:kinsoku w:val="0"/>
              <w:snapToGrid w:val="0"/>
              <w:spacing w:after="0" w:line="240" w:lineRule="auto"/>
              <w:jc w:val="both"/>
              <w:rPr>
                <w:rFonts w:ascii="DFKai-SB" w:eastAsia="DFKai-SB" w:hAnsi="DFKai-SB" w:cs="Arial"/>
                <w:color w:val="000000"/>
                <w:sz w:val="28"/>
                <w:szCs w:val="28"/>
                <w14:ligatures w14:val="none"/>
              </w:rPr>
            </w:pPr>
            <w:r w:rsidRPr="00E44BB7">
              <w:rPr>
                <w:rFonts w:ascii="DFKai-SB" w:eastAsia="DFKai-SB" w:hAnsi="DFKai-SB" w:cs="Arial"/>
                <w:color w:val="000000"/>
                <w:sz w:val="28"/>
                <w:szCs w:val="28"/>
                <w14:ligatures w14:val="none"/>
              </w:rPr>
              <w:t>本次</w:t>
            </w:r>
            <w:r w:rsidRPr="00E44BB7">
              <w:rPr>
                <w:rFonts w:ascii="DFKai-SB" w:eastAsia="DFKai-SB" w:hAnsi="DFKai-SB" w:cs="Arial" w:hint="eastAsia"/>
                <w:color w:val="000000"/>
                <w:sz w:val="28"/>
                <w:szCs w:val="28"/>
                <w14:ligatures w14:val="none"/>
              </w:rPr>
              <w:t>討論</w:t>
            </w:r>
            <w:r w:rsidRPr="00E44BB7">
              <w:rPr>
                <w:rFonts w:ascii="DFKai-SB" w:eastAsia="DFKai-SB" w:hAnsi="DFKai-SB" w:cs="Arial"/>
                <w:color w:val="000000"/>
                <w:sz w:val="28"/>
                <w:szCs w:val="28"/>
                <w14:ligatures w14:val="none"/>
              </w:rPr>
              <w:t>內容深淺度</w:t>
            </w:r>
          </w:p>
        </w:tc>
        <w:tc>
          <w:tcPr>
            <w:tcW w:w="1276" w:type="dxa"/>
          </w:tcPr>
          <w:p w14:paraId="33DB0E0F"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114" w:type="dxa"/>
          </w:tcPr>
          <w:p w14:paraId="75B71656"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308" w:type="dxa"/>
          </w:tcPr>
          <w:p w14:paraId="0BE0C6A0"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261" w:type="dxa"/>
          </w:tcPr>
          <w:p w14:paraId="49309276"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249" w:type="dxa"/>
          </w:tcPr>
          <w:p w14:paraId="676F8465"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r>
      <w:tr w:rsidR="00E44BB7" w:rsidRPr="00E44BB7" w14:paraId="503DE040" w14:textId="77777777" w:rsidTr="00C15697">
        <w:trPr>
          <w:trHeight w:val="380"/>
          <w:jc w:val="center"/>
        </w:trPr>
        <w:tc>
          <w:tcPr>
            <w:tcW w:w="829" w:type="dxa"/>
            <w:vAlign w:val="center"/>
          </w:tcPr>
          <w:p w14:paraId="23405CDF"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r w:rsidRPr="00E44BB7">
              <w:rPr>
                <w:rFonts w:ascii="DFKai-SB" w:eastAsia="DFKai-SB" w:hAnsi="DFKai-SB" w:cs="Arial" w:hint="eastAsia"/>
                <w:color w:val="000000"/>
                <w:szCs w:val="20"/>
                <w14:ligatures w14:val="none"/>
              </w:rPr>
              <w:t>7</w:t>
            </w:r>
          </w:p>
        </w:tc>
        <w:tc>
          <w:tcPr>
            <w:tcW w:w="3419" w:type="dxa"/>
          </w:tcPr>
          <w:p w14:paraId="7737AA67" w14:textId="77777777" w:rsidR="00E44BB7" w:rsidRPr="00E44BB7" w:rsidRDefault="00E44BB7" w:rsidP="00E44BB7">
            <w:pPr>
              <w:kinsoku w:val="0"/>
              <w:snapToGrid w:val="0"/>
              <w:spacing w:after="0" w:line="240" w:lineRule="auto"/>
              <w:jc w:val="both"/>
              <w:rPr>
                <w:rFonts w:ascii="DFKai-SB" w:eastAsia="DFKai-SB" w:hAnsi="DFKai-SB" w:cs="Arial"/>
                <w:color w:val="000000"/>
                <w:sz w:val="26"/>
                <w:szCs w:val="26"/>
                <w14:ligatures w14:val="none"/>
              </w:rPr>
            </w:pPr>
            <w:r w:rsidRPr="00E44BB7">
              <w:rPr>
                <w:rFonts w:ascii="DFKai-SB" w:eastAsia="DFKai-SB" w:hAnsi="DFKai-SB" w:cs="Arial"/>
                <w:color w:val="000000"/>
                <w:sz w:val="26"/>
                <w:szCs w:val="26"/>
                <w14:ligatures w14:val="none"/>
              </w:rPr>
              <w:t>本次</w:t>
            </w:r>
            <w:r w:rsidRPr="00E44BB7">
              <w:rPr>
                <w:rFonts w:ascii="DFKai-SB" w:eastAsia="DFKai-SB" w:hAnsi="DFKai-SB" w:cs="Arial" w:hint="eastAsia"/>
                <w:color w:val="000000"/>
                <w:sz w:val="26"/>
                <w:szCs w:val="26"/>
                <w14:ligatures w14:val="none"/>
              </w:rPr>
              <w:t>討論對住院醫師的幫助</w:t>
            </w:r>
          </w:p>
        </w:tc>
        <w:tc>
          <w:tcPr>
            <w:tcW w:w="1276" w:type="dxa"/>
          </w:tcPr>
          <w:p w14:paraId="2D9137FE"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114" w:type="dxa"/>
          </w:tcPr>
          <w:p w14:paraId="371DC771"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308" w:type="dxa"/>
          </w:tcPr>
          <w:p w14:paraId="0C790E6C"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261" w:type="dxa"/>
          </w:tcPr>
          <w:p w14:paraId="1B2B0CF1"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249" w:type="dxa"/>
          </w:tcPr>
          <w:p w14:paraId="5D9C4CDF"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r>
      <w:tr w:rsidR="00E44BB7" w:rsidRPr="00E44BB7" w14:paraId="31FBF1DE" w14:textId="77777777" w:rsidTr="00C15697">
        <w:trPr>
          <w:trHeight w:val="380"/>
          <w:jc w:val="center"/>
        </w:trPr>
        <w:tc>
          <w:tcPr>
            <w:tcW w:w="829" w:type="dxa"/>
            <w:vAlign w:val="center"/>
          </w:tcPr>
          <w:p w14:paraId="70D0DDE6"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r w:rsidRPr="00E44BB7">
              <w:rPr>
                <w:rFonts w:ascii="DFKai-SB" w:eastAsia="DFKai-SB" w:hAnsi="DFKai-SB" w:cs="Arial" w:hint="eastAsia"/>
                <w:color w:val="000000"/>
                <w:szCs w:val="20"/>
                <w14:ligatures w14:val="none"/>
              </w:rPr>
              <w:t>8</w:t>
            </w:r>
          </w:p>
        </w:tc>
        <w:tc>
          <w:tcPr>
            <w:tcW w:w="3419" w:type="dxa"/>
          </w:tcPr>
          <w:p w14:paraId="17DDBAEA" w14:textId="77777777" w:rsidR="00E44BB7" w:rsidRPr="00E44BB7" w:rsidRDefault="00E44BB7" w:rsidP="00E44BB7">
            <w:pPr>
              <w:kinsoku w:val="0"/>
              <w:snapToGrid w:val="0"/>
              <w:spacing w:after="0" w:line="240" w:lineRule="auto"/>
              <w:jc w:val="both"/>
              <w:rPr>
                <w:rFonts w:ascii="DFKai-SB" w:eastAsia="DFKai-SB" w:hAnsi="DFKai-SB" w:cs="Arial"/>
                <w:color w:val="000000"/>
                <w:sz w:val="28"/>
                <w:szCs w:val="28"/>
                <w14:ligatures w14:val="none"/>
              </w:rPr>
            </w:pPr>
            <w:r w:rsidRPr="00E44BB7">
              <w:rPr>
                <w:rFonts w:ascii="DFKai-SB" w:eastAsia="DFKai-SB" w:hAnsi="DFKai-SB" w:cs="Arial" w:hint="eastAsia"/>
                <w:color w:val="000000"/>
                <w:sz w:val="28"/>
                <w:szCs w:val="28"/>
                <w14:ligatures w14:val="none"/>
              </w:rPr>
              <w:t>對本次指導醫師滿意度</w:t>
            </w:r>
          </w:p>
        </w:tc>
        <w:tc>
          <w:tcPr>
            <w:tcW w:w="1276" w:type="dxa"/>
            <w:vAlign w:val="center"/>
          </w:tcPr>
          <w:p w14:paraId="30586E50"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114" w:type="dxa"/>
            <w:vAlign w:val="center"/>
          </w:tcPr>
          <w:p w14:paraId="4B8CBB98"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308" w:type="dxa"/>
            <w:vAlign w:val="center"/>
          </w:tcPr>
          <w:p w14:paraId="71058976"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261" w:type="dxa"/>
            <w:vAlign w:val="center"/>
          </w:tcPr>
          <w:p w14:paraId="7C776C80"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c>
          <w:tcPr>
            <w:tcW w:w="1249" w:type="dxa"/>
            <w:vAlign w:val="center"/>
          </w:tcPr>
          <w:p w14:paraId="0C8A556D" w14:textId="77777777" w:rsidR="00E44BB7" w:rsidRPr="00E44BB7" w:rsidRDefault="00E44BB7" w:rsidP="00E44BB7">
            <w:pPr>
              <w:kinsoku w:val="0"/>
              <w:snapToGrid w:val="0"/>
              <w:spacing w:after="0" w:line="240" w:lineRule="auto"/>
              <w:jc w:val="center"/>
              <w:rPr>
                <w:rFonts w:ascii="DFKai-SB" w:eastAsia="DFKai-SB" w:hAnsi="DFKai-SB" w:cs="Arial"/>
                <w:color w:val="000000"/>
                <w:szCs w:val="20"/>
                <w14:ligatures w14:val="none"/>
              </w:rPr>
            </w:pPr>
          </w:p>
        </w:tc>
      </w:tr>
      <w:tr w:rsidR="00E44BB7" w:rsidRPr="00E44BB7" w14:paraId="6037616B" w14:textId="77777777" w:rsidTr="00C15697">
        <w:trPr>
          <w:trHeight w:val="835"/>
          <w:jc w:val="center"/>
        </w:trPr>
        <w:tc>
          <w:tcPr>
            <w:tcW w:w="10456" w:type="dxa"/>
            <w:gridSpan w:val="7"/>
            <w:vAlign w:val="center"/>
          </w:tcPr>
          <w:p w14:paraId="297A9F20" w14:textId="77777777" w:rsidR="00E44BB7" w:rsidRPr="00E44BB7" w:rsidRDefault="00E44BB7" w:rsidP="00E44BB7">
            <w:pPr>
              <w:kinsoku w:val="0"/>
              <w:snapToGrid w:val="0"/>
              <w:spacing w:after="0" w:line="240" w:lineRule="auto"/>
              <w:ind w:right="960" w:firstLineChars="2400" w:firstLine="7680"/>
              <w:jc w:val="center"/>
              <w:rPr>
                <w:rFonts w:ascii="DFKai-SB" w:eastAsia="DFKai-SB" w:hAnsi="DFKai-SB" w:cs="Arial"/>
                <w:color w:val="000000"/>
                <w:sz w:val="32"/>
                <w:szCs w:val="32"/>
                <w:u w:val="single"/>
                <w14:ligatures w14:val="none"/>
              </w:rPr>
            </w:pPr>
            <w:r w:rsidRPr="00E44BB7">
              <w:rPr>
                <w:rFonts w:ascii="DFKai-SB" w:eastAsia="DFKai-SB" w:hAnsi="DFKai-SB" w:cs="Arial" w:hint="eastAsia"/>
                <w:color w:val="000000"/>
                <w:sz w:val="32"/>
                <w:szCs w:val="32"/>
                <w14:ligatures w14:val="none"/>
              </w:rPr>
              <w:t>分數：</w:t>
            </w:r>
          </w:p>
        </w:tc>
      </w:tr>
      <w:tr w:rsidR="00E44BB7" w:rsidRPr="00E44BB7" w14:paraId="6ADD385C" w14:textId="77777777" w:rsidTr="00C15697">
        <w:trPr>
          <w:jc w:val="center"/>
        </w:trPr>
        <w:tc>
          <w:tcPr>
            <w:tcW w:w="10456" w:type="dxa"/>
            <w:gridSpan w:val="7"/>
          </w:tcPr>
          <w:p w14:paraId="47A13B0F" w14:textId="77777777" w:rsidR="00E44BB7" w:rsidRPr="00E44BB7" w:rsidRDefault="00E44BB7" w:rsidP="00E44BB7">
            <w:pPr>
              <w:kinsoku w:val="0"/>
              <w:spacing w:after="0" w:line="240" w:lineRule="auto"/>
              <w:jc w:val="both"/>
              <w:rPr>
                <w:rFonts w:ascii="DFKai-SB" w:eastAsia="DFKai-SB" w:hAnsi="DFKai-SB" w:cs="Arial"/>
                <w:b/>
                <w:color w:val="000000"/>
                <w:sz w:val="32"/>
                <w:szCs w:val="32"/>
                <w14:ligatures w14:val="none"/>
              </w:rPr>
            </w:pPr>
            <w:r w:rsidRPr="00E44BB7">
              <w:rPr>
                <w:rFonts w:ascii="DFKai-SB" w:eastAsia="DFKai-SB" w:hAnsi="DFKai-SB" w:cs="Arial"/>
                <w:b/>
                <w:color w:val="000000"/>
                <w:sz w:val="32"/>
                <w:szCs w:val="32"/>
                <w14:ligatures w14:val="none"/>
              </w:rPr>
              <w:t>對於本次</w:t>
            </w:r>
            <w:r w:rsidRPr="00E44BB7">
              <w:rPr>
                <w:rFonts w:ascii="DFKai-SB" w:eastAsia="DFKai-SB" w:hAnsi="DFKai-SB" w:cs="Arial" w:hint="eastAsia"/>
                <w:b/>
                <w:color w:val="000000"/>
                <w:sz w:val="32"/>
                <w:szCs w:val="32"/>
                <w14:ligatures w14:val="none"/>
              </w:rPr>
              <w:t>複習課程</w:t>
            </w:r>
            <w:r w:rsidRPr="00E44BB7">
              <w:rPr>
                <w:rFonts w:ascii="DFKai-SB" w:eastAsia="DFKai-SB" w:hAnsi="DFKai-SB" w:cs="Arial"/>
                <w:b/>
                <w:color w:val="000000"/>
                <w:sz w:val="32"/>
                <w:szCs w:val="32"/>
                <w14:ligatures w14:val="none"/>
              </w:rPr>
              <w:t>的內容</w:t>
            </w:r>
            <w:r w:rsidRPr="00E44BB7">
              <w:rPr>
                <w:rFonts w:ascii="DFKai-SB" w:eastAsia="DFKai-SB" w:hAnsi="DFKai-SB" w:cs="Arial" w:hint="eastAsia"/>
                <w:b/>
                <w:color w:val="000000"/>
                <w:sz w:val="32"/>
                <w:szCs w:val="32"/>
                <w14:ligatures w14:val="none"/>
              </w:rPr>
              <w:t>獲益心得（</w:t>
            </w:r>
            <w:r w:rsidRPr="00E44BB7">
              <w:rPr>
                <w:rFonts w:ascii="DFKai-SB" w:eastAsia="DFKai-SB" w:hAnsi="DFKai-SB" w:cs="Arial"/>
                <w:b/>
                <w:color w:val="000000"/>
                <w:sz w:val="32"/>
                <w:szCs w:val="32"/>
                <w:u w:val="single"/>
                <w14:ligatures w14:val="none"/>
              </w:rPr>
              <w:t>請務必填寫）</w:t>
            </w:r>
            <w:r w:rsidRPr="00E44BB7">
              <w:rPr>
                <w:rFonts w:ascii="DFKai-SB" w:eastAsia="DFKai-SB" w:hAnsi="DFKai-SB" w:cs="Arial"/>
                <w:b/>
                <w:color w:val="000000"/>
                <w:sz w:val="32"/>
                <w:szCs w:val="32"/>
                <w14:ligatures w14:val="none"/>
              </w:rPr>
              <w:t>：</w:t>
            </w:r>
          </w:p>
          <w:p w14:paraId="0F638B97" w14:textId="77777777" w:rsidR="00E44BB7" w:rsidRPr="00E44BB7" w:rsidRDefault="00E44BB7" w:rsidP="00E44BB7">
            <w:pPr>
              <w:kinsoku w:val="0"/>
              <w:spacing w:after="0" w:line="240" w:lineRule="auto"/>
              <w:jc w:val="both"/>
              <w:rPr>
                <w:rFonts w:ascii="DFKai-SB" w:eastAsia="DFKai-SB" w:hAnsi="DFKai-SB" w:cs="Arial"/>
                <w:color w:val="000000"/>
                <w:szCs w:val="20"/>
                <w14:ligatures w14:val="none"/>
              </w:rPr>
            </w:pPr>
          </w:p>
          <w:p w14:paraId="78EECADC" w14:textId="77777777" w:rsidR="00E44BB7" w:rsidRPr="00E44BB7" w:rsidRDefault="00E44BB7" w:rsidP="00E44BB7">
            <w:pPr>
              <w:kinsoku w:val="0"/>
              <w:spacing w:after="0" w:line="240" w:lineRule="auto"/>
              <w:jc w:val="both"/>
              <w:rPr>
                <w:rFonts w:ascii="DFKai-SB" w:eastAsia="DFKai-SB" w:hAnsi="DFKai-SB" w:cs="Arial"/>
                <w:color w:val="000000"/>
                <w:szCs w:val="20"/>
                <w14:ligatures w14:val="none"/>
              </w:rPr>
            </w:pPr>
          </w:p>
          <w:p w14:paraId="7BE96429" w14:textId="77777777" w:rsidR="00E44BB7" w:rsidRPr="00E44BB7" w:rsidRDefault="00E44BB7" w:rsidP="00E44BB7">
            <w:pPr>
              <w:kinsoku w:val="0"/>
              <w:spacing w:after="0" w:line="240" w:lineRule="auto"/>
              <w:jc w:val="both"/>
              <w:rPr>
                <w:rFonts w:ascii="DFKai-SB" w:eastAsia="DFKai-SB" w:hAnsi="DFKai-SB" w:cs="Arial"/>
                <w:color w:val="000000"/>
                <w:szCs w:val="20"/>
                <w14:ligatures w14:val="none"/>
              </w:rPr>
            </w:pPr>
          </w:p>
          <w:p w14:paraId="43B47E0B" w14:textId="77777777" w:rsidR="00E44BB7" w:rsidRPr="00E44BB7" w:rsidRDefault="00E44BB7" w:rsidP="00E44BB7">
            <w:pPr>
              <w:kinsoku w:val="0"/>
              <w:spacing w:after="0" w:line="240" w:lineRule="auto"/>
              <w:jc w:val="both"/>
              <w:rPr>
                <w:rFonts w:ascii="DFKai-SB" w:eastAsia="DFKai-SB" w:hAnsi="DFKai-SB" w:cs="Arial"/>
                <w:color w:val="000000"/>
                <w:szCs w:val="20"/>
                <w14:ligatures w14:val="none"/>
              </w:rPr>
            </w:pPr>
          </w:p>
          <w:p w14:paraId="00C04329" w14:textId="77777777" w:rsidR="00E44BB7" w:rsidRPr="00E44BB7" w:rsidRDefault="00E44BB7" w:rsidP="00E44BB7">
            <w:pPr>
              <w:kinsoku w:val="0"/>
              <w:spacing w:after="0" w:line="240" w:lineRule="auto"/>
              <w:jc w:val="both"/>
              <w:rPr>
                <w:rFonts w:ascii="DFKai-SB" w:eastAsia="DFKai-SB" w:hAnsi="DFKai-SB" w:cs="Arial"/>
                <w:color w:val="000000"/>
                <w:szCs w:val="20"/>
                <w14:ligatures w14:val="none"/>
              </w:rPr>
            </w:pPr>
          </w:p>
        </w:tc>
      </w:tr>
      <w:tr w:rsidR="00E44BB7" w:rsidRPr="00E44BB7" w14:paraId="3F70954E" w14:textId="77777777" w:rsidTr="00C15697">
        <w:trPr>
          <w:jc w:val="center"/>
        </w:trPr>
        <w:tc>
          <w:tcPr>
            <w:tcW w:w="10456" w:type="dxa"/>
            <w:gridSpan w:val="7"/>
          </w:tcPr>
          <w:p w14:paraId="43C811AA" w14:textId="77777777" w:rsidR="00E44BB7" w:rsidRPr="00E44BB7" w:rsidRDefault="00E44BB7" w:rsidP="00E44BB7">
            <w:pPr>
              <w:kinsoku w:val="0"/>
              <w:spacing w:after="0" w:line="240" w:lineRule="auto"/>
              <w:jc w:val="both"/>
              <w:rPr>
                <w:rFonts w:ascii="DFKai-SB" w:eastAsia="DFKai-SB" w:hAnsi="DFKai-SB" w:cs="Arial"/>
                <w:b/>
                <w:color w:val="000000"/>
                <w:sz w:val="32"/>
                <w:szCs w:val="32"/>
                <w14:ligatures w14:val="none"/>
              </w:rPr>
            </w:pPr>
            <w:r w:rsidRPr="00E44BB7">
              <w:rPr>
                <w:rFonts w:ascii="DFKai-SB" w:eastAsia="DFKai-SB" w:hAnsi="DFKai-SB" w:cs="Arial"/>
                <w:b/>
                <w:color w:val="000000"/>
                <w:sz w:val="32"/>
                <w:szCs w:val="32"/>
                <w14:ligatures w14:val="none"/>
              </w:rPr>
              <w:lastRenderedPageBreak/>
              <w:t>建議：</w:t>
            </w:r>
          </w:p>
          <w:p w14:paraId="464EA4DF" w14:textId="77777777" w:rsidR="00E44BB7" w:rsidRPr="00E44BB7" w:rsidRDefault="00E44BB7" w:rsidP="00E44BB7">
            <w:pPr>
              <w:kinsoku w:val="0"/>
              <w:spacing w:after="0" w:line="240" w:lineRule="auto"/>
              <w:jc w:val="both"/>
              <w:rPr>
                <w:rFonts w:ascii="DFKai-SB" w:eastAsia="DFKai-SB" w:hAnsi="DFKai-SB" w:cs="Arial"/>
                <w:color w:val="000000"/>
                <w:szCs w:val="20"/>
                <w14:ligatures w14:val="none"/>
              </w:rPr>
            </w:pPr>
          </w:p>
          <w:p w14:paraId="5217DBD9" w14:textId="77777777" w:rsidR="00E44BB7" w:rsidRPr="00E44BB7" w:rsidRDefault="00E44BB7" w:rsidP="00E44BB7">
            <w:pPr>
              <w:kinsoku w:val="0"/>
              <w:spacing w:after="0" w:line="240" w:lineRule="auto"/>
              <w:jc w:val="both"/>
              <w:rPr>
                <w:rFonts w:ascii="DFKai-SB" w:eastAsia="DFKai-SB" w:hAnsi="DFKai-SB" w:cs="Arial"/>
                <w:color w:val="000000"/>
                <w:szCs w:val="20"/>
                <w14:ligatures w14:val="none"/>
              </w:rPr>
            </w:pPr>
          </w:p>
          <w:p w14:paraId="7859EFB1" w14:textId="77777777" w:rsidR="00E44BB7" w:rsidRPr="00E44BB7" w:rsidRDefault="00E44BB7" w:rsidP="00E44BB7">
            <w:pPr>
              <w:kinsoku w:val="0"/>
              <w:spacing w:after="0" w:line="240" w:lineRule="auto"/>
              <w:jc w:val="both"/>
              <w:rPr>
                <w:rFonts w:ascii="DFKai-SB" w:eastAsia="DFKai-SB" w:hAnsi="DFKai-SB" w:cs="Arial"/>
                <w:color w:val="000000"/>
                <w:szCs w:val="20"/>
                <w14:ligatures w14:val="none"/>
              </w:rPr>
            </w:pPr>
          </w:p>
          <w:p w14:paraId="2D4D4DAA" w14:textId="77777777" w:rsidR="00E44BB7" w:rsidRPr="00E44BB7" w:rsidRDefault="00E44BB7" w:rsidP="00E44BB7">
            <w:pPr>
              <w:kinsoku w:val="0"/>
              <w:spacing w:after="0" w:line="240" w:lineRule="auto"/>
              <w:jc w:val="both"/>
              <w:rPr>
                <w:rFonts w:ascii="DFKai-SB" w:eastAsia="DFKai-SB" w:hAnsi="DFKai-SB" w:cs="Arial"/>
                <w:color w:val="000000"/>
                <w:szCs w:val="20"/>
                <w14:ligatures w14:val="none"/>
              </w:rPr>
            </w:pPr>
          </w:p>
          <w:p w14:paraId="09A9500C" w14:textId="77777777" w:rsidR="00E44BB7" w:rsidRPr="00E44BB7" w:rsidRDefault="00E44BB7" w:rsidP="00E44BB7">
            <w:pPr>
              <w:kinsoku w:val="0"/>
              <w:spacing w:after="0" w:line="240" w:lineRule="auto"/>
              <w:jc w:val="both"/>
              <w:rPr>
                <w:rFonts w:ascii="DFKai-SB" w:eastAsia="DFKai-SB" w:hAnsi="DFKai-SB" w:cs="Arial"/>
                <w:color w:val="000000"/>
                <w:szCs w:val="20"/>
                <w14:ligatures w14:val="none"/>
              </w:rPr>
            </w:pPr>
          </w:p>
        </w:tc>
      </w:tr>
    </w:tbl>
    <w:p w14:paraId="09E41996" w14:textId="77777777" w:rsidR="00E44BB7" w:rsidRPr="00E44BB7" w:rsidRDefault="00E44BB7" w:rsidP="00E44BB7">
      <w:pPr>
        <w:kinsoku w:val="0"/>
        <w:spacing w:after="0" w:line="0" w:lineRule="atLeast"/>
        <w:jc w:val="both"/>
        <w:rPr>
          <w:rFonts w:ascii="DFKai-SB" w:eastAsia="DFKai-SB" w:hAnsi="DFKai-SB" w:cs="Arial"/>
          <w:color w:val="000000"/>
          <w:sz w:val="40"/>
          <w:szCs w:val="40"/>
          <w:u w:val="single"/>
          <w14:ligatures w14:val="none"/>
        </w:rPr>
      </w:pPr>
      <w:r w:rsidRPr="00E44BB7">
        <w:rPr>
          <w:rFonts w:ascii="DFKai-SB" w:eastAsia="DFKai-SB" w:hAnsi="DFKai-SB" w:cs="Arial" w:hint="eastAsia"/>
          <w:color w:val="000000"/>
          <w:sz w:val="40"/>
          <w:szCs w:val="40"/>
          <w14:ligatures w14:val="none"/>
        </w:rPr>
        <w:t xml:space="preserve">                           </w:t>
      </w:r>
      <w:r w:rsidRPr="00E44BB7">
        <w:rPr>
          <w:rFonts w:ascii="DFKai-SB" w:eastAsia="DFKai-SB" w:hAnsi="DFKai-SB" w:cs="Arial"/>
          <w:color w:val="000000"/>
          <w:sz w:val="40"/>
          <w:szCs w:val="40"/>
          <w14:ligatures w14:val="none"/>
        </w:rPr>
        <w:t>姓名：</w:t>
      </w:r>
      <w:r w:rsidRPr="00E44BB7">
        <w:rPr>
          <w:rFonts w:ascii="DFKai-SB" w:eastAsia="DFKai-SB" w:hAnsi="DFKai-SB" w:cs="Arial" w:hint="eastAsia"/>
          <w:color w:val="000000"/>
          <w:sz w:val="40"/>
          <w:szCs w:val="40"/>
          <w14:ligatures w14:val="none"/>
        </w:rPr>
        <w:t>________________</w:t>
      </w:r>
    </w:p>
    <w:p w14:paraId="0EB64059" w14:textId="77777777" w:rsidR="00E44BB7" w:rsidRPr="00E44BB7" w:rsidRDefault="00E44BB7" w:rsidP="00E44BB7">
      <w:pPr>
        <w:kinsoku w:val="0"/>
        <w:spacing w:after="0" w:line="240" w:lineRule="auto"/>
        <w:ind w:right="480"/>
        <w:jc w:val="center"/>
        <w:rPr>
          <w:rFonts w:ascii="DFKai-SB" w:eastAsia="DFKai-SB" w:hAnsi="DFKai-SB" w:cs="Times New Roman"/>
          <w:color w:val="000000"/>
          <w:szCs w:val="20"/>
          <w14:ligatures w14:val="none"/>
        </w:rPr>
        <w:sectPr w:rsidR="00E44BB7" w:rsidRPr="00E44BB7" w:rsidSect="00E44BB7">
          <w:type w:val="continuous"/>
          <w:pgSz w:w="11906" w:h="16838"/>
          <w:pgMar w:top="720" w:right="720" w:bottom="720" w:left="720" w:header="851" w:footer="992" w:gutter="0"/>
          <w:cols w:space="425"/>
          <w:docGrid w:type="lines" w:linePitch="360"/>
        </w:sectPr>
      </w:pPr>
    </w:p>
    <w:p w14:paraId="00CF5A4C" w14:textId="77777777" w:rsidR="00E44BB7" w:rsidRPr="00E44BB7" w:rsidRDefault="00E44BB7" w:rsidP="00E44BB7">
      <w:pPr>
        <w:spacing w:after="0" w:line="240" w:lineRule="auto"/>
        <w:ind w:right="480"/>
        <w:jc w:val="center"/>
        <w:rPr>
          <w:rFonts w:ascii="DFKai-SB" w:eastAsia="DFKai-SB" w:hAnsi="DFKai-SB" w:cs="Times New Roman"/>
          <w:b/>
          <w:color w:val="000000"/>
          <w:sz w:val="48"/>
          <w:szCs w:val="48"/>
          <w14:ligatures w14:val="none"/>
        </w:rPr>
      </w:pPr>
      <w:r w:rsidRPr="00E44BB7">
        <w:rPr>
          <w:rFonts w:ascii="DFKai-SB" w:eastAsia="DFKai-SB" w:hAnsi="DFKai-SB" w:cs="Times New Roman" w:hint="eastAsia"/>
          <w:b/>
          <w:color w:val="000000"/>
          <w:sz w:val="48"/>
          <w:szCs w:val="48"/>
          <w14:ligatures w14:val="none"/>
        </w:rPr>
        <w:lastRenderedPageBreak/>
        <w:t>教學內容紀錄</w:t>
      </w:r>
    </w:p>
    <w:p w14:paraId="2DC7BF6C" w14:textId="45BC93D5" w:rsidR="00E44BB7" w:rsidRPr="00E44BB7" w:rsidRDefault="00C15697" w:rsidP="00E44BB7">
      <w:pPr>
        <w:spacing w:after="0" w:line="240" w:lineRule="auto"/>
        <w:ind w:right="480"/>
        <w:jc w:val="center"/>
        <w:rPr>
          <w:rFonts w:ascii="DFKai-SB" w:eastAsia="DFKai-SB" w:hAnsi="DFKai-SB" w:cs="Times New Roman"/>
          <w:b/>
          <w:color w:val="000000"/>
          <w:sz w:val="48"/>
          <w:szCs w:val="48"/>
          <w14:ligatures w14:val="none"/>
        </w:rPr>
      </w:pPr>
      <w:r w:rsidRPr="00E44BB7">
        <w:rPr>
          <w:rFonts w:ascii="DFKai-SB" w:eastAsia="DFKai-SB" w:hAnsi="DFKai-SB" w:cs="Times New Roman"/>
          <w:b/>
          <w:noProof/>
          <w:color w:val="000000"/>
          <w:sz w:val="48"/>
          <w:szCs w:val="48"/>
          <w14:ligatures w14:val="none"/>
        </w:rPr>
        <mc:AlternateContent>
          <mc:Choice Requires="wpg">
            <w:drawing>
              <wp:anchor distT="0" distB="0" distL="114300" distR="114300" simplePos="0" relativeHeight="251661312" behindDoc="1" locked="0" layoutInCell="1" allowOverlap="1" wp14:anchorId="19B7CA23" wp14:editId="682998E6">
                <wp:simplePos x="0" y="0"/>
                <wp:positionH relativeFrom="column">
                  <wp:posOffset>207933</wp:posOffset>
                </wp:positionH>
                <wp:positionV relativeFrom="paragraph">
                  <wp:posOffset>74343</wp:posOffset>
                </wp:positionV>
                <wp:extent cx="2781300" cy="7772400"/>
                <wp:effectExtent l="0" t="0" r="19050" b="19050"/>
                <wp:wrapTight wrapText="bothSides">
                  <wp:wrapPolygon edited="0">
                    <wp:start x="0" y="0"/>
                    <wp:lineTo x="0" y="6300"/>
                    <wp:lineTo x="10800" y="6776"/>
                    <wp:lineTo x="10800" y="7624"/>
                    <wp:lineTo x="0" y="7624"/>
                    <wp:lineTo x="0" y="13976"/>
                    <wp:lineTo x="10800" y="14400"/>
                    <wp:lineTo x="10800" y="15247"/>
                    <wp:lineTo x="0" y="15353"/>
                    <wp:lineTo x="0" y="21600"/>
                    <wp:lineTo x="21600" y="21600"/>
                    <wp:lineTo x="21600" y="15353"/>
                    <wp:lineTo x="10652" y="15247"/>
                    <wp:lineTo x="10800" y="14400"/>
                    <wp:lineTo x="21600" y="13976"/>
                    <wp:lineTo x="21600" y="7624"/>
                    <wp:lineTo x="10652" y="7624"/>
                    <wp:lineTo x="10800" y="6776"/>
                    <wp:lineTo x="21600" y="6300"/>
                    <wp:lineTo x="21600" y="0"/>
                    <wp:lineTo x="0" y="0"/>
                  </wp:wrapPolygon>
                </wp:wrapTight>
                <wp:docPr id="2018171281"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7772400"/>
                          <a:chOff x="1155" y="2145"/>
                          <a:chExt cx="4380" cy="12240"/>
                        </a:xfrm>
                      </wpg:grpSpPr>
                      <wps:wsp>
                        <wps:cNvPr id="1269109675" name="Rectangle 3"/>
                        <wps:cNvSpPr>
                          <a:spLocks noChangeArrowheads="1"/>
                        </wps:cNvSpPr>
                        <wps:spPr bwMode="auto">
                          <a:xfrm>
                            <a:off x="1155" y="2145"/>
                            <a:ext cx="4380" cy="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8377861" name="Rectangle 4"/>
                        <wps:cNvSpPr>
                          <a:spLocks noChangeArrowheads="1"/>
                        </wps:cNvSpPr>
                        <wps:spPr bwMode="auto">
                          <a:xfrm>
                            <a:off x="1155" y="6502"/>
                            <a:ext cx="4380" cy="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4989552" name="Rectangle 5"/>
                        <wps:cNvSpPr>
                          <a:spLocks noChangeArrowheads="1"/>
                        </wps:cNvSpPr>
                        <wps:spPr bwMode="auto">
                          <a:xfrm>
                            <a:off x="1155" y="10860"/>
                            <a:ext cx="4380" cy="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5129EBE" id="群組 3" o:spid="_x0000_s1026" style="position:absolute;margin-left:16.35pt;margin-top:5.85pt;width:219pt;height:612pt;z-index:-251655168" coordorigin="1155,2145" coordsize="4380,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">
                <v:rect id="Rectangle 3" o:spid="_x0000_s1027" style="position:absolute;left:1155;top:2145;width:4380;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"/>
                <v:rect id="Rectangle 4" o:spid="_x0000_s1028" style="position:absolute;left:1155;top:6502;width:4380;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"/>
                <v:rect id="Rectangle 5" o:spid="_x0000_s1029" style="position:absolute;left:1155;top:10860;width:4380;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"/>
                <w10:wrap type="tight"/>
              </v:group>
            </w:pict>
          </mc:Fallback>
        </mc:AlternateContent>
      </w:r>
    </w:p>
    <w:p w14:paraId="61D5FD86" w14:textId="77777777" w:rsidR="00E44BB7" w:rsidRPr="00E44BB7" w:rsidRDefault="00E44BB7" w:rsidP="00E44BB7">
      <w:pPr>
        <w:spacing w:after="0" w:line="240" w:lineRule="auto"/>
        <w:ind w:right="480"/>
        <w:jc w:val="center"/>
        <w:rPr>
          <w:rFonts w:ascii="DFKai-SB" w:eastAsia="DFKai-SB" w:hAnsi="DFKai-SB" w:cs="Times New Roman"/>
          <w:b/>
          <w:color w:val="000000"/>
          <w:sz w:val="48"/>
          <w:szCs w:val="48"/>
          <w14:ligatures w14:val="none"/>
        </w:rPr>
      </w:pPr>
      <w:r w:rsidRPr="00E44BB7">
        <w:rPr>
          <w:rFonts w:ascii="DFKai-SB" w:eastAsia="DFKai-SB" w:hAnsi="DFKai-SB" w:cs="Times New Roman" w:hint="eastAsia"/>
          <w:b/>
          <w:color w:val="000000"/>
          <w:sz w:val="48"/>
          <w:szCs w:val="48"/>
          <w14:ligatures w14:val="none"/>
        </w:rPr>
        <w:lastRenderedPageBreak/>
        <w:t>指導老師回饋意見</w:t>
      </w:r>
    </w:p>
    <w:p w14:paraId="201D7ED1" w14:textId="708CA14C" w:rsidR="00E44BB7" w:rsidRDefault="00E44BB7" w:rsidP="00C15697">
      <w:pPr>
        <w:spacing w:after="0" w:line="240" w:lineRule="auto"/>
        <w:ind w:right="480"/>
        <w:jc w:val="center"/>
        <w:rPr>
          <w:rFonts w:ascii="DFKai-SB" w:eastAsia="DFKai-SB" w:hAnsi="DFKai-SB" w:cs="Times New Roman"/>
          <w:b/>
          <w:color w:val="000000"/>
          <w:sz w:val="40"/>
          <w:szCs w:val="40"/>
          <w14:ligatures w14:val="none"/>
        </w:rPr>
      </w:pPr>
      <w:r w:rsidRPr="00E44BB7">
        <w:rPr>
          <w:rFonts w:ascii="DFKai-SB" w:eastAsia="DFKai-SB" w:hAnsi="DFKai-SB" w:cs="Times New Roman" w:hint="eastAsia"/>
          <w:b/>
          <w:color w:val="000000"/>
          <w:sz w:val="40"/>
          <w:szCs w:val="40"/>
          <w14:ligatures w14:val="none"/>
        </w:rPr>
        <w:t>______________________________________________________________________________________________________________________________________________________________________</w:t>
      </w:r>
      <w:r w:rsidR="00C15697" w:rsidRPr="00E44BB7">
        <w:rPr>
          <w:rFonts w:ascii="DFKai-SB" w:eastAsia="DFKai-SB" w:hAnsi="DFKai-SB" w:cs="Times New Roman" w:hint="eastAsia"/>
          <w:b/>
          <w:color w:val="000000"/>
          <w:sz w:val="40"/>
          <w:szCs w:val="40"/>
          <w14:ligatures w14:val="none"/>
        </w:rPr>
        <w:t>________________________________________________________________________________________________________________________________________________________________________________</w:t>
      </w:r>
      <w:r w:rsidRPr="00E44BB7">
        <w:rPr>
          <w:rFonts w:ascii="DFKai-SB" w:eastAsia="DFKai-SB" w:hAnsi="DFKai-SB" w:cs="Times New Roman" w:hint="eastAsia"/>
          <w:b/>
          <w:color w:val="000000"/>
          <w:sz w:val="40"/>
          <w:szCs w:val="40"/>
          <w14:ligatures w14:val="none"/>
        </w:rPr>
        <w:t>__________</w:t>
      </w:r>
    </w:p>
    <w:p w14:paraId="1A03DED1" w14:textId="693892FB" w:rsidR="00767D08" w:rsidRDefault="00C15697" w:rsidP="00767D08">
      <w:pPr>
        <w:widowControl/>
        <w:rPr>
          <w:rFonts w:ascii="DFKai-SB" w:eastAsia="DFKai-SB" w:hAnsi="DFKai-SB" w:cs="Times New Roman"/>
          <w:b/>
          <w:color w:val="000000"/>
          <w:sz w:val="40"/>
          <w:szCs w:val="40"/>
          <w14:ligatures w14:val="none"/>
        </w:rPr>
      </w:pPr>
      <w:r>
        <w:rPr>
          <w:rFonts w:ascii="DFKai-SB" w:eastAsia="DFKai-SB" w:hAnsi="DFKai-SB" w:cs="Times New Roman"/>
          <w:b/>
          <w:color w:val="000000"/>
          <w:sz w:val="40"/>
          <w:szCs w:val="40"/>
          <w14:ligatures w14:val="none"/>
        </w:rPr>
        <w:br w:type="page"/>
      </w:r>
    </w:p>
    <w:p w14:paraId="70EC3F8A" w14:textId="062503F8" w:rsidR="00C26600" w:rsidRDefault="00C26600" w:rsidP="00767D08">
      <w:pPr>
        <w:widowControl/>
        <w:rPr>
          <w:rFonts w:ascii="DFKai-SB" w:eastAsia="DFKai-SB" w:hAnsi="DFKai-SB" w:cs="Times New Roman"/>
          <w:b/>
          <w:color w:val="000000"/>
          <w:sz w:val="40"/>
          <w:szCs w:val="40"/>
          <w14:ligatures w14:val="none"/>
        </w:rPr>
        <w:sectPr w:rsidR="00C26600" w:rsidSect="00E44BB7">
          <w:pgSz w:w="11906" w:h="16838"/>
          <w:pgMar w:top="720" w:right="720" w:bottom="720" w:left="720" w:header="851" w:footer="992" w:gutter="0"/>
          <w:cols w:num="2" w:space="425"/>
          <w:docGrid w:type="lines" w:linePitch="360"/>
        </w:sectPr>
      </w:pPr>
    </w:p>
    <w:p w14:paraId="6A881AA8" w14:textId="77777777" w:rsidR="00C26600" w:rsidRPr="00E44BB7" w:rsidRDefault="00C26600" w:rsidP="00C26600">
      <w:pPr>
        <w:pStyle w:val="Heading1"/>
        <w:numPr>
          <w:ilvl w:val="0"/>
          <w:numId w:val="0"/>
        </w:numPr>
        <w:ind w:left="1701"/>
      </w:pPr>
      <w:bookmarkStart w:id="50" w:name="_Toc165304388"/>
      <w:r w:rsidRPr="00C15697">
        <w:rPr>
          <w:rFonts w:cs="Times New Roman" w:hint="eastAsia"/>
          <w:sz w:val="24"/>
          <w:szCs w:val="24"/>
        </w:rPr>
        <w:lastRenderedPageBreak/>
        <w:t>附件七</w:t>
      </w:r>
      <w:r>
        <w:rPr>
          <w:rFonts w:cs="Times New Roman" w:hint="eastAsia"/>
        </w:rPr>
        <w:t xml:space="preserve">  </w:t>
      </w:r>
      <w:r w:rsidRPr="00E44BB7">
        <w:rPr>
          <w:rFonts w:hint="eastAsia"/>
        </w:rPr>
        <w:t>學習困難學員輔導流程</w:t>
      </w:r>
      <w:bookmarkEnd w:id="50"/>
    </w:p>
    <w:p w14:paraId="02738DA1" w14:textId="77777777" w:rsidR="00C26600" w:rsidRPr="00E44BB7" w:rsidRDefault="00C26600" w:rsidP="00C26600">
      <w:pPr>
        <w:kinsoku w:val="0"/>
        <w:spacing w:after="0" w:line="240" w:lineRule="auto"/>
        <w:jc w:val="center"/>
        <w:rPr>
          <w:rFonts w:ascii="DFKai-SB" w:eastAsia="DFKai-SB" w:hAnsi="DFKai-SB" w:cs="Arial"/>
          <w:b/>
          <w:color w:val="000000"/>
          <w:sz w:val="40"/>
          <w:szCs w:val="20"/>
          <w14:ligatures w14:val="none"/>
        </w:rPr>
      </w:pPr>
    </w:p>
    <w:p w14:paraId="260D10DD" w14:textId="77777777" w:rsidR="00C26600" w:rsidRPr="00E44BB7" w:rsidRDefault="00C26600" w:rsidP="00C26600">
      <w:pPr>
        <w:kinsoku w:val="0"/>
        <w:spacing w:after="0" w:line="240" w:lineRule="auto"/>
        <w:jc w:val="center"/>
        <w:rPr>
          <w:rFonts w:ascii="DFKai-SB" w:eastAsia="DFKai-SB" w:hAnsi="DFKai-SB" w:cs="Arial"/>
          <w:color w:val="000000"/>
          <w:szCs w:val="20"/>
          <w14:ligatures w14:val="none"/>
        </w:rPr>
      </w:pPr>
      <w:r w:rsidRPr="00E44BB7">
        <w:rPr>
          <w:rFonts w:ascii="DFKai-SB" w:eastAsia="DFKai-SB" w:hAnsi="DFKai-SB" w:cs="Times New Roman"/>
          <w:noProof/>
          <w:color w:val="000000"/>
          <w:szCs w:val="20"/>
          <w14:ligatures w14:val="none"/>
        </w:rPr>
        <w:drawing>
          <wp:inline distT="0" distB="0" distL="0" distR="0" wp14:anchorId="3E3CAF20" wp14:editId="39173744">
            <wp:extent cx="5943600" cy="5417185"/>
            <wp:effectExtent l="0" t="0" r="0" b="0"/>
            <wp:docPr id="1055012596" name="圖片 1" descr="一張含有 文字, 螢幕擷取畫面, 陳列,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012596" name="圖片 1" descr="一張含有 文字, 螢幕擷取畫面, 陳列, 字型 的圖片&#10;&#10;自動產生的描述"/>
                    <pic:cNvPicPr>
                      <a:picLocks noChangeAspect="1" noChangeArrowheads="1"/>
                    </pic:cNvPicPr>
                  </pic:nvPicPr>
                  <pic:blipFill>
                    <a:blip r:embed="rId17">
                      <a:extLst>
                        <a:ext uri="{28A0092B-C50C-407E-A947-70E740481C1C}">
                          <a14:useLocalDpi xmlns:a14="http://schemas.microsoft.com/office/drawing/2010/main" val="0"/>
                        </a:ext>
                      </a:extLst>
                    </a:blip>
                    <a:srcRect l="27034" t="19971" r="26279" b="4219"/>
                    <a:stretch>
                      <a:fillRect/>
                    </a:stretch>
                  </pic:blipFill>
                  <pic:spPr bwMode="auto">
                    <a:xfrm>
                      <a:off x="0" y="0"/>
                      <a:ext cx="5943600" cy="5417185"/>
                    </a:xfrm>
                    <a:prstGeom prst="rect">
                      <a:avLst/>
                    </a:prstGeom>
                    <a:noFill/>
                    <a:ln>
                      <a:noFill/>
                    </a:ln>
                  </pic:spPr>
                </pic:pic>
              </a:graphicData>
            </a:graphic>
          </wp:inline>
        </w:drawing>
      </w:r>
    </w:p>
    <w:p w14:paraId="2B65D6E0" w14:textId="5DAA0EB6" w:rsidR="00C26600" w:rsidRDefault="00C26600">
      <w:pPr>
        <w:widowControl/>
        <w:rPr>
          <w:rFonts w:ascii="DFKai-SB" w:eastAsia="DFKai-SB" w:hAnsi="DFKai-SB" w:cs="Times New Roman"/>
          <w:b/>
          <w:color w:val="000000"/>
          <w:sz w:val="40"/>
          <w:szCs w:val="40"/>
          <w14:ligatures w14:val="none"/>
        </w:rPr>
      </w:pPr>
    </w:p>
    <w:sectPr w:rsidR="00C26600" w:rsidSect="00C26600">
      <w:footerReference w:type="default" r:id="rId18"/>
      <w:pgSz w:w="11906" w:h="16838"/>
      <w:pgMar w:top="1440" w:right="1080" w:bottom="1440" w:left="1080"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CA46" w14:textId="77777777" w:rsidR="00B5012E" w:rsidRDefault="00B5012E" w:rsidP="00AC712A">
      <w:pPr>
        <w:spacing w:after="0" w:line="240" w:lineRule="auto"/>
      </w:pPr>
      <w:r>
        <w:separator/>
      </w:r>
    </w:p>
  </w:endnote>
  <w:endnote w:type="continuationSeparator" w:id="0">
    <w:p w14:paraId="1E1F44DB" w14:textId="77777777" w:rsidR="00B5012E" w:rsidRDefault="00B5012E" w:rsidP="00AC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FKai-SB">
    <w:altName w:val="Microsoft YaHei"/>
    <w:panose1 w:val="020B0604020202020204"/>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4A53" w14:textId="77777777" w:rsidR="00C26600" w:rsidRDefault="00C26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068636"/>
      <w:docPartObj>
        <w:docPartGallery w:val="Page Numbers (Bottom of Page)"/>
        <w:docPartUnique/>
      </w:docPartObj>
    </w:sdtPr>
    <w:sdtContent>
      <w:p w14:paraId="187C6F6F" w14:textId="675EA6A1" w:rsidR="00767D08" w:rsidRDefault="00767D08">
        <w:pPr>
          <w:pStyle w:val="Footer"/>
          <w:jc w:val="center"/>
        </w:pPr>
        <w:r>
          <w:fldChar w:fldCharType="begin"/>
        </w:r>
        <w:r>
          <w:instrText>PAGE   \* MERGEFORMAT</w:instrText>
        </w:r>
        <w:r>
          <w:fldChar w:fldCharType="separate"/>
        </w:r>
        <w:r>
          <w:rPr>
            <w:lang w:val="zh-TW"/>
          </w:rPr>
          <w:t>2</w:t>
        </w:r>
        <w:r>
          <w:fldChar w:fldCharType="end"/>
        </w:r>
      </w:p>
    </w:sdtContent>
  </w:sdt>
  <w:p w14:paraId="6600AF90" w14:textId="77777777" w:rsidR="00E44BB7" w:rsidRDefault="00E44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185522"/>
      <w:docPartObj>
        <w:docPartGallery w:val="Page Numbers (Bottom of Page)"/>
        <w:docPartUnique/>
      </w:docPartObj>
    </w:sdtPr>
    <w:sdtContent>
      <w:p w14:paraId="449205EF" w14:textId="3B85CA1F" w:rsidR="00C26600" w:rsidRDefault="00C26600">
        <w:pPr>
          <w:pStyle w:val="Footer"/>
          <w:jc w:val="center"/>
        </w:pPr>
        <w:r>
          <w:fldChar w:fldCharType="begin"/>
        </w:r>
        <w:r>
          <w:instrText>PAGE   \* MERGEFORMAT</w:instrText>
        </w:r>
        <w:r>
          <w:fldChar w:fldCharType="separate"/>
        </w:r>
        <w:r>
          <w:rPr>
            <w:lang w:val="zh-TW"/>
          </w:rPr>
          <w:t>2</w:t>
        </w:r>
        <w:r>
          <w:fldChar w:fldCharType="end"/>
        </w:r>
      </w:p>
    </w:sdtContent>
  </w:sdt>
  <w:p w14:paraId="1109EB3C" w14:textId="77777777" w:rsidR="00C26600" w:rsidRDefault="00C266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559D" w14:textId="6996F2FF" w:rsidR="00AC712A" w:rsidRDefault="00000000">
    <w:pPr>
      <w:pStyle w:val="Footer"/>
      <w:jc w:val="center"/>
    </w:pPr>
    <w:sdt>
      <w:sdtPr>
        <w:id w:val="466402700"/>
        <w:docPartObj>
          <w:docPartGallery w:val="Page Numbers (Bottom of Page)"/>
          <w:docPartUnique/>
        </w:docPartObj>
      </w:sdtPr>
      <w:sdtContent>
        <w:r w:rsidR="00AC712A">
          <w:fldChar w:fldCharType="begin"/>
        </w:r>
        <w:r w:rsidR="00AC712A">
          <w:instrText>PAGE   \* MERGEFORMAT</w:instrText>
        </w:r>
        <w:r w:rsidR="00AC712A">
          <w:fldChar w:fldCharType="separate"/>
        </w:r>
        <w:r w:rsidR="00AC712A">
          <w:rPr>
            <w:lang w:val="zh-TW"/>
          </w:rPr>
          <w:t>2</w:t>
        </w:r>
        <w:r w:rsidR="00AC712A">
          <w:fldChar w:fldCharType="end"/>
        </w:r>
      </w:sdtContent>
    </w:sdt>
  </w:p>
  <w:p w14:paraId="30180FB6" w14:textId="77777777" w:rsidR="00AC712A" w:rsidRDefault="00AC7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02EC" w14:textId="77777777" w:rsidR="00B5012E" w:rsidRDefault="00B5012E" w:rsidP="00AC712A">
      <w:pPr>
        <w:spacing w:after="0" w:line="240" w:lineRule="auto"/>
      </w:pPr>
      <w:r>
        <w:separator/>
      </w:r>
    </w:p>
  </w:footnote>
  <w:footnote w:type="continuationSeparator" w:id="0">
    <w:p w14:paraId="47734F65" w14:textId="77777777" w:rsidR="00B5012E" w:rsidRDefault="00B5012E" w:rsidP="00AC7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AC68" w14:textId="77777777" w:rsidR="00C26600" w:rsidRDefault="00C26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CFBF" w14:textId="77777777" w:rsidR="00C26600" w:rsidRDefault="00C26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5468" w14:textId="77777777" w:rsidR="00C26600" w:rsidRDefault="00C26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9F1"/>
    <w:multiLevelType w:val="hybridMultilevel"/>
    <w:tmpl w:val="1A00EF6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6D41D4C"/>
    <w:multiLevelType w:val="hybridMultilevel"/>
    <w:tmpl w:val="086E9F54"/>
    <w:lvl w:ilvl="0" w:tplc="48D802F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9DD0C69"/>
    <w:multiLevelType w:val="hybridMultilevel"/>
    <w:tmpl w:val="7B749410"/>
    <w:lvl w:ilvl="0" w:tplc="0409000F">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995CF328">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DC44E4"/>
    <w:multiLevelType w:val="hybridMultilevel"/>
    <w:tmpl w:val="3A8A0FB6"/>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0FF9689B"/>
    <w:multiLevelType w:val="hybridMultilevel"/>
    <w:tmpl w:val="D6843ACA"/>
    <w:lvl w:ilvl="0" w:tplc="0409000F">
      <w:start w:val="1"/>
      <w:numFmt w:val="decimal"/>
      <w:lvlText w:val="%1."/>
      <w:lvlJc w:val="left"/>
      <w:pPr>
        <w:tabs>
          <w:tab w:val="num" w:pos="480"/>
        </w:tabs>
        <w:ind w:left="480" w:hanging="480"/>
      </w:p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09A2732"/>
    <w:multiLevelType w:val="hybridMultilevel"/>
    <w:tmpl w:val="BF129B7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15:restartNumberingAfterBreak="0">
    <w:nsid w:val="12310A7B"/>
    <w:multiLevelType w:val="hybridMultilevel"/>
    <w:tmpl w:val="09DA2AA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64E5442"/>
    <w:multiLevelType w:val="hybridMultilevel"/>
    <w:tmpl w:val="1A00E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CC6BC3"/>
    <w:multiLevelType w:val="hybridMultilevel"/>
    <w:tmpl w:val="E38283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1E9B53F8"/>
    <w:multiLevelType w:val="hybridMultilevel"/>
    <w:tmpl w:val="46A0B4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F5A7048"/>
    <w:multiLevelType w:val="hybridMultilevel"/>
    <w:tmpl w:val="7AF69676"/>
    <w:lvl w:ilvl="0" w:tplc="995CF32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1521094"/>
    <w:multiLevelType w:val="hybridMultilevel"/>
    <w:tmpl w:val="086E9F54"/>
    <w:lvl w:ilvl="0" w:tplc="48D802F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8B5732F"/>
    <w:multiLevelType w:val="hybridMultilevel"/>
    <w:tmpl w:val="305E05CC"/>
    <w:lvl w:ilvl="0" w:tplc="37DC70A0">
      <w:numFmt w:val="bullet"/>
      <w:lvlText w:val="•"/>
      <w:lvlJc w:val="left"/>
      <w:pPr>
        <w:ind w:left="1377" w:hanging="480"/>
      </w:pPr>
      <w:rPr>
        <w:rFonts w:ascii="DFKai-SB" w:eastAsia="DFKai-SB" w:hAnsi="DFKai-SB" w:cs="Arial" w:hint="eastAsia"/>
      </w:rPr>
    </w:lvl>
    <w:lvl w:ilvl="1" w:tplc="04090003" w:tentative="1">
      <w:start w:val="1"/>
      <w:numFmt w:val="bullet"/>
      <w:lvlText w:val=""/>
      <w:lvlJc w:val="left"/>
      <w:pPr>
        <w:ind w:left="1857" w:hanging="480"/>
      </w:pPr>
      <w:rPr>
        <w:rFonts w:ascii="Wingdings" w:hAnsi="Wingdings" w:hint="default"/>
      </w:rPr>
    </w:lvl>
    <w:lvl w:ilvl="2" w:tplc="04090005" w:tentative="1">
      <w:start w:val="1"/>
      <w:numFmt w:val="bullet"/>
      <w:lvlText w:val=""/>
      <w:lvlJc w:val="left"/>
      <w:pPr>
        <w:ind w:left="2337" w:hanging="480"/>
      </w:pPr>
      <w:rPr>
        <w:rFonts w:ascii="Wingdings" w:hAnsi="Wingdings" w:hint="default"/>
      </w:rPr>
    </w:lvl>
    <w:lvl w:ilvl="3" w:tplc="04090001" w:tentative="1">
      <w:start w:val="1"/>
      <w:numFmt w:val="bullet"/>
      <w:lvlText w:val=""/>
      <w:lvlJc w:val="left"/>
      <w:pPr>
        <w:ind w:left="2817" w:hanging="480"/>
      </w:pPr>
      <w:rPr>
        <w:rFonts w:ascii="Wingdings" w:hAnsi="Wingdings" w:hint="default"/>
      </w:rPr>
    </w:lvl>
    <w:lvl w:ilvl="4" w:tplc="04090003" w:tentative="1">
      <w:start w:val="1"/>
      <w:numFmt w:val="bullet"/>
      <w:lvlText w:val=""/>
      <w:lvlJc w:val="left"/>
      <w:pPr>
        <w:ind w:left="3297" w:hanging="480"/>
      </w:pPr>
      <w:rPr>
        <w:rFonts w:ascii="Wingdings" w:hAnsi="Wingdings" w:hint="default"/>
      </w:rPr>
    </w:lvl>
    <w:lvl w:ilvl="5" w:tplc="04090005" w:tentative="1">
      <w:start w:val="1"/>
      <w:numFmt w:val="bullet"/>
      <w:lvlText w:val=""/>
      <w:lvlJc w:val="left"/>
      <w:pPr>
        <w:ind w:left="3777" w:hanging="480"/>
      </w:pPr>
      <w:rPr>
        <w:rFonts w:ascii="Wingdings" w:hAnsi="Wingdings" w:hint="default"/>
      </w:rPr>
    </w:lvl>
    <w:lvl w:ilvl="6" w:tplc="04090001" w:tentative="1">
      <w:start w:val="1"/>
      <w:numFmt w:val="bullet"/>
      <w:lvlText w:val=""/>
      <w:lvlJc w:val="left"/>
      <w:pPr>
        <w:ind w:left="4257" w:hanging="480"/>
      </w:pPr>
      <w:rPr>
        <w:rFonts w:ascii="Wingdings" w:hAnsi="Wingdings" w:hint="default"/>
      </w:rPr>
    </w:lvl>
    <w:lvl w:ilvl="7" w:tplc="04090003" w:tentative="1">
      <w:start w:val="1"/>
      <w:numFmt w:val="bullet"/>
      <w:lvlText w:val=""/>
      <w:lvlJc w:val="left"/>
      <w:pPr>
        <w:ind w:left="4737" w:hanging="480"/>
      </w:pPr>
      <w:rPr>
        <w:rFonts w:ascii="Wingdings" w:hAnsi="Wingdings" w:hint="default"/>
      </w:rPr>
    </w:lvl>
    <w:lvl w:ilvl="8" w:tplc="04090005" w:tentative="1">
      <w:start w:val="1"/>
      <w:numFmt w:val="bullet"/>
      <w:lvlText w:val=""/>
      <w:lvlJc w:val="left"/>
      <w:pPr>
        <w:ind w:left="5217" w:hanging="480"/>
      </w:pPr>
      <w:rPr>
        <w:rFonts w:ascii="Wingdings" w:hAnsi="Wingdings" w:hint="default"/>
      </w:rPr>
    </w:lvl>
  </w:abstractNum>
  <w:abstractNum w:abstractNumId="13" w15:restartNumberingAfterBreak="0">
    <w:nsid w:val="2A542652"/>
    <w:multiLevelType w:val="hybridMultilevel"/>
    <w:tmpl w:val="B36CDFE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2C5453F9"/>
    <w:multiLevelType w:val="hybridMultilevel"/>
    <w:tmpl w:val="790063B0"/>
    <w:lvl w:ilvl="0" w:tplc="995CF32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E6B0206"/>
    <w:multiLevelType w:val="hybridMultilevel"/>
    <w:tmpl w:val="CBD419F2"/>
    <w:lvl w:ilvl="0" w:tplc="FFFFFFFF">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6" w15:restartNumberingAfterBreak="0">
    <w:nsid w:val="302F2567"/>
    <w:multiLevelType w:val="hybridMultilevel"/>
    <w:tmpl w:val="9E686A84"/>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2F3207"/>
    <w:multiLevelType w:val="hybridMultilevel"/>
    <w:tmpl w:val="C5AE3E38"/>
    <w:lvl w:ilvl="0" w:tplc="6E3EBB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D3A79"/>
    <w:multiLevelType w:val="hybridMultilevel"/>
    <w:tmpl w:val="042C75EC"/>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9" w15:restartNumberingAfterBreak="0">
    <w:nsid w:val="4ADF1637"/>
    <w:multiLevelType w:val="hybridMultilevel"/>
    <w:tmpl w:val="D318C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304EB"/>
    <w:multiLevelType w:val="hybridMultilevel"/>
    <w:tmpl w:val="919A43D2"/>
    <w:lvl w:ilvl="0" w:tplc="A8EE2FD6">
      <w:numFmt w:val="bullet"/>
      <w:lvlText w:val="※"/>
      <w:lvlJc w:val="left"/>
      <w:pPr>
        <w:tabs>
          <w:tab w:val="num" w:pos="360"/>
        </w:tabs>
        <w:ind w:left="360" w:hanging="360"/>
      </w:pPr>
      <w:rPr>
        <w:rFonts w:ascii="DFKai-SB" w:eastAsia="DFKai-SB" w:hAnsi="DFKai-SB"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C0E7BF9"/>
    <w:multiLevelType w:val="hybridMultilevel"/>
    <w:tmpl w:val="4ACE3384"/>
    <w:lvl w:ilvl="0" w:tplc="995CF32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E833C86"/>
    <w:multiLevelType w:val="hybridMultilevel"/>
    <w:tmpl w:val="33A0EEAA"/>
    <w:lvl w:ilvl="0" w:tplc="B08EE6E4">
      <w:start w:val="1"/>
      <w:numFmt w:val="decimal"/>
      <w:pStyle w:val="Heading3"/>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113B11"/>
    <w:multiLevelType w:val="hybridMultilevel"/>
    <w:tmpl w:val="E03E27FC"/>
    <w:lvl w:ilvl="0" w:tplc="C85CEFA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6540A3B"/>
    <w:multiLevelType w:val="hybridMultilevel"/>
    <w:tmpl w:val="42FC2440"/>
    <w:lvl w:ilvl="0" w:tplc="995CF32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BDB3672"/>
    <w:multiLevelType w:val="hybridMultilevel"/>
    <w:tmpl w:val="D0E20448"/>
    <w:lvl w:ilvl="0" w:tplc="C5247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9F758C"/>
    <w:multiLevelType w:val="hybridMultilevel"/>
    <w:tmpl w:val="9C16A410"/>
    <w:lvl w:ilvl="0" w:tplc="995CF32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1705129"/>
    <w:multiLevelType w:val="hybridMultilevel"/>
    <w:tmpl w:val="6D34E8B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62C60333"/>
    <w:multiLevelType w:val="hybridMultilevel"/>
    <w:tmpl w:val="83B0980E"/>
    <w:lvl w:ilvl="0" w:tplc="DD20971C">
      <w:start w:val="1"/>
      <w:numFmt w:val="taiwaneseCountingThousand"/>
      <w:pStyle w:val="Heading2"/>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7707BBE"/>
    <w:multiLevelType w:val="hybridMultilevel"/>
    <w:tmpl w:val="061A65C8"/>
    <w:lvl w:ilvl="0" w:tplc="0409000F">
      <w:start w:val="1"/>
      <w:numFmt w:val="decimal"/>
      <w:lvlText w:val="%1."/>
      <w:lvlJc w:val="left"/>
      <w:pPr>
        <w:ind w:left="360" w:hanging="360"/>
      </w:pPr>
      <w:rPr>
        <w:rFonts w:hint="default"/>
      </w:rPr>
    </w:lvl>
    <w:lvl w:ilvl="1" w:tplc="32C07C10">
      <w:start w:val="2"/>
      <w:numFmt w:val="taiwaneseCountingThousand"/>
      <w:lvlText w:val="%2、"/>
      <w:lvlJc w:val="left"/>
      <w:pPr>
        <w:ind w:left="1200" w:hanging="72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C6F232A"/>
    <w:multiLevelType w:val="multilevel"/>
    <w:tmpl w:val="F82C7BC8"/>
    <w:lvl w:ilvl="0">
      <w:start w:val="1"/>
      <w:numFmt w:val="ideographLegalTraditional"/>
      <w:pStyle w:val="Heading1"/>
      <w:lvlText w:val="%1、"/>
      <w:lvlJc w:val="left"/>
      <w:pPr>
        <w:ind w:left="425" w:hanging="425"/>
      </w:pPr>
    </w:lvl>
    <w:lvl w:ilvl="1">
      <w:start w:val="1"/>
      <w:numFmt w:val="ideographDigit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6ED250CA"/>
    <w:multiLevelType w:val="hybridMultilevel"/>
    <w:tmpl w:val="27CE756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76016816"/>
    <w:multiLevelType w:val="hybridMultilevel"/>
    <w:tmpl w:val="086E9F54"/>
    <w:lvl w:ilvl="0" w:tplc="FFFFFFFF">
      <w:start w:val="1"/>
      <w:numFmt w:val="decimal"/>
      <w:lvlText w:val="%1."/>
      <w:lvlJc w:val="left"/>
      <w:pPr>
        <w:ind w:left="600" w:hanging="360"/>
      </w:pPr>
      <w:rPr>
        <w:rFonts w:hint="default"/>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3" w15:restartNumberingAfterBreak="0">
    <w:nsid w:val="7D405A24"/>
    <w:multiLevelType w:val="hybridMultilevel"/>
    <w:tmpl w:val="A36ACACA"/>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16cid:durableId="139461871">
    <w:abstractNumId w:val="30"/>
  </w:num>
  <w:num w:numId="2" w16cid:durableId="915746514">
    <w:abstractNumId w:val="28"/>
  </w:num>
  <w:num w:numId="3" w16cid:durableId="1217426353">
    <w:abstractNumId w:val="28"/>
    <w:lvlOverride w:ilvl="0">
      <w:startOverride w:val="1"/>
    </w:lvlOverride>
  </w:num>
  <w:num w:numId="4" w16cid:durableId="1035616289">
    <w:abstractNumId w:val="28"/>
    <w:lvlOverride w:ilvl="0">
      <w:startOverride w:val="1"/>
    </w:lvlOverride>
  </w:num>
  <w:num w:numId="5" w16cid:durableId="1313020200">
    <w:abstractNumId w:val="22"/>
  </w:num>
  <w:num w:numId="6" w16cid:durableId="504785650">
    <w:abstractNumId w:val="22"/>
    <w:lvlOverride w:ilvl="0">
      <w:startOverride w:val="1"/>
    </w:lvlOverride>
  </w:num>
  <w:num w:numId="7" w16cid:durableId="1721711706">
    <w:abstractNumId w:val="28"/>
    <w:lvlOverride w:ilvl="0">
      <w:startOverride w:val="1"/>
    </w:lvlOverride>
  </w:num>
  <w:num w:numId="8" w16cid:durableId="1767650863">
    <w:abstractNumId w:val="28"/>
    <w:lvlOverride w:ilvl="0">
      <w:startOverride w:val="1"/>
    </w:lvlOverride>
  </w:num>
  <w:num w:numId="9" w16cid:durableId="1040931321">
    <w:abstractNumId w:val="28"/>
    <w:lvlOverride w:ilvl="0">
      <w:startOverride w:val="1"/>
    </w:lvlOverride>
  </w:num>
  <w:num w:numId="10" w16cid:durableId="754670734">
    <w:abstractNumId w:val="28"/>
    <w:lvlOverride w:ilvl="0">
      <w:startOverride w:val="1"/>
    </w:lvlOverride>
  </w:num>
  <w:num w:numId="11" w16cid:durableId="1116607861">
    <w:abstractNumId w:val="25"/>
  </w:num>
  <w:num w:numId="12" w16cid:durableId="88308239">
    <w:abstractNumId w:val="8"/>
  </w:num>
  <w:num w:numId="13" w16cid:durableId="1403023770">
    <w:abstractNumId w:val="18"/>
  </w:num>
  <w:num w:numId="14" w16cid:durableId="1981497527">
    <w:abstractNumId w:val="13"/>
  </w:num>
  <w:num w:numId="15" w16cid:durableId="1611357646">
    <w:abstractNumId w:val="3"/>
  </w:num>
  <w:num w:numId="16" w16cid:durableId="1932153128">
    <w:abstractNumId w:val="33"/>
  </w:num>
  <w:num w:numId="17" w16cid:durableId="224878930">
    <w:abstractNumId w:val="24"/>
  </w:num>
  <w:num w:numId="18" w16cid:durableId="200821635">
    <w:abstractNumId w:val="14"/>
  </w:num>
  <w:num w:numId="19" w16cid:durableId="929391341">
    <w:abstractNumId w:val="26"/>
  </w:num>
  <w:num w:numId="20" w16cid:durableId="1400522610">
    <w:abstractNumId w:val="10"/>
  </w:num>
  <w:num w:numId="21" w16cid:durableId="1465737623">
    <w:abstractNumId w:val="2"/>
  </w:num>
  <w:num w:numId="22" w16cid:durableId="478889249">
    <w:abstractNumId w:val="29"/>
  </w:num>
  <w:num w:numId="23" w16cid:durableId="1865170281">
    <w:abstractNumId w:val="7"/>
  </w:num>
  <w:num w:numId="24" w16cid:durableId="122191471">
    <w:abstractNumId w:val="21"/>
  </w:num>
  <w:num w:numId="25" w16cid:durableId="355736498">
    <w:abstractNumId w:val="12"/>
  </w:num>
  <w:num w:numId="26" w16cid:durableId="1385375176">
    <w:abstractNumId w:val="15"/>
  </w:num>
  <w:num w:numId="27" w16cid:durableId="625309805">
    <w:abstractNumId w:val="31"/>
  </w:num>
  <w:num w:numId="28" w16cid:durableId="1253977718">
    <w:abstractNumId w:val="6"/>
  </w:num>
  <w:num w:numId="29" w16cid:durableId="461072587">
    <w:abstractNumId w:val="23"/>
  </w:num>
  <w:num w:numId="30" w16cid:durableId="475803804">
    <w:abstractNumId w:val="17"/>
  </w:num>
  <w:num w:numId="31" w16cid:durableId="298850913">
    <w:abstractNumId w:val="1"/>
  </w:num>
  <w:num w:numId="32" w16cid:durableId="816923176">
    <w:abstractNumId w:val="11"/>
  </w:num>
  <w:num w:numId="33" w16cid:durableId="1078021651">
    <w:abstractNumId w:val="19"/>
  </w:num>
  <w:num w:numId="34" w16cid:durableId="2030595226">
    <w:abstractNumId w:val="9"/>
  </w:num>
  <w:num w:numId="35" w16cid:durableId="480117896">
    <w:abstractNumId w:val="4"/>
  </w:num>
  <w:num w:numId="36" w16cid:durableId="106774702">
    <w:abstractNumId w:val="20"/>
  </w:num>
  <w:num w:numId="37" w16cid:durableId="1244755742">
    <w:abstractNumId w:val="16"/>
  </w:num>
  <w:num w:numId="38" w16cid:durableId="1922062586">
    <w:abstractNumId w:val="32"/>
  </w:num>
  <w:num w:numId="39" w16cid:durableId="1538197147">
    <w:abstractNumId w:val="27"/>
  </w:num>
  <w:num w:numId="40" w16cid:durableId="1739937935">
    <w:abstractNumId w:val="0"/>
  </w:num>
  <w:num w:numId="41" w16cid:durableId="14700883">
    <w:abstractNumId w:val="28"/>
    <w:lvlOverride w:ilvl="0">
      <w:startOverride w:val="1"/>
    </w:lvlOverride>
  </w:num>
  <w:num w:numId="42" w16cid:durableId="735587777">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25"/>
    <w:rsid w:val="00010992"/>
    <w:rsid w:val="000666B0"/>
    <w:rsid w:val="000E470A"/>
    <w:rsid w:val="000F6C74"/>
    <w:rsid w:val="001623FF"/>
    <w:rsid w:val="002614AC"/>
    <w:rsid w:val="002D71BC"/>
    <w:rsid w:val="003165D4"/>
    <w:rsid w:val="00433221"/>
    <w:rsid w:val="00503B48"/>
    <w:rsid w:val="00566A25"/>
    <w:rsid w:val="005D3602"/>
    <w:rsid w:val="00613F62"/>
    <w:rsid w:val="0063047B"/>
    <w:rsid w:val="00666AEB"/>
    <w:rsid w:val="00685B49"/>
    <w:rsid w:val="00735479"/>
    <w:rsid w:val="00767D08"/>
    <w:rsid w:val="007F0326"/>
    <w:rsid w:val="007F3DBB"/>
    <w:rsid w:val="00885C90"/>
    <w:rsid w:val="008B5712"/>
    <w:rsid w:val="009171F6"/>
    <w:rsid w:val="009202FE"/>
    <w:rsid w:val="0095668D"/>
    <w:rsid w:val="00A13C18"/>
    <w:rsid w:val="00A23757"/>
    <w:rsid w:val="00A841CA"/>
    <w:rsid w:val="00AC712A"/>
    <w:rsid w:val="00B5012E"/>
    <w:rsid w:val="00B54A18"/>
    <w:rsid w:val="00C15697"/>
    <w:rsid w:val="00C26600"/>
    <w:rsid w:val="00C30A55"/>
    <w:rsid w:val="00CD44BD"/>
    <w:rsid w:val="00CE2F0F"/>
    <w:rsid w:val="00CF780E"/>
    <w:rsid w:val="00D11951"/>
    <w:rsid w:val="00D153C8"/>
    <w:rsid w:val="00D339B4"/>
    <w:rsid w:val="00E44BB7"/>
    <w:rsid w:val="00E54D28"/>
    <w:rsid w:val="00EA14B5"/>
    <w:rsid w:val="00F03482"/>
    <w:rsid w:val="00F9687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28473"/>
  <w15:chartTrackingRefBased/>
  <w15:docId w15:val="{B56BAB77-772A-40DD-9D46-8CEB48B5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qFormat/>
    <w:rsid w:val="00685B49"/>
    <w:pPr>
      <w:keepNext/>
      <w:keepLines/>
      <w:numPr>
        <w:numId w:val="1"/>
      </w:numPr>
      <w:spacing w:before="480" w:after="80"/>
      <w:outlineLvl w:val="0"/>
    </w:pPr>
    <w:rPr>
      <w:rFonts w:asciiTheme="majorHAnsi" w:eastAsiaTheme="majorEastAsia" w:hAnsiTheme="majorHAnsi" w:cstheme="majorBidi"/>
      <w:b/>
      <w:bCs/>
      <w:color w:val="000000" w:themeColor="text1"/>
      <w:sz w:val="40"/>
      <w:szCs w:val="40"/>
    </w:rPr>
  </w:style>
  <w:style w:type="paragraph" w:styleId="Heading2">
    <w:name w:val="heading 2"/>
    <w:basedOn w:val="Normal"/>
    <w:next w:val="Normal"/>
    <w:link w:val="Heading2Char"/>
    <w:unhideWhenUsed/>
    <w:qFormat/>
    <w:rsid w:val="00685B49"/>
    <w:pPr>
      <w:keepNext/>
      <w:keepLines/>
      <w:numPr>
        <w:numId w:val="2"/>
      </w:numPr>
      <w:spacing w:before="160" w:after="80"/>
      <w:ind w:left="851"/>
      <w:outlineLvl w:val="1"/>
    </w:pPr>
    <w:rPr>
      <w:rFonts w:asciiTheme="majorHAnsi" w:eastAsiaTheme="majorEastAsia" w:hAnsiTheme="majorHAnsi" w:cstheme="majorBidi"/>
      <w:b/>
      <w:bCs/>
      <w:color w:val="000000" w:themeColor="text1"/>
      <w:sz w:val="36"/>
      <w:szCs w:val="36"/>
    </w:rPr>
  </w:style>
  <w:style w:type="paragraph" w:styleId="Heading3">
    <w:name w:val="heading 3"/>
    <w:basedOn w:val="Normal"/>
    <w:next w:val="Normal"/>
    <w:link w:val="Heading3Char"/>
    <w:unhideWhenUsed/>
    <w:qFormat/>
    <w:rsid w:val="000F6C74"/>
    <w:pPr>
      <w:keepNext/>
      <w:keepLines/>
      <w:numPr>
        <w:numId w:val="5"/>
      </w:numPr>
      <w:spacing w:before="160" w:after="40"/>
      <w:ind w:left="993"/>
      <w:outlineLvl w:val="2"/>
    </w:pPr>
    <w:rPr>
      <w:rFonts w:eastAsiaTheme="majorEastAsia" w:cstheme="majorBidi"/>
      <w:color w:val="000000" w:themeColor="text1"/>
      <w:sz w:val="32"/>
      <w:szCs w:val="32"/>
    </w:rPr>
  </w:style>
  <w:style w:type="paragraph" w:styleId="Heading4">
    <w:name w:val="heading 4"/>
    <w:basedOn w:val="Normal"/>
    <w:next w:val="Normal"/>
    <w:link w:val="Heading4Char"/>
    <w:uiPriority w:val="9"/>
    <w:semiHidden/>
    <w:unhideWhenUsed/>
    <w:qFormat/>
    <w:rsid w:val="00566A25"/>
    <w:pPr>
      <w:keepNext/>
      <w:keepLines/>
      <w:spacing w:before="160" w:after="40"/>
      <w:outlineLvl w:val="3"/>
    </w:pPr>
    <w:rPr>
      <w:rFonts w:eastAsiaTheme="majorEastAsia"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56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6A25"/>
    <w:pPr>
      <w:keepNext/>
      <w:keepLines/>
      <w:spacing w:before="40" w:after="0"/>
      <w:outlineLvl w:val="5"/>
    </w:pPr>
    <w:rPr>
      <w:rFonts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rsid w:val="00566A25"/>
    <w:pPr>
      <w:keepNext/>
      <w:keepLines/>
      <w:spacing w:before="40" w:after="0"/>
      <w:ind w:leftChars="100" w:left="10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A25"/>
    <w:pPr>
      <w:keepNext/>
      <w:keepLines/>
      <w:spacing w:before="40" w:after="0"/>
      <w:ind w:leftChars="200" w:left="20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566A25"/>
    <w:pPr>
      <w:keepNext/>
      <w:keepLines/>
      <w:spacing w:before="40" w:after="0"/>
      <w:ind w:leftChars="300" w:left="30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B49"/>
    <w:rPr>
      <w:rFonts w:asciiTheme="majorHAnsi" w:eastAsiaTheme="majorEastAsia" w:hAnsiTheme="majorHAnsi" w:cstheme="majorBidi"/>
      <w:b/>
      <w:bCs/>
      <w:color w:val="000000" w:themeColor="text1"/>
      <w:sz w:val="40"/>
      <w:szCs w:val="40"/>
    </w:rPr>
  </w:style>
  <w:style w:type="character" w:customStyle="1" w:styleId="Heading2Char">
    <w:name w:val="Heading 2 Char"/>
    <w:basedOn w:val="DefaultParagraphFont"/>
    <w:link w:val="Heading2"/>
    <w:rsid w:val="00685B49"/>
    <w:rPr>
      <w:rFonts w:asciiTheme="majorHAnsi" w:eastAsiaTheme="majorEastAsia" w:hAnsiTheme="majorHAnsi" w:cstheme="majorBidi"/>
      <w:b/>
      <w:bCs/>
      <w:color w:val="000000" w:themeColor="text1"/>
      <w:sz w:val="36"/>
      <w:szCs w:val="36"/>
    </w:rPr>
  </w:style>
  <w:style w:type="character" w:customStyle="1" w:styleId="Heading3Char">
    <w:name w:val="Heading 3 Char"/>
    <w:basedOn w:val="DefaultParagraphFont"/>
    <w:link w:val="Heading3"/>
    <w:rsid w:val="000F6C74"/>
    <w:rPr>
      <w:rFonts w:eastAsiaTheme="majorEastAsia" w:cstheme="majorBidi"/>
      <w:color w:val="000000" w:themeColor="text1"/>
      <w:sz w:val="32"/>
      <w:szCs w:val="32"/>
    </w:rPr>
  </w:style>
  <w:style w:type="character" w:customStyle="1" w:styleId="Heading4Char">
    <w:name w:val="Heading 4 Char"/>
    <w:basedOn w:val="DefaultParagraphFont"/>
    <w:link w:val="Heading4"/>
    <w:uiPriority w:val="9"/>
    <w:semiHidden/>
    <w:rsid w:val="00566A25"/>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566A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A25"/>
    <w:rPr>
      <w:rFonts w:eastAsiaTheme="majorEastAsia" w:cstheme="majorBidi"/>
      <w:color w:val="595959" w:themeColor="text1" w:themeTint="A6"/>
    </w:rPr>
  </w:style>
  <w:style w:type="character" w:customStyle="1" w:styleId="Heading7Char">
    <w:name w:val="Heading 7 Char"/>
    <w:basedOn w:val="DefaultParagraphFont"/>
    <w:link w:val="Heading7"/>
    <w:uiPriority w:val="9"/>
    <w:semiHidden/>
    <w:rsid w:val="00566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A25"/>
    <w:rPr>
      <w:rFonts w:eastAsiaTheme="majorEastAsia" w:cstheme="majorBidi"/>
      <w:color w:val="272727" w:themeColor="text1" w:themeTint="D8"/>
    </w:rPr>
  </w:style>
  <w:style w:type="character" w:customStyle="1" w:styleId="Heading9Char">
    <w:name w:val="Heading 9 Char"/>
    <w:basedOn w:val="DefaultParagraphFont"/>
    <w:link w:val="Heading9"/>
    <w:uiPriority w:val="9"/>
    <w:semiHidden/>
    <w:rsid w:val="00566A25"/>
    <w:rPr>
      <w:rFonts w:eastAsiaTheme="majorEastAsia" w:cstheme="majorBidi"/>
      <w:color w:val="272727" w:themeColor="text1" w:themeTint="D8"/>
    </w:rPr>
  </w:style>
  <w:style w:type="paragraph" w:styleId="Title">
    <w:name w:val="Title"/>
    <w:basedOn w:val="Normal"/>
    <w:next w:val="Normal"/>
    <w:link w:val="TitleChar"/>
    <w:uiPriority w:val="10"/>
    <w:qFormat/>
    <w:rsid w:val="00566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A25"/>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566A25"/>
    <w:pPr>
      <w:spacing w:before="160"/>
      <w:jc w:val="center"/>
    </w:pPr>
    <w:rPr>
      <w:i/>
      <w:iCs/>
      <w:color w:val="404040" w:themeColor="text1" w:themeTint="BF"/>
    </w:rPr>
  </w:style>
  <w:style w:type="character" w:customStyle="1" w:styleId="QuoteChar">
    <w:name w:val="Quote Char"/>
    <w:basedOn w:val="DefaultParagraphFont"/>
    <w:link w:val="Quote"/>
    <w:uiPriority w:val="29"/>
    <w:rsid w:val="00566A25"/>
    <w:rPr>
      <w:i/>
      <w:iCs/>
      <w:color w:val="404040" w:themeColor="text1" w:themeTint="BF"/>
    </w:rPr>
  </w:style>
  <w:style w:type="paragraph" w:styleId="ListParagraph">
    <w:name w:val="List Paragraph"/>
    <w:basedOn w:val="Normal"/>
    <w:uiPriority w:val="34"/>
    <w:qFormat/>
    <w:rsid w:val="00566A25"/>
    <w:pPr>
      <w:ind w:left="720"/>
      <w:contextualSpacing/>
    </w:pPr>
  </w:style>
  <w:style w:type="character" w:styleId="IntenseEmphasis">
    <w:name w:val="Intense Emphasis"/>
    <w:basedOn w:val="DefaultParagraphFont"/>
    <w:uiPriority w:val="21"/>
    <w:qFormat/>
    <w:rsid w:val="00566A25"/>
    <w:rPr>
      <w:i/>
      <w:iCs/>
      <w:color w:val="0F4761" w:themeColor="accent1" w:themeShade="BF"/>
    </w:rPr>
  </w:style>
  <w:style w:type="paragraph" w:styleId="IntenseQuote">
    <w:name w:val="Intense Quote"/>
    <w:basedOn w:val="Normal"/>
    <w:next w:val="Normal"/>
    <w:link w:val="IntenseQuoteChar"/>
    <w:uiPriority w:val="30"/>
    <w:qFormat/>
    <w:rsid w:val="00566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6A25"/>
    <w:rPr>
      <w:i/>
      <w:iCs/>
      <w:color w:val="0F4761" w:themeColor="accent1" w:themeShade="BF"/>
    </w:rPr>
  </w:style>
  <w:style w:type="character" w:styleId="IntenseReference">
    <w:name w:val="Intense Reference"/>
    <w:basedOn w:val="DefaultParagraphFont"/>
    <w:uiPriority w:val="32"/>
    <w:qFormat/>
    <w:rsid w:val="00566A25"/>
    <w:rPr>
      <w:b/>
      <w:bCs/>
      <w:smallCaps/>
      <w:color w:val="0F4761" w:themeColor="accent1" w:themeShade="BF"/>
      <w:spacing w:val="5"/>
    </w:rPr>
  </w:style>
  <w:style w:type="paragraph" w:styleId="Date">
    <w:name w:val="Date"/>
    <w:basedOn w:val="Normal"/>
    <w:next w:val="Normal"/>
    <w:link w:val="DateChar"/>
    <w:rsid w:val="00E54D28"/>
    <w:pPr>
      <w:spacing w:after="0" w:line="240" w:lineRule="auto"/>
      <w:jc w:val="right"/>
    </w:pPr>
    <w:rPr>
      <w:rFonts w:ascii="DFKai-SB" w:eastAsia="DFKai-SB" w:hAnsi="Times New Roman" w:cs="Times New Roman"/>
      <w:szCs w:val="20"/>
      <w:lang w:val="x-none" w:eastAsia="x-none"/>
      <w14:ligatures w14:val="none"/>
    </w:rPr>
  </w:style>
  <w:style w:type="character" w:customStyle="1" w:styleId="DateChar">
    <w:name w:val="Date Char"/>
    <w:basedOn w:val="DefaultParagraphFont"/>
    <w:link w:val="Date"/>
    <w:rsid w:val="00E54D28"/>
    <w:rPr>
      <w:rFonts w:ascii="DFKai-SB" w:eastAsia="DFKai-SB" w:hAnsi="Times New Roman" w:cs="Times New Roman"/>
      <w:szCs w:val="20"/>
      <w:lang w:val="x-none" w:eastAsia="x-none"/>
      <w14:ligatures w14:val="none"/>
    </w:rPr>
  </w:style>
  <w:style w:type="paragraph" w:styleId="TOCHeading">
    <w:name w:val="TOC Heading"/>
    <w:basedOn w:val="Heading1"/>
    <w:next w:val="Normal"/>
    <w:uiPriority w:val="39"/>
    <w:unhideWhenUsed/>
    <w:qFormat/>
    <w:rsid w:val="00AC712A"/>
    <w:pPr>
      <w:widowControl/>
      <w:numPr>
        <w:numId w:val="0"/>
      </w:numPr>
      <w:spacing w:before="240" w:after="0" w:line="259" w:lineRule="auto"/>
      <w:outlineLvl w:val="9"/>
    </w:pPr>
    <w:rPr>
      <w:color w:val="0F4761" w:themeColor="accent1" w:themeShade="BF"/>
      <w:kern w:val="0"/>
      <w:sz w:val="32"/>
      <w:szCs w:val="32"/>
      <w14:ligatures w14:val="none"/>
    </w:rPr>
  </w:style>
  <w:style w:type="paragraph" w:styleId="TOC2">
    <w:name w:val="toc 2"/>
    <w:basedOn w:val="Normal"/>
    <w:next w:val="Normal"/>
    <w:autoRedefine/>
    <w:uiPriority w:val="39"/>
    <w:unhideWhenUsed/>
    <w:rsid w:val="00AC712A"/>
    <w:pPr>
      <w:widowControl/>
      <w:spacing w:after="100" w:line="259" w:lineRule="auto"/>
      <w:ind w:left="220"/>
    </w:pPr>
    <w:rPr>
      <w:rFonts w:cs="Times New Roman"/>
      <w:kern w:val="0"/>
      <w:sz w:val="22"/>
      <w:szCs w:val="22"/>
      <w14:ligatures w14:val="none"/>
    </w:rPr>
  </w:style>
  <w:style w:type="paragraph" w:styleId="TOC1">
    <w:name w:val="toc 1"/>
    <w:basedOn w:val="Normal"/>
    <w:next w:val="Normal"/>
    <w:autoRedefine/>
    <w:uiPriority w:val="39"/>
    <w:unhideWhenUsed/>
    <w:rsid w:val="00AC712A"/>
    <w:pPr>
      <w:widowControl/>
      <w:spacing w:after="100" w:line="259" w:lineRule="auto"/>
    </w:pPr>
    <w:rPr>
      <w:rFonts w:cs="Times New Roman"/>
      <w:kern w:val="0"/>
      <w:sz w:val="22"/>
      <w:szCs w:val="22"/>
      <w14:ligatures w14:val="none"/>
    </w:rPr>
  </w:style>
  <w:style w:type="paragraph" w:styleId="TOC3">
    <w:name w:val="toc 3"/>
    <w:basedOn w:val="Normal"/>
    <w:next w:val="Normal"/>
    <w:autoRedefine/>
    <w:uiPriority w:val="39"/>
    <w:unhideWhenUsed/>
    <w:rsid w:val="00AC712A"/>
    <w:pPr>
      <w:widowControl/>
      <w:spacing w:after="100" w:line="259" w:lineRule="auto"/>
      <w:ind w:left="440"/>
    </w:pPr>
    <w:rPr>
      <w:rFonts w:cs="Times New Roman"/>
      <w:kern w:val="0"/>
      <w:sz w:val="22"/>
      <w:szCs w:val="22"/>
      <w14:ligatures w14:val="none"/>
    </w:rPr>
  </w:style>
  <w:style w:type="character" w:styleId="Hyperlink">
    <w:name w:val="Hyperlink"/>
    <w:basedOn w:val="DefaultParagraphFont"/>
    <w:uiPriority w:val="99"/>
    <w:unhideWhenUsed/>
    <w:rsid w:val="00AC712A"/>
    <w:rPr>
      <w:color w:val="467886" w:themeColor="hyperlink"/>
      <w:u w:val="single"/>
    </w:rPr>
  </w:style>
  <w:style w:type="paragraph" w:styleId="Header">
    <w:name w:val="header"/>
    <w:basedOn w:val="Normal"/>
    <w:link w:val="HeaderChar"/>
    <w:uiPriority w:val="99"/>
    <w:unhideWhenUsed/>
    <w:rsid w:val="00AC712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C712A"/>
    <w:rPr>
      <w:sz w:val="20"/>
      <w:szCs w:val="20"/>
    </w:rPr>
  </w:style>
  <w:style w:type="paragraph" w:styleId="Footer">
    <w:name w:val="footer"/>
    <w:basedOn w:val="Normal"/>
    <w:link w:val="FooterChar"/>
    <w:uiPriority w:val="99"/>
    <w:unhideWhenUsed/>
    <w:rsid w:val="00AC712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C712A"/>
    <w:rPr>
      <w:sz w:val="20"/>
      <w:szCs w:val="20"/>
    </w:rPr>
  </w:style>
  <w:style w:type="paragraph" w:styleId="NormalIndent">
    <w:name w:val="Normal Indent"/>
    <w:basedOn w:val="Normal"/>
    <w:rsid w:val="00F9687D"/>
    <w:pPr>
      <w:kinsoku w:val="0"/>
      <w:spacing w:after="0" w:line="240" w:lineRule="auto"/>
      <w:ind w:left="480"/>
      <w:jc w:val="both"/>
    </w:pPr>
    <w:rPr>
      <w:rFonts w:ascii="DFKai-SB" w:eastAsia="DFKai-SB" w:hAnsi="Times New Roman" w:cs="Times New Roman"/>
      <w:szCs w:val="20"/>
      <w14:ligatures w14:val="none"/>
    </w:rPr>
  </w:style>
  <w:style w:type="paragraph" w:customStyle="1" w:styleId="a">
    <w:name w:val="內縮１"/>
    <w:basedOn w:val="Normal"/>
    <w:rsid w:val="00F9687D"/>
    <w:pPr>
      <w:kinsoku w:val="0"/>
      <w:spacing w:after="0" w:line="240" w:lineRule="auto"/>
      <w:ind w:left="227" w:hanging="227"/>
      <w:jc w:val="both"/>
    </w:pPr>
    <w:rPr>
      <w:rFonts w:ascii="DFKai-SB" w:eastAsia="DFKai-SB" w:hAnsi="Times New Roman" w:cs="Times New Roman"/>
      <w:szCs w:val="20"/>
      <w14:ligatures w14:val="none"/>
    </w:rPr>
  </w:style>
  <w:style w:type="table" w:styleId="ListTable3">
    <w:name w:val="List Table 3"/>
    <w:basedOn w:val="TableNormal"/>
    <w:uiPriority w:val="48"/>
    <w:rsid w:val="00D11951"/>
    <w:pPr>
      <w:spacing w:after="0" w:line="240" w:lineRule="auto"/>
    </w:pPr>
    <w:rPr>
      <w:rFonts w:ascii="Times New Roman" w:eastAsia="PMingLiU" w:hAnsi="Times New Roman" w:cs="Times New Roman"/>
      <w:kern w:val="0"/>
      <w:sz w:val="20"/>
      <w:szCs w:val="20"/>
      <w:lang w:bidi="hi-IN"/>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1">
    <w:name w:val="無清單1"/>
    <w:next w:val="NoList"/>
    <w:uiPriority w:val="99"/>
    <w:semiHidden/>
    <w:unhideWhenUsed/>
    <w:rsid w:val="00E44BB7"/>
  </w:style>
  <w:style w:type="paragraph" w:customStyle="1" w:styleId="a0">
    <w:name w:val="內縮２"/>
    <w:basedOn w:val="Normal"/>
    <w:rsid w:val="00E44BB7"/>
    <w:pPr>
      <w:kinsoku w:val="0"/>
      <w:spacing w:after="0" w:line="240" w:lineRule="auto"/>
      <w:ind w:left="482" w:hanging="482"/>
    </w:pPr>
    <w:rPr>
      <w:rFonts w:ascii="DFKai-SB" w:eastAsia="DFKai-SB" w:hAnsi="Times New Roman" w:cs="Times New Roman"/>
      <w:szCs w:val="20"/>
      <w14:ligatures w14:val="none"/>
    </w:rPr>
  </w:style>
  <w:style w:type="paragraph" w:customStyle="1" w:styleId="a1">
    <w:name w:val="內縮４"/>
    <w:basedOn w:val="Normal"/>
    <w:rsid w:val="00E44BB7"/>
    <w:pPr>
      <w:kinsoku w:val="0"/>
      <w:spacing w:after="0" w:line="240" w:lineRule="auto"/>
      <w:ind w:left="964" w:hanging="964"/>
      <w:jc w:val="both"/>
    </w:pPr>
    <w:rPr>
      <w:rFonts w:ascii="DFKai-SB" w:eastAsia="DFKai-SB" w:hAnsi="Times New Roman" w:cs="Times New Roman"/>
      <w:szCs w:val="20"/>
      <w14:ligatures w14:val="none"/>
    </w:rPr>
  </w:style>
  <w:style w:type="paragraph" w:customStyle="1" w:styleId="a2">
    <w:name w:val="內縮３"/>
    <w:basedOn w:val="a1"/>
    <w:rsid w:val="00E44BB7"/>
    <w:pPr>
      <w:ind w:left="709" w:hanging="709"/>
    </w:pPr>
  </w:style>
  <w:style w:type="paragraph" w:styleId="BodyText">
    <w:name w:val="Body Text"/>
    <w:basedOn w:val="Normal"/>
    <w:link w:val="BodyTextChar"/>
    <w:rsid w:val="00E44BB7"/>
    <w:pPr>
      <w:kinsoku w:val="0"/>
      <w:spacing w:after="0" w:line="520" w:lineRule="exact"/>
      <w:jc w:val="center"/>
    </w:pPr>
    <w:rPr>
      <w:rFonts w:ascii="DFKai-SB" w:eastAsia="DFKai-SB" w:hAnsi="Times New Roman" w:cs="Times New Roman"/>
      <w:w w:val="90"/>
      <w:sz w:val="52"/>
      <w:szCs w:val="20"/>
      <w14:ligatures w14:val="none"/>
    </w:rPr>
  </w:style>
  <w:style w:type="character" w:customStyle="1" w:styleId="BodyTextChar">
    <w:name w:val="Body Text Char"/>
    <w:basedOn w:val="DefaultParagraphFont"/>
    <w:link w:val="BodyText"/>
    <w:rsid w:val="00E44BB7"/>
    <w:rPr>
      <w:rFonts w:ascii="DFKai-SB" w:eastAsia="DFKai-SB" w:hAnsi="Times New Roman" w:cs="Times New Roman"/>
      <w:w w:val="90"/>
      <w:sz w:val="52"/>
      <w:szCs w:val="20"/>
      <w14:ligatures w14:val="none"/>
    </w:rPr>
  </w:style>
  <w:style w:type="character" w:styleId="PageNumber">
    <w:name w:val="page number"/>
    <w:basedOn w:val="DefaultParagraphFont"/>
    <w:rsid w:val="00E44BB7"/>
  </w:style>
  <w:style w:type="paragraph" w:styleId="NormalWeb">
    <w:name w:val="Normal (Web)"/>
    <w:basedOn w:val="Normal"/>
    <w:uiPriority w:val="99"/>
    <w:rsid w:val="00E44BB7"/>
    <w:pPr>
      <w:widowControl/>
      <w:spacing w:before="100" w:beforeAutospacing="1" w:after="100" w:afterAutospacing="1" w:line="240" w:lineRule="auto"/>
    </w:pPr>
    <w:rPr>
      <w:rFonts w:ascii="PMingLiU" w:eastAsia="PMingLiU" w:hAnsi="Times New Roman" w:cs="Times New Roman"/>
      <w:kern w:val="0"/>
      <w14:ligatures w14:val="none"/>
    </w:rPr>
  </w:style>
  <w:style w:type="table" w:styleId="TableGrid">
    <w:name w:val="Table Grid"/>
    <w:basedOn w:val="TableNormal"/>
    <w:rsid w:val="00E44BB7"/>
    <w:pPr>
      <w:widowControl w:val="0"/>
      <w:spacing w:after="0" w:line="240" w:lineRule="auto"/>
    </w:pPr>
    <w:rPr>
      <w:rFonts w:ascii="Times New Roman" w:eastAsia="PMingLiU" w:hAnsi="Times New Roman" w:cs="Times New Roman"/>
      <w:kern w:val="0"/>
      <w:sz w:val="2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E44BB7"/>
  </w:style>
  <w:style w:type="character" w:styleId="UnresolvedMention">
    <w:name w:val="Unresolved Mention"/>
    <w:basedOn w:val="DefaultParagraphFont"/>
    <w:uiPriority w:val="99"/>
    <w:semiHidden/>
    <w:unhideWhenUsed/>
    <w:rsid w:val="00E44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自訂 1">
      <a:majorFont>
        <a:latin typeface="Arial"/>
        <a:ea typeface="標楷體"/>
        <a:cs typeface=""/>
      </a:majorFont>
      <a:minorFont>
        <a:latin typeface="Arial"/>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64944-D83D-4886-85B0-4A963D15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1</TotalTime>
  <Pages>66</Pages>
  <Words>3978</Words>
  <Characters>22680</Characters>
  <Application>Microsoft Office Word</Application>
  <DocSecurity>0</DocSecurity>
  <Lines>189</Lines>
  <Paragraphs>53</Paragraphs>
  <ScaleCrop>false</ScaleCrop>
  <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勃銳 吳</dc:creator>
  <cp:keywords/>
  <dc:description/>
  <cp:lastModifiedBy>Shengying Chung</cp:lastModifiedBy>
  <cp:revision>2</cp:revision>
  <dcterms:created xsi:type="dcterms:W3CDTF">2024-07-11T17:23:00Z</dcterms:created>
  <dcterms:modified xsi:type="dcterms:W3CDTF">2024-07-11T17:23:00Z</dcterms:modified>
</cp:coreProperties>
</file>