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CC5E9" w14:textId="44A4B9D0" w:rsidR="00A163B3" w:rsidRDefault="00D463A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793574" wp14:editId="3189734C">
                <wp:simplePos x="0" y="0"/>
                <wp:positionH relativeFrom="column">
                  <wp:posOffset>1497330</wp:posOffset>
                </wp:positionH>
                <wp:positionV relativeFrom="paragraph">
                  <wp:posOffset>-57150</wp:posOffset>
                </wp:positionV>
                <wp:extent cx="2533650" cy="333375"/>
                <wp:effectExtent l="0" t="0" r="19050" b="2857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33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3BC658" id="圓角矩形 4" o:spid="_x0000_s1026" style="position:absolute;margin-left:117.9pt;margin-top:-4.5pt;width:199.5pt;height:26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" filled="f" strokecolor="black [3213]" strokeweight="1pt">
                <v:stroke joinstyle="miter"/>
              </v:roundrect>
            </w:pict>
          </mc:Fallback>
        </mc:AlternateContent>
      </w:r>
      <w:r w:rsidR="00BC16D5" w:rsidRPr="00D463AB">
        <w:rPr>
          <w:rFonts w:eastAsia="標楷體"/>
          <w:b/>
          <w:sz w:val="36"/>
          <w:szCs w:val="36"/>
        </w:rPr>
        <w:t>Ventolin</w:t>
      </w:r>
      <w:r w:rsidR="00C45FE2">
        <w:rPr>
          <w:rFonts w:ascii="標楷體" w:eastAsia="標楷體" w:hAnsi="標楷體" w:hint="eastAsia"/>
          <w:b/>
          <w:sz w:val="36"/>
          <w:szCs w:val="36"/>
        </w:rPr>
        <w:t>吸入器衛教單</w:t>
      </w:r>
    </w:p>
    <w:p w14:paraId="2C016811" w14:textId="77777777" w:rsidR="00C45FE2" w:rsidRPr="00816B9F" w:rsidRDefault="00C45FE2" w:rsidP="00C45FE2">
      <w:pPr>
        <w:widowControl/>
        <w:spacing w:line="276" w:lineRule="auto"/>
        <w:rPr>
          <w:rFonts w:ascii="標楷體" w:eastAsia="標楷體" w:hAnsi="標楷體"/>
          <w:bCs/>
          <w:color w:val="000000"/>
        </w:rPr>
      </w:pPr>
      <w:r w:rsidRPr="00816B9F">
        <w:rPr>
          <w:rFonts w:ascii="標楷體" w:eastAsia="標楷體" w:hAnsi="標楷體" w:hint="eastAsia"/>
          <w:bCs/>
        </w:rPr>
        <w:t>Q1.為什麼需要使用</w:t>
      </w:r>
      <w:r w:rsidRPr="00816B9F">
        <w:rPr>
          <w:rFonts w:ascii="標楷體" w:eastAsia="標楷體" w:hAnsi="標楷體" w:hint="eastAsia"/>
          <w:bCs/>
          <w:color w:val="000000"/>
        </w:rPr>
        <w:t>定量噴霧器？</w:t>
      </w:r>
    </w:p>
    <w:p w14:paraId="4D0227B8" w14:textId="77777777" w:rsidR="00C45FE2" w:rsidRPr="00816B9F" w:rsidRDefault="00C45FE2" w:rsidP="00C45FE2">
      <w:pPr>
        <w:widowControl/>
        <w:spacing w:line="276" w:lineRule="auto"/>
        <w:rPr>
          <w:rFonts w:ascii="標楷體" w:eastAsia="標楷體" w:hAnsi="標楷體" w:cs="Apple LiGothic"/>
          <w:color w:val="000000"/>
        </w:rPr>
      </w:pPr>
      <w:r w:rsidRPr="00816B9F">
        <w:rPr>
          <w:rFonts w:ascii="標楷體" w:eastAsia="標楷體" w:hAnsi="標楷體" w:hint="eastAsia"/>
          <w:bCs/>
          <w:color w:val="000000"/>
        </w:rPr>
        <w:t xml:space="preserve">    </w:t>
      </w:r>
      <w:r w:rsidRPr="00816B9F">
        <w:rPr>
          <w:rFonts w:ascii="標楷體" w:eastAsia="標楷體" w:hAnsi="標楷體" w:cs="Apple LiGothic" w:hint="eastAsia"/>
          <w:color w:val="000000"/>
        </w:rPr>
        <w:t xml:space="preserve">藥物不必經過全身的血液循環，就可以直接到達呼吸道發炎 </w:t>
      </w:r>
      <w:bookmarkStart w:id="0" w:name="_GoBack"/>
      <w:bookmarkEnd w:id="0"/>
    </w:p>
    <w:p w14:paraId="66BAABFC" w14:textId="77777777" w:rsidR="00C45FE2" w:rsidRPr="00816B9F" w:rsidRDefault="00C45FE2" w:rsidP="00C45FE2">
      <w:pPr>
        <w:widowControl/>
        <w:spacing w:line="276" w:lineRule="auto"/>
        <w:rPr>
          <w:rFonts w:ascii="標楷體" w:eastAsia="標楷體" w:hAnsi="標楷體" w:cs="Apple LiGothic"/>
          <w:color w:val="000000"/>
        </w:rPr>
      </w:pPr>
      <w:r w:rsidRPr="00816B9F">
        <w:rPr>
          <w:rFonts w:ascii="標楷體" w:eastAsia="標楷體" w:hAnsi="標楷體" w:cs="Apple LiGothic" w:hint="eastAsia"/>
          <w:color w:val="000000"/>
        </w:rPr>
        <w:t xml:space="preserve">    和收縮的部位，但是必須正確使用定量噴霧器，藥物才會有</w:t>
      </w:r>
    </w:p>
    <w:p w14:paraId="2264E333" w14:textId="265FDFC6" w:rsidR="00C45FE2" w:rsidRPr="00816B9F" w:rsidRDefault="00C45FE2" w:rsidP="00C45FE2">
      <w:pPr>
        <w:widowControl/>
        <w:spacing w:line="276" w:lineRule="auto"/>
        <w:rPr>
          <w:rFonts w:ascii="標楷體" w:eastAsia="標楷體" w:hAnsi="標楷體" w:cs="Apple LiGothic"/>
          <w:color w:val="000000"/>
        </w:rPr>
      </w:pPr>
      <w:r w:rsidRPr="00816B9F">
        <w:rPr>
          <w:rFonts w:ascii="標楷體" w:eastAsia="標楷體" w:hAnsi="標楷體" w:cs="Apple LiGothic" w:hint="eastAsia"/>
          <w:color w:val="000000"/>
        </w:rPr>
        <w:t xml:space="preserve">    </w:t>
      </w:r>
      <w:proofErr w:type="gramStart"/>
      <w:r w:rsidRPr="00816B9F">
        <w:rPr>
          <w:rFonts w:ascii="標楷體" w:eastAsia="標楷體" w:hAnsi="標楷體" w:cs="Apple LiGothic" w:hint="eastAsia"/>
          <w:color w:val="000000"/>
        </w:rPr>
        <w:t>效</w:t>
      </w:r>
      <w:proofErr w:type="gramEnd"/>
      <w:r w:rsidRPr="00816B9F">
        <w:rPr>
          <w:rFonts w:ascii="標楷體" w:eastAsia="標楷體" w:hAnsi="標楷體" w:cs="Apple LiGothic" w:hint="eastAsia"/>
          <w:color w:val="000000"/>
        </w:rPr>
        <w:t>發揮作用。</w:t>
      </w:r>
      <w:r w:rsidRPr="00816B9F">
        <w:rPr>
          <w:rFonts w:ascii="標楷體" w:eastAsia="標楷體" w:hAnsi="標楷體" w:hint="eastAsia"/>
          <w:bCs/>
        </w:rPr>
        <w:t xml:space="preserve"> </w:t>
      </w:r>
    </w:p>
    <w:p w14:paraId="136CF0A6" w14:textId="77777777" w:rsidR="00C45FE2" w:rsidRPr="00816B9F" w:rsidRDefault="00C45FE2" w:rsidP="00C45FE2">
      <w:pPr>
        <w:widowControl/>
        <w:spacing w:line="276" w:lineRule="auto"/>
        <w:rPr>
          <w:rFonts w:ascii="標楷體" w:eastAsia="標楷體" w:hAnsi="標楷體"/>
          <w:bCs/>
        </w:rPr>
      </w:pPr>
      <w:r w:rsidRPr="00816B9F">
        <w:rPr>
          <w:rFonts w:ascii="標楷體" w:eastAsia="標楷體" w:hAnsi="標楷體" w:hint="eastAsia"/>
          <w:bCs/>
        </w:rPr>
        <w:t>Q2.治療可能出現的反應：</w:t>
      </w:r>
    </w:p>
    <w:p w14:paraId="5558D0F8" w14:textId="77777777" w:rsidR="00C45FE2" w:rsidRPr="00816B9F" w:rsidRDefault="00C45FE2" w:rsidP="00C45FE2">
      <w:pPr>
        <w:widowControl/>
        <w:spacing w:line="276" w:lineRule="auto"/>
        <w:rPr>
          <w:rFonts w:ascii="標楷體" w:eastAsia="標楷體" w:hAnsi="標楷體"/>
        </w:rPr>
      </w:pPr>
      <w:r w:rsidRPr="00816B9F">
        <w:rPr>
          <w:rFonts w:ascii="標楷體" w:eastAsia="標楷體" w:hAnsi="標楷體" w:hint="eastAsia"/>
          <w:bCs/>
        </w:rPr>
        <w:t xml:space="preserve">    因使用的藥物不同，可能出現的反應也不一樣，</w:t>
      </w:r>
      <w:r w:rsidRPr="00816B9F">
        <w:rPr>
          <w:rFonts w:ascii="標楷體" w:eastAsia="標楷體" w:hAnsi="標楷體" w:hint="eastAsia"/>
        </w:rPr>
        <w:t>如果有出現任</w:t>
      </w:r>
    </w:p>
    <w:p w14:paraId="4B558A91" w14:textId="2FC5A02C" w:rsidR="00C45FE2" w:rsidRPr="00816B9F" w:rsidRDefault="00C45FE2" w:rsidP="00C45FE2">
      <w:pPr>
        <w:widowControl/>
        <w:spacing w:line="276" w:lineRule="auto"/>
        <w:rPr>
          <w:rFonts w:ascii="標楷體" w:eastAsia="標楷體" w:hAnsi="標楷體"/>
          <w:bCs/>
        </w:rPr>
      </w:pPr>
      <w:r w:rsidRPr="00816B9F">
        <w:rPr>
          <w:rFonts w:ascii="標楷體" w:eastAsia="標楷體" w:hAnsi="標楷體" w:hint="eastAsia"/>
        </w:rPr>
        <w:t xml:space="preserve">    何不適症狀，請立刻告訴醫療人員。</w:t>
      </w:r>
    </w:p>
    <w:p w14:paraId="2BB1B9AA" w14:textId="0C7A5B4D" w:rsidR="00C45FE2" w:rsidRPr="00473A60" w:rsidRDefault="00C45FE2" w:rsidP="00C45FE2">
      <w:pPr>
        <w:widowControl/>
        <w:spacing w:line="276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Q3</w:t>
      </w:r>
      <w:r w:rsidRPr="00816B9F">
        <w:rPr>
          <w:rFonts w:ascii="標楷體" w:eastAsia="標楷體" w:hAnsi="標楷體" w:hint="eastAsia"/>
          <w:bCs/>
        </w:rPr>
        <w:t>.如何做使用</w:t>
      </w:r>
      <w:r>
        <w:rPr>
          <w:rFonts w:ascii="標楷體" w:eastAsia="標楷體" w:hAnsi="標楷體" w:hint="eastAsia"/>
          <w:bCs/>
          <w:color w:val="000000"/>
        </w:rPr>
        <w:t>定量噴霧</w:t>
      </w:r>
    </w:p>
    <w:p w14:paraId="5C2C7231" w14:textId="1C38CE52" w:rsidR="00A163B3" w:rsidRDefault="00164460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2A8B2795" wp14:editId="028E4E33">
            <wp:simplePos x="0" y="0"/>
            <wp:positionH relativeFrom="column">
              <wp:posOffset>2922905</wp:posOffset>
            </wp:positionH>
            <wp:positionV relativeFrom="paragraph">
              <wp:posOffset>205105</wp:posOffset>
            </wp:positionV>
            <wp:extent cx="2247900" cy="1602740"/>
            <wp:effectExtent l="0" t="0" r="0" b="0"/>
            <wp:wrapTight wrapText="bothSides">
              <wp:wrapPolygon edited="1">
                <wp:start x="-86" y="0"/>
                <wp:lineTo x="103" y="23588"/>
                <wp:lineTo x="21360" y="23460"/>
                <wp:lineTo x="21600" y="0"/>
                <wp:lineTo x="-86" y="0"/>
              </wp:wrapPolygon>
            </wp:wrapTight>
            <wp:docPr id="46" name="圖片 46" descr="一張含有 控制器, 遙遠, 握住, 個人 的圖片&#10;&#10;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圖片 46" descr="一張含有 控制器, 遙遠, 握住, 個人 的圖片&#10;&#10;自動產生的描述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1" t="13297" r="15395" b="20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6DEFE8B2" wp14:editId="1D3CB031">
            <wp:simplePos x="0" y="0"/>
            <wp:positionH relativeFrom="column">
              <wp:posOffset>-917</wp:posOffset>
            </wp:positionH>
            <wp:positionV relativeFrom="paragraph">
              <wp:posOffset>205458</wp:posOffset>
            </wp:positionV>
            <wp:extent cx="2250722" cy="1704340"/>
            <wp:effectExtent l="0" t="0" r="0" b="0"/>
            <wp:wrapNone/>
            <wp:docPr id="9" name="圖片 9" descr="一張含有 個人, 牆, 握住, 室內 的圖片&#10;&#10;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個人, 牆, 握住, 室內 的圖片&#10;&#10;自動產生的描述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1" t="10246" r="15976" b="20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180" cy="17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5ADEC" w14:textId="161404FF" w:rsidR="00A163B3" w:rsidRDefault="00A163B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14:paraId="308E14B2" w14:textId="645F0374" w:rsidR="00A163B3" w:rsidRDefault="00A163B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14:paraId="55BCC1F6" w14:textId="77777777" w:rsidR="00A163B3" w:rsidRDefault="00A163B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14:paraId="4569D747" w14:textId="6609F1AE" w:rsidR="00A163B3" w:rsidRDefault="00A163B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14:paraId="0874A1A1" w14:textId="77777777" w:rsidR="00A163B3" w:rsidRDefault="00A163B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14:paraId="7D694100" w14:textId="213770B2" w:rsidR="00A163B3" w:rsidRDefault="00A163B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14:paraId="49EFA0F3" w14:textId="1BD6BF33" w:rsidR="00A163B3" w:rsidRDefault="00A163B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14:paraId="08FE5F2D" w14:textId="77777777" w:rsidR="00C45FE2" w:rsidRPr="00C45FE2" w:rsidRDefault="00C45FE2" w:rsidP="00C45FE2">
      <w:pPr>
        <w:spacing w:line="276" w:lineRule="auto"/>
        <w:rPr>
          <w:rFonts w:ascii="微軟正黑體" w:eastAsia="微軟正黑體" w:hAnsi="微軟正黑體"/>
        </w:rPr>
      </w:pPr>
      <w:r w:rsidRPr="00473A60">
        <w:rPr>
          <w:rFonts w:ascii="微軟正黑體" w:eastAsia="微軟正黑體" w:hAnsi="微軟正黑體" w:hint="eastAsia"/>
          <w:color w:val="FF0000"/>
          <w:sz w:val="72"/>
          <w:bdr w:val="single" w:sz="4" w:space="0" w:color="auto"/>
        </w:rPr>
        <w:t>開</w:t>
      </w:r>
      <w:r w:rsidRPr="006E7F75">
        <w:rPr>
          <w:rFonts w:ascii="微軟正黑體" w:eastAsia="微軟正黑體" w:hAnsi="微軟正黑體" w:hint="eastAsia"/>
          <w:sz w:val="28"/>
        </w:rPr>
        <w:t xml:space="preserve"> </w:t>
      </w:r>
      <w:r w:rsidR="004A4C4E">
        <w:rPr>
          <w:rFonts w:ascii="微軟正黑體" w:eastAsia="微軟正黑體" w:hAnsi="微軟正黑體" w:hint="eastAsia"/>
          <w:sz w:val="28"/>
        </w:rPr>
        <w:t>1</w:t>
      </w:r>
      <w:r w:rsidR="004A4C4E">
        <w:rPr>
          <w:rFonts w:ascii="微軟正黑體" w:eastAsia="微軟正黑體" w:hAnsi="微軟正黑體"/>
          <w:sz w:val="28"/>
        </w:rPr>
        <w:t>.</w:t>
      </w:r>
      <w:r w:rsidRPr="006E7F75">
        <w:rPr>
          <w:rFonts w:ascii="標楷體" w:eastAsia="標楷體" w:hAnsi="標楷體" w:hint="eastAsia"/>
          <w:sz w:val="28"/>
        </w:rPr>
        <w:t>打開吸入器蓋子</w:t>
      </w:r>
      <w:r w:rsidRPr="006E7F75">
        <w:rPr>
          <w:rFonts w:ascii="標楷體" w:eastAsia="標楷體" w:hAnsi="標楷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          </w:t>
      </w:r>
      <w:r>
        <w:rPr>
          <w:rFonts w:ascii="微軟正黑體" w:eastAsia="微軟正黑體" w:hAnsi="微軟正黑體" w:hint="eastAsia"/>
          <w:color w:val="FF0000"/>
          <w:sz w:val="72"/>
          <w:bdr w:val="single" w:sz="4" w:space="0" w:color="auto" w:frame="1"/>
        </w:rPr>
        <w:t>裝</w:t>
      </w:r>
      <w:r>
        <w:rPr>
          <w:rFonts w:ascii="微軟正黑體" w:eastAsia="微軟正黑體" w:hAnsi="微軟正黑體" w:hint="eastAsia"/>
        </w:rPr>
        <w:t xml:space="preserve"> </w:t>
      </w:r>
      <w:r w:rsidR="004A4C4E">
        <w:rPr>
          <w:rFonts w:ascii="微軟正黑體" w:eastAsia="微軟正黑體" w:hAnsi="微軟正黑體"/>
        </w:rPr>
        <w:t>2.</w:t>
      </w:r>
      <w:r>
        <w:rPr>
          <w:rFonts w:ascii="標楷體" w:eastAsia="標楷體" w:hAnsi="標楷體" w:hint="eastAsia"/>
          <w:sz w:val="28"/>
        </w:rPr>
        <w:t>裝上輔助器</w:t>
      </w:r>
    </w:p>
    <w:p w14:paraId="2195ED1C" w14:textId="3B61B74D" w:rsidR="00A163B3" w:rsidRDefault="0016446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18B3146A" wp14:editId="249D10DF">
            <wp:simplePos x="0" y="0"/>
            <wp:positionH relativeFrom="column">
              <wp:posOffset>2922905</wp:posOffset>
            </wp:positionH>
            <wp:positionV relativeFrom="paragraph">
              <wp:posOffset>35560</wp:posOffset>
            </wp:positionV>
            <wp:extent cx="2247900" cy="1880870"/>
            <wp:effectExtent l="0" t="0" r="0" b="0"/>
            <wp:wrapSquare wrapText="bothSides"/>
            <wp:docPr id="11" name="圖片 11" descr="一張含有 個人, 牆, 室內, 甜點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個人, 牆, 室內, 甜點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5C25722D" wp14:editId="5B3F9A96">
            <wp:simplePos x="0" y="0"/>
            <wp:positionH relativeFrom="column">
              <wp:posOffset>1905</wp:posOffset>
            </wp:positionH>
            <wp:positionV relativeFrom="paragraph">
              <wp:posOffset>38735</wp:posOffset>
            </wp:positionV>
            <wp:extent cx="2186940" cy="1877695"/>
            <wp:effectExtent l="25400" t="25400" r="22860" b="27305"/>
            <wp:wrapTight wrapText="bothSides">
              <wp:wrapPolygon edited="0">
                <wp:start x="-251" y="-292"/>
                <wp:lineTo x="-251" y="21768"/>
                <wp:lineTo x="21700" y="21768"/>
                <wp:lineTo x="21700" y="-292"/>
                <wp:lineTo x="-251" y="-292"/>
              </wp:wrapPolygon>
            </wp:wrapTight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8776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601A6" w14:textId="41E87AEC" w:rsidR="00A163B3" w:rsidRDefault="00A163B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469F2CD" w14:textId="4E000FD6" w:rsidR="00A163B3" w:rsidRPr="00C45FE2" w:rsidRDefault="00A163B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F9496D5" w14:textId="77777777" w:rsidR="00A163B3" w:rsidRDefault="00A163B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26B6CF5" w14:textId="4A97E17D" w:rsidR="00A163B3" w:rsidRDefault="00A163B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E3FA4FB" w14:textId="270886FA" w:rsidR="00C45FE2" w:rsidRDefault="00C45FE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AA910F2" w14:textId="47FEEBAC" w:rsidR="00A163B3" w:rsidRDefault="00A163B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14:paraId="62FBE3B6" w14:textId="33B59FE4" w:rsidR="00C45FE2" w:rsidRDefault="00C45FE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45BA81D" w14:textId="2DD59F8A" w:rsidR="00C45FE2" w:rsidRPr="00C45FE2" w:rsidRDefault="00C45FE2" w:rsidP="00C45FE2">
      <w:pPr>
        <w:spacing w:line="276" w:lineRule="auto"/>
        <w:rPr>
          <w:rFonts w:ascii="微軟正黑體" w:eastAsia="微軟正黑體" w:hAnsi="微軟正黑體"/>
          <w:color w:val="FF0000"/>
          <w:sz w:val="72"/>
          <w:bdr w:val="single" w:sz="4" w:space="0" w:color="auto" w:frame="1"/>
        </w:rPr>
      </w:pPr>
      <w:r w:rsidRPr="00C45FE2">
        <w:rPr>
          <w:rFonts w:ascii="微軟正黑體" w:eastAsia="微軟正黑體" w:hAnsi="微軟正黑體" w:hint="eastAsia"/>
          <w:color w:val="FF0000"/>
          <w:sz w:val="72"/>
          <w:bdr w:val="single" w:sz="4" w:space="0" w:color="auto"/>
        </w:rPr>
        <w:t>吐</w:t>
      </w:r>
      <w:r w:rsidR="004A4C4E">
        <w:rPr>
          <w:rFonts w:ascii="標楷體" w:eastAsia="標楷體" w:hAnsi="標楷體" w:hint="eastAsia"/>
        </w:rPr>
        <w:t xml:space="preserve"> 3</w:t>
      </w:r>
      <w:r w:rsidR="004A4C4E">
        <w:rPr>
          <w:rFonts w:ascii="標楷體" w:eastAsia="標楷體" w:hAnsi="標楷體"/>
        </w:rPr>
        <w:t>.</w:t>
      </w:r>
      <w:proofErr w:type="gramStart"/>
      <w:r w:rsidR="004A4C4E">
        <w:rPr>
          <w:rFonts w:ascii="標楷體" w:eastAsia="標楷體" w:hAnsi="標楷體" w:hint="eastAsia"/>
        </w:rPr>
        <w:t>儘</w:t>
      </w:r>
      <w:proofErr w:type="gramEnd"/>
      <w:r w:rsidRPr="00C45FE2">
        <w:rPr>
          <w:rFonts w:ascii="標楷體" w:eastAsia="標楷體" w:hAnsi="標楷體" w:hint="eastAsia"/>
        </w:rPr>
        <w:t xml:space="preserve">可能慢而深的吐氣   </w:t>
      </w:r>
      <w:r>
        <w:rPr>
          <w:rFonts w:ascii="微軟正黑體" w:eastAsia="微軟正黑體" w:hAnsi="微軟正黑體" w:hint="eastAsia"/>
        </w:rPr>
        <w:t xml:space="preserve">      </w:t>
      </w:r>
      <w:r>
        <w:rPr>
          <w:rFonts w:ascii="微軟正黑體" w:eastAsia="微軟正黑體" w:hAnsi="微軟正黑體" w:hint="eastAsia"/>
          <w:color w:val="FF0000"/>
          <w:sz w:val="72"/>
          <w:bdr w:val="single" w:sz="4" w:space="0" w:color="auto" w:frame="1"/>
        </w:rPr>
        <w:t>吸</w:t>
      </w:r>
      <w:r>
        <w:rPr>
          <w:rFonts w:ascii="標楷體" w:eastAsia="標楷體" w:hAnsi="標楷體" w:hint="eastAsia"/>
        </w:rPr>
        <w:t xml:space="preserve"> </w:t>
      </w:r>
      <w:r w:rsidR="004A4C4E">
        <w:rPr>
          <w:rFonts w:ascii="標楷體" w:eastAsia="標楷體" w:hAnsi="標楷體" w:hint="eastAsia"/>
        </w:rPr>
        <w:t>4</w:t>
      </w:r>
      <w:r w:rsidR="004A4C4E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壓下噴霧器時深吸氣閉氣5-10秒</w:t>
      </w:r>
    </w:p>
    <w:p w14:paraId="7B4D490F" w14:textId="5DCFF209" w:rsidR="00C45FE2" w:rsidRDefault="00C45FE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微軟正黑體" w:eastAsia="微軟正黑體" w:hAnsi="微軟正黑體" w:hint="eastAsia"/>
        </w:rPr>
        <w:lastRenderedPageBreak/>
        <w:t xml:space="preserve">   </w:t>
      </w:r>
    </w:p>
    <w:p w14:paraId="5EF8AD46" w14:textId="0D853B9C" w:rsidR="00C45FE2" w:rsidRDefault="00164460" w:rsidP="00C45FE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5920" behindDoc="0" locked="0" layoutInCell="1" allowOverlap="1" wp14:anchorId="258A919C" wp14:editId="78BE741D">
            <wp:simplePos x="0" y="0"/>
            <wp:positionH relativeFrom="column">
              <wp:posOffset>-91440</wp:posOffset>
            </wp:positionH>
            <wp:positionV relativeFrom="paragraph">
              <wp:posOffset>140688</wp:posOffset>
            </wp:positionV>
            <wp:extent cx="3093085" cy="2291080"/>
            <wp:effectExtent l="0" t="0" r="5715" b="0"/>
            <wp:wrapSquare wrapText="bothSides"/>
            <wp:docPr id="12" name="圖片 12" descr="一張含有 文字 的圖片&#10;&#10;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文字 的圖片&#10;&#10;自動產生的描述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93" t="20000" r="9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3B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51C34C5" w14:textId="7EDCB908" w:rsidR="00A163B3" w:rsidRDefault="00A163B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62110FB" w14:textId="2182C6D9" w:rsidR="00A163B3" w:rsidRDefault="00A163B3"/>
    <w:p w14:paraId="5D95357D" w14:textId="4F2B4207" w:rsidR="00A163B3" w:rsidRDefault="00BC16D5"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E452B9" wp14:editId="56673C7D">
                <wp:simplePos x="0" y="0"/>
                <wp:positionH relativeFrom="column">
                  <wp:posOffset>3264535</wp:posOffset>
                </wp:positionH>
                <wp:positionV relativeFrom="paragraph">
                  <wp:posOffset>27940</wp:posOffset>
                </wp:positionV>
                <wp:extent cx="2438400" cy="1150620"/>
                <wp:effectExtent l="0" t="0" r="12700" b="2717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150620"/>
                        </a:xfrm>
                        <a:prstGeom prst="wedgeRoundRectCallout">
                          <a:avLst>
                            <a:gd name="adj1" fmla="val -44139"/>
                            <a:gd name="adj2" fmla="val 69977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90A17A" w14:textId="77777777" w:rsidR="00C45FE2" w:rsidRDefault="00C45FE2" w:rsidP="00C45FE2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</w:rPr>
                              <w:t>第一次使用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36"/>
                              </w:rPr>
                              <w:t>Foster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36"/>
                              </w:rPr>
                              <w:t xml:space="preserve"> (剛拆封)</w:t>
                            </w:r>
                          </w:p>
                          <w:p w14:paraId="2C8F9712" w14:textId="6DA1C958" w:rsidR="00C45FE2" w:rsidRDefault="00C45FE2" w:rsidP="00C45FE2">
                            <w:pPr>
                              <w:rPr>
                                <w:rFonts w:ascii="標楷體" w:eastAsia="標楷體" w:hAnsi="標楷體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使用新的吸入劑或超過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一週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未使用的話，一開始需先對著空氣噴</w:t>
                            </w:r>
                            <w:r w:rsidR="00164460"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兩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次後才可使用。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1E452B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margin-left:257.05pt;margin-top:2.2pt;width:192pt;height:9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" adj="1266,25915" strokecolor="#92cddc" strokeweight="1pt">
                <v:fill color2="#b6dde8" focus="100%" type="gradient"/>
                <v:shadow on="t" color="#205867" opacity=".5" offset="1pt"/>
                <v:path arrowok="t"/>
                <v:textbox>
                  <w:txbxContent>
                    <w:p w14:paraId="2990A17A" w14:textId="77777777" w:rsidR="00C45FE2" w:rsidRDefault="00C45FE2" w:rsidP="00C45FE2">
                      <w:pP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</w:rPr>
                        <w:t>第一次使用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36"/>
                        </w:rPr>
                        <w:t>Foster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36"/>
                        </w:rPr>
                        <w:t xml:space="preserve"> (剛拆封)</w:t>
                      </w:r>
                    </w:p>
                    <w:p w14:paraId="2C8F9712" w14:textId="6DA1C958" w:rsidR="00C45FE2" w:rsidRDefault="00C45FE2" w:rsidP="00C45FE2">
                      <w:pPr>
                        <w:rPr>
                          <w:rFonts w:ascii="標楷體" w:eastAsia="標楷體" w:hAnsi="標楷體" w:hint="eastAsia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36"/>
                        </w:rPr>
                        <w:t>使用新的吸入劑或超過一週未使用的話，一開始需先對著空氣噴</w:t>
                      </w:r>
                      <w:r w:rsidR="00164460">
                        <w:rPr>
                          <w:rFonts w:ascii="標楷體" w:eastAsia="標楷體" w:hAnsi="標楷體" w:hint="eastAsia"/>
                          <w:szCs w:val="36"/>
                        </w:rPr>
                        <w:t>兩</w:t>
                      </w:r>
                      <w:r>
                        <w:rPr>
                          <w:rFonts w:ascii="標楷體" w:eastAsia="標楷體" w:hAnsi="標楷體" w:hint="eastAsia"/>
                          <w:szCs w:val="36"/>
                        </w:rPr>
                        <w:t>次後才可使用。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31E11D" w14:textId="54F9C893" w:rsidR="00A163B3" w:rsidRDefault="00A163B3"/>
    <w:p w14:paraId="5495F42B" w14:textId="77777777" w:rsidR="00A163B3" w:rsidRDefault="00A163B3"/>
    <w:p w14:paraId="17C4FF46" w14:textId="77777777" w:rsidR="00A163B3" w:rsidRDefault="00A163B3"/>
    <w:p w14:paraId="7B81D83F" w14:textId="2AA74BDA" w:rsidR="00C45FE2" w:rsidRDefault="00C45FE2">
      <w:pPr>
        <w:rPr>
          <w:rFonts w:ascii="標楷體" w:eastAsia="標楷體" w:hAnsi="標楷體"/>
        </w:rPr>
      </w:pPr>
    </w:p>
    <w:p w14:paraId="3F51F574" w14:textId="5274FC07" w:rsidR="00C45FE2" w:rsidRDefault="00C45FE2">
      <w:pPr>
        <w:rPr>
          <w:rFonts w:ascii="標楷體" w:eastAsia="標楷體" w:hAnsi="標楷體"/>
        </w:rPr>
      </w:pPr>
    </w:p>
    <w:p w14:paraId="464233B0" w14:textId="6D8C8A11" w:rsidR="00C45FE2" w:rsidRDefault="00C45FE2">
      <w:pPr>
        <w:rPr>
          <w:rFonts w:ascii="標楷體" w:eastAsia="標楷體" w:hAnsi="標楷體"/>
        </w:rPr>
      </w:pPr>
    </w:p>
    <w:p w14:paraId="74C5CAE4" w14:textId="77777777" w:rsidR="00C45FE2" w:rsidRDefault="00C45FE2">
      <w:pPr>
        <w:rPr>
          <w:rFonts w:ascii="標楷體" w:eastAsia="標楷體" w:hAnsi="標楷體"/>
        </w:rPr>
      </w:pPr>
    </w:p>
    <w:p w14:paraId="63057281" w14:textId="77777777" w:rsidR="00C45FE2" w:rsidRDefault="00C45FE2">
      <w:pPr>
        <w:rPr>
          <w:rFonts w:ascii="標楷體" w:eastAsia="標楷體" w:hAnsi="標楷體"/>
        </w:rPr>
      </w:pPr>
    </w:p>
    <w:p w14:paraId="6306AB6F" w14:textId="77777777" w:rsidR="00C45FE2" w:rsidRDefault="00BC16D5">
      <w:pPr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B46F4E" wp14:editId="1368C36A">
                <wp:simplePos x="0" y="0"/>
                <wp:positionH relativeFrom="column">
                  <wp:posOffset>-90805</wp:posOffset>
                </wp:positionH>
                <wp:positionV relativeFrom="paragraph">
                  <wp:posOffset>95956</wp:posOffset>
                </wp:positionV>
                <wp:extent cx="5029200" cy="1410970"/>
                <wp:effectExtent l="0" t="0" r="12700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41097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FC1CDF" w14:textId="77777777" w:rsidR="00A163B3" w:rsidRDefault="00A163B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貼心的小提醒：</w:t>
                            </w:r>
                          </w:p>
                          <w:p w14:paraId="1FEC8981" w14:textId="77777777" w:rsidR="00A163B3" w:rsidRDefault="00A163B3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若要再壓第二下吸入藥，將吸入器保持垂直的位置約半分鐘再重複步驟</w:t>
                            </w:r>
                            <w:r w:rsidR="004A4C4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至4。</w:t>
                            </w:r>
                          </w:p>
                          <w:p w14:paraId="5063E251" w14:textId="77777777" w:rsidR="00A163B3" w:rsidRPr="00A02720" w:rsidRDefault="00A163B3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02720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開封後無需冷藏</w:t>
                            </w:r>
                          </w:p>
                          <w:p w14:paraId="22EE3011" w14:textId="77777777" w:rsidR="00A163B3" w:rsidRDefault="00A163B3"/>
                          <w:p w14:paraId="26B6D292" w14:textId="77777777" w:rsidR="00A163B3" w:rsidRDefault="00A163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8B46F4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7" type="#_x0000_t176" style="position:absolute;margin-left:-7.15pt;margin-top:7.55pt;width:396pt;height:11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" fillcolor="#92cddc" strokecolor="#92cddc" strokeweight="1pt">
                <v:fill color2="#daeef3" angle="135" focus="50%" type="gradient"/>
                <v:shadow on="t" color="#205867" opacity=".5" offset="1pt"/>
                <v:path arrowok="t"/>
                <v:textbox>
                  <w:txbxContent>
                    <w:p w14:paraId="61FC1CDF" w14:textId="77777777" w:rsidR="00A163B3" w:rsidRDefault="00A163B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貼心的小提醒：</w:t>
                      </w:r>
                    </w:p>
                    <w:p w14:paraId="1FEC8981" w14:textId="77777777" w:rsidR="00A163B3" w:rsidRDefault="00A163B3">
                      <w:pPr>
                        <w:numPr>
                          <w:ilvl w:val="0"/>
                          <w:numId w:val="4"/>
                        </w:num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若要再壓第二下吸入藥，將吸入器保持垂直的位置約半分鐘再重複步驟</w:t>
                      </w:r>
                      <w:r w:rsidR="004A4C4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至4。</w:t>
                      </w:r>
                    </w:p>
                    <w:p w14:paraId="5063E251" w14:textId="77777777" w:rsidR="00A163B3" w:rsidRPr="00A02720" w:rsidRDefault="00A163B3">
                      <w:pPr>
                        <w:numPr>
                          <w:ilvl w:val="0"/>
                          <w:numId w:val="4"/>
                        </w:numPr>
                        <w:spacing w:line="400" w:lineRule="exact"/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</w:pPr>
                      <w:r w:rsidRPr="00A02720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開封後無需冷藏</w:t>
                      </w:r>
                    </w:p>
                    <w:p w14:paraId="22EE3011" w14:textId="77777777" w:rsidR="00A163B3" w:rsidRDefault="00A163B3">
                      <w:pPr>
                        <w:rPr>
                          <w:rFonts w:hint="eastAsia"/>
                        </w:rPr>
                      </w:pPr>
                    </w:p>
                    <w:p w14:paraId="26B6D292" w14:textId="77777777" w:rsidR="00A163B3" w:rsidRDefault="00A163B3"/>
                  </w:txbxContent>
                </v:textbox>
              </v:shape>
            </w:pict>
          </mc:Fallback>
        </mc:AlternateContent>
      </w:r>
    </w:p>
    <w:p w14:paraId="11EBA2BC" w14:textId="3715977B" w:rsidR="00C45FE2" w:rsidRDefault="00C45FE2">
      <w:pPr>
        <w:rPr>
          <w:rFonts w:ascii="標楷體" w:eastAsia="標楷體" w:hAnsi="標楷體"/>
        </w:rPr>
      </w:pPr>
    </w:p>
    <w:p w14:paraId="17CEBEDF" w14:textId="77777777" w:rsidR="00C45FE2" w:rsidRDefault="00C45FE2" w:rsidP="00C45FE2">
      <w:pPr>
        <w:tabs>
          <w:tab w:val="left" w:pos="1824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14:paraId="717D29CE" w14:textId="5BEFD970" w:rsidR="00C45FE2" w:rsidRDefault="00C45FE2">
      <w:pPr>
        <w:rPr>
          <w:rFonts w:ascii="標楷體" w:eastAsia="標楷體" w:hAnsi="標楷體"/>
        </w:rPr>
      </w:pPr>
    </w:p>
    <w:p w14:paraId="69B9B7E6" w14:textId="77777777" w:rsidR="00C45FE2" w:rsidRDefault="00C45FE2">
      <w:pPr>
        <w:rPr>
          <w:rFonts w:ascii="標楷體" w:eastAsia="標楷體" w:hAnsi="標楷體"/>
        </w:rPr>
      </w:pPr>
    </w:p>
    <w:p w14:paraId="14D0DA55" w14:textId="77777777" w:rsidR="00C45FE2" w:rsidRDefault="00C45FE2">
      <w:pPr>
        <w:rPr>
          <w:rFonts w:ascii="標楷體" w:eastAsia="標楷體" w:hAnsi="標楷體"/>
        </w:rPr>
      </w:pPr>
    </w:p>
    <w:p w14:paraId="2B54B84F" w14:textId="77777777" w:rsidR="00C45FE2" w:rsidRDefault="00C45FE2">
      <w:pPr>
        <w:rPr>
          <w:rFonts w:ascii="標楷體" w:eastAsia="標楷體" w:hAnsi="標楷體"/>
        </w:rPr>
      </w:pPr>
    </w:p>
    <w:p w14:paraId="6C2F88D6" w14:textId="77777777" w:rsidR="00C45FE2" w:rsidRDefault="00C45FE2">
      <w:pPr>
        <w:rPr>
          <w:rFonts w:ascii="標楷體" w:eastAsia="標楷體" w:hAnsi="標楷體"/>
        </w:rPr>
      </w:pPr>
    </w:p>
    <w:p w14:paraId="76A16749" w14:textId="77777777" w:rsidR="00C45FE2" w:rsidRDefault="00C45FE2">
      <w:pPr>
        <w:rPr>
          <w:rFonts w:ascii="標楷體" w:eastAsia="標楷體" w:hAnsi="標楷體"/>
        </w:rPr>
      </w:pPr>
    </w:p>
    <w:p w14:paraId="29044AF1" w14:textId="77777777" w:rsidR="00C45FE2" w:rsidRDefault="00A163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參考資料</w:t>
      </w:r>
    </w:p>
    <w:p w14:paraId="24F7DCA5" w14:textId="77777777" w:rsidR="00164460" w:rsidRDefault="00164460" w:rsidP="00164460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一、台灣</w:t>
      </w:r>
      <w:proofErr w:type="gramStart"/>
      <w:r>
        <w:rPr>
          <w:rFonts w:ascii="標楷體" w:eastAsia="標楷體" w:hAnsi="標楷體" w:hint="eastAsia"/>
        </w:rPr>
        <w:t>胸腔暨重症</w:t>
      </w:r>
      <w:proofErr w:type="gramEnd"/>
      <w:r>
        <w:rPr>
          <w:rFonts w:ascii="標楷體" w:eastAsia="標楷體" w:hAnsi="標楷體" w:hint="eastAsia"/>
        </w:rPr>
        <w:t>加護醫學會．2016 第一次使用吸入器就上手-氣喘與慢性阻塞性肺病吸入治療</w:t>
      </w:r>
    </w:p>
    <w:p w14:paraId="53D87CDB" w14:textId="77777777" w:rsidR="00164460" w:rsidRDefault="00164460" w:rsidP="00164460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https://www.tspccm.org.tw/media/5635</w:t>
      </w:r>
    </w:p>
    <w:p w14:paraId="333AD25F" w14:textId="77777777" w:rsidR="00164460" w:rsidRDefault="00164460" w:rsidP="001644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proofErr w:type="gramStart"/>
      <w:r>
        <w:rPr>
          <w:rFonts w:ascii="標楷體" w:eastAsia="標楷體" w:hAnsi="標楷體" w:hint="eastAsia"/>
        </w:rPr>
        <w:t>泛得林</w:t>
      </w:r>
      <w:proofErr w:type="gramEnd"/>
      <w:r>
        <w:rPr>
          <w:rFonts w:ascii="標楷體" w:eastAsia="標楷體" w:hAnsi="標楷體" w:hint="eastAsia"/>
        </w:rPr>
        <w:t>(Ventolin)定量噴霧劑吸入器藥物仿單</w:t>
      </w:r>
    </w:p>
    <w:p w14:paraId="72A5672B" w14:textId="77777777" w:rsidR="00164460" w:rsidRDefault="00164460" w:rsidP="00164460">
      <w:pPr>
        <w:ind w:left="480" w:hangingChars="200" w:hanging="480"/>
      </w:pPr>
      <w:r>
        <w:rPr>
          <w:rFonts w:ascii="標楷體" w:eastAsia="標楷體" w:hAnsi="標楷體" w:hint="eastAsia"/>
        </w:rPr>
        <w:t>三、</w:t>
      </w:r>
      <w:proofErr w:type="gramStart"/>
      <w:r>
        <w:rPr>
          <w:rFonts w:ascii="標楷體" w:eastAsia="標楷體" w:hAnsi="標楷體" w:hint="eastAsia"/>
        </w:rPr>
        <w:t>泛得林</w:t>
      </w:r>
      <w:proofErr w:type="gramEnd"/>
      <w:r>
        <w:rPr>
          <w:rFonts w:ascii="標楷體" w:eastAsia="標楷體" w:hAnsi="標楷體" w:hint="eastAsia"/>
        </w:rPr>
        <w:t>(Ventolin)定量噴霧劑吸入器衛教單張。</w:t>
      </w:r>
      <w:proofErr w:type="gramStart"/>
      <w:r>
        <w:rPr>
          <w:rFonts w:ascii="標楷體" w:eastAsia="標楷體" w:hAnsi="標楷體" w:hint="eastAsia"/>
        </w:rPr>
        <w:t>荷</w:t>
      </w:r>
      <w:proofErr w:type="gramEnd"/>
      <w:r>
        <w:rPr>
          <w:rFonts w:ascii="標楷體" w:eastAsia="標楷體" w:hAnsi="標楷體" w:hint="eastAsia"/>
        </w:rPr>
        <w:t>商葛蘭</w:t>
      </w:r>
      <w:proofErr w:type="gramStart"/>
      <w:r>
        <w:rPr>
          <w:rFonts w:ascii="標楷體" w:eastAsia="標楷體" w:hAnsi="標楷體" w:hint="eastAsia"/>
        </w:rPr>
        <w:t>素史樂廠</w:t>
      </w:r>
      <w:proofErr w:type="gramEnd"/>
      <w:r>
        <w:rPr>
          <w:rFonts w:ascii="標楷體" w:eastAsia="標楷體" w:hAnsi="標楷體" w:hint="eastAsia"/>
        </w:rPr>
        <w:t>(股)公司台灣分公司</w:t>
      </w:r>
    </w:p>
    <w:p w14:paraId="3FFA7D48" w14:textId="3DDB667F" w:rsidR="00A163B3" w:rsidRDefault="00A163B3" w:rsidP="00164460">
      <w:pPr>
        <w:ind w:left="480" w:hangingChars="200" w:hanging="480"/>
      </w:pPr>
    </w:p>
    <w:sectPr w:rsidR="00A163B3" w:rsidSect="00C45FE2">
      <w:footerReference w:type="default" r:id="rId12"/>
      <w:pgSz w:w="11906" w:h="16838" w:code="9"/>
      <w:pgMar w:top="1440" w:right="1469" w:bottom="1440" w:left="1797" w:header="851" w:footer="85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68013" w14:textId="77777777" w:rsidR="00271441" w:rsidRDefault="00271441">
      <w:r>
        <w:separator/>
      </w:r>
    </w:p>
  </w:endnote>
  <w:endnote w:type="continuationSeparator" w:id="0">
    <w:p w14:paraId="3651AEB1" w14:textId="77777777" w:rsidR="00271441" w:rsidRDefault="0027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n Ming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LiGothic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115C8" w14:textId="4841858A" w:rsidR="00A163B3" w:rsidRDefault="00A163B3">
    <w:pPr>
      <w:pStyle w:val="a3"/>
      <w:framePr w:wrap="around" w:vAnchor="text" w:hAnchor="page" w:x="10258" w:y="10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63AB">
      <w:rPr>
        <w:rStyle w:val="a5"/>
        <w:noProof/>
      </w:rPr>
      <w:t>2</w:t>
    </w:r>
    <w:r>
      <w:rPr>
        <w:rStyle w:val="a5"/>
      </w:rPr>
      <w:fldChar w:fldCharType="end"/>
    </w:r>
  </w:p>
  <w:p w14:paraId="169D6603" w14:textId="77777777" w:rsidR="00A163B3" w:rsidRDefault="00A163B3">
    <w:pPr>
      <w:pStyle w:val="a3"/>
      <w:ind w:right="360"/>
      <w:jc w:val="center"/>
      <w:rPr>
        <w:rFonts w:eastAsia="標楷體"/>
        <w:bCs/>
        <w:kern w:val="16"/>
      </w:rPr>
    </w:pPr>
    <w:r>
      <w:rPr>
        <w:rFonts w:ascii="標楷體" w:eastAsia="標楷體" w:hAnsi="標楷體" w:hint="eastAsia"/>
        <w:bCs/>
        <w:szCs w:val="32"/>
      </w:rPr>
      <w:t>財團法人長庚紀念醫院</w:t>
    </w:r>
    <w:r>
      <w:rPr>
        <w:rFonts w:ascii="標楷體" w:eastAsia="標楷體" w:hAnsi="標楷體"/>
        <w:bCs/>
        <w:szCs w:val="32"/>
      </w:rPr>
      <w:t>嘉義院</w:t>
    </w:r>
    <w:r>
      <w:rPr>
        <w:rFonts w:ascii="標楷體" w:eastAsia="標楷體" w:hAnsi="標楷體" w:hint="eastAsia"/>
        <w:bCs/>
        <w:szCs w:val="32"/>
      </w:rPr>
      <w:t>區</w:t>
    </w:r>
    <w:r>
      <w:rPr>
        <w:rFonts w:eastAsia="標楷體" w:hint="eastAsia"/>
        <w:bCs/>
        <w:kern w:val="16"/>
      </w:rPr>
      <w:t>呼吸治療科關心您</w:t>
    </w:r>
  </w:p>
  <w:p w14:paraId="2F5F4397" w14:textId="77777777" w:rsidR="00A163B3" w:rsidRDefault="00BC16D5">
    <w:pPr>
      <w:pStyle w:val="a3"/>
      <w:ind w:firstLineChars="1000" w:firstLine="2000"/>
      <w:rPr>
        <w:rFonts w:eastAsia="標楷體"/>
        <w:bCs/>
        <w:kern w:val="16"/>
      </w:rPr>
    </w:pPr>
    <w:r>
      <w:rPr>
        <w:rFonts w:ascii="標楷體" w:eastAsia="標楷體" w:hAnsi="標楷體"/>
        <w:bCs/>
        <w:noProof/>
        <w:szCs w:val="32"/>
      </w:rPr>
      <w:drawing>
        <wp:anchor distT="0" distB="0" distL="114300" distR="114300" simplePos="0" relativeHeight="251657728" behindDoc="0" locked="0" layoutInCell="1" allowOverlap="1" wp14:anchorId="3ECEAD7F" wp14:editId="19E2B6EF">
          <wp:simplePos x="0" y="0"/>
          <wp:positionH relativeFrom="column">
            <wp:posOffset>4229100</wp:posOffset>
          </wp:positionH>
          <wp:positionV relativeFrom="paragraph">
            <wp:posOffset>-149860</wp:posOffset>
          </wp:positionV>
          <wp:extent cx="797560" cy="533400"/>
          <wp:effectExtent l="0" t="0" r="0" b="0"/>
          <wp:wrapNone/>
          <wp:docPr id="3" name="圖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B3">
      <w:rPr>
        <w:rFonts w:eastAsia="標楷體" w:hint="eastAsia"/>
        <w:bCs/>
        <w:kern w:val="16"/>
      </w:rPr>
      <w:t>諮詢電話：</w:t>
    </w:r>
    <w:r w:rsidR="00A163B3">
      <w:rPr>
        <w:rFonts w:eastAsia="標楷體" w:hint="eastAsia"/>
        <w:bCs/>
        <w:kern w:val="16"/>
      </w:rPr>
      <w:t>05-3621000</w:t>
    </w:r>
    <w:r w:rsidR="00A163B3">
      <w:rPr>
        <w:rFonts w:eastAsia="標楷體" w:hint="eastAsia"/>
        <w:bCs/>
        <w:kern w:val="16"/>
      </w:rPr>
      <w:t>轉分機</w:t>
    </w:r>
    <w:r w:rsidR="00A163B3">
      <w:rPr>
        <w:rFonts w:eastAsia="標楷體" w:hint="eastAsia"/>
        <w:bCs/>
        <w:kern w:val="16"/>
      </w:rPr>
      <w:t>2485</w:t>
    </w:r>
  </w:p>
  <w:p w14:paraId="74B0C66A" w14:textId="77777777" w:rsidR="00A163B3" w:rsidRDefault="00A163B3">
    <w:pPr>
      <w:pStyle w:val="a3"/>
      <w:ind w:firstLineChars="1050" w:firstLine="2100"/>
      <w:rPr>
        <w:rFonts w:eastAsia="標楷體"/>
        <w:bCs/>
        <w:kern w:val="16"/>
      </w:rPr>
    </w:pPr>
    <w:proofErr w:type="gramStart"/>
    <w:r>
      <w:rPr>
        <w:rFonts w:hint="eastAsia"/>
        <w:bCs/>
      </w:rPr>
      <w:t>e-mail:rtpr2485@gmail.com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2B8D7" w14:textId="77777777" w:rsidR="00271441" w:rsidRDefault="00271441">
      <w:r>
        <w:separator/>
      </w:r>
    </w:p>
  </w:footnote>
  <w:footnote w:type="continuationSeparator" w:id="0">
    <w:p w14:paraId="47C98BDC" w14:textId="77777777" w:rsidR="00271441" w:rsidRDefault="0027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F4098"/>
    <w:multiLevelType w:val="hybridMultilevel"/>
    <w:tmpl w:val="E4867C24"/>
    <w:lvl w:ilvl="0" w:tplc="DF4C29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FF0000"/>
        <w:sz w:val="36"/>
        <w:szCs w:val="3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9E53D27"/>
    <w:multiLevelType w:val="hybridMultilevel"/>
    <w:tmpl w:val="CF36E310"/>
    <w:lvl w:ilvl="0" w:tplc="04090003">
      <w:start w:val="1"/>
      <w:numFmt w:val="bullet"/>
      <w:lvlText w:val=""/>
      <w:lvlJc w:val="left"/>
      <w:pPr>
        <w:tabs>
          <w:tab w:val="num" w:pos="622"/>
        </w:tabs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79EB79E4"/>
    <w:multiLevelType w:val="hybridMultilevel"/>
    <w:tmpl w:val="775ECDF4"/>
    <w:lvl w:ilvl="0" w:tplc="99A4B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E2"/>
    <w:rsid w:val="00164460"/>
    <w:rsid w:val="001E4F93"/>
    <w:rsid w:val="001E7B4C"/>
    <w:rsid w:val="00271441"/>
    <w:rsid w:val="002A6753"/>
    <w:rsid w:val="004A4C4E"/>
    <w:rsid w:val="00820CFD"/>
    <w:rsid w:val="009F4C19"/>
    <w:rsid w:val="00A02720"/>
    <w:rsid w:val="00A163B3"/>
    <w:rsid w:val="00BC16D5"/>
    <w:rsid w:val="00C45FE2"/>
    <w:rsid w:val="00D05697"/>
    <w:rsid w:val="00D4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DF0FD"/>
  <w15:chartTrackingRefBased/>
  <w15:docId w15:val="{5EB9AF83-18F3-2E44-8C80-1FBEF397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kern w:val="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Inn Ming" w:eastAsia="Inn Ming" w:cs="Inn Ming"/>
      <w:color w:val="000000"/>
      <w:sz w:val="24"/>
      <w:szCs w:val="24"/>
    </w:rPr>
  </w:style>
  <w:style w:type="character" w:styleId="a5">
    <w:name w:val="page number"/>
    <w:semiHidden/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2"/>
    </w:rPr>
  </w:style>
  <w:style w:type="paragraph" w:styleId="a8">
    <w:name w:val="No Spacing"/>
    <w:uiPriority w:val="1"/>
    <w:qFormat/>
    <w:rsid w:val="00C45FE2"/>
    <w:pPr>
      <w:widowControl w:val="0"/>
    </w:pPr>
    <w:rPr>
      <w:kern w:val="2"/>
      <w:sz w:val="24"/>
      <w:szCs w:val="24"/>
    </w:rPr>
  </w:style>
  <w:style w:type="character" w:customStyle="1" w:styleId="a9">
    <w:name w:val="標題 字元"/>
    <w:rsid w:val="00C45FE2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肺舒坦超微粒吸入劑(Foster Extra-Fine)</dc:title>
  <dc:subject/>
  <dc:creator>user</dc:creator>
  <cp:keywords/>
  <cp:lastModifiedBy>report</cp:lastModifiedBy>
  <cp:revision>3</cp:revision>
  <dcterms:created xsi:type="dcterms:W3CDTF">2021-02-22T06:19:00Z</dcterms:created>
  <dcterms:modified xsi:type="dcterms:W3CDTF">2021-02-22T06:44:00Z</dcterms:modified>
</cp:coreProperties>
</file>